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27C4C" w14:textId="77777777" w:rsidR="002D287A" w:rsidRDefault="002D287A"/>
    <w:tbl>
      <w:tblPr>
        <w:tblStyle w:val="Tabellenraster"/>
        <w:tblW w:w="9039" w:type="dxa"/>
        <w:tblInd w:w="-5" w:type="dxa"/>
        <w:tblLook w:val="04A0" w:firstRow="1" w:lastRow="0" w:firstColumn="1" w:lastColumn="0" w:noHBand="0" w:noVBand="1"/>
      </w:tblPr>
      <w:tblGrid>
        <w:gridCol w:w="9075"/>
      </w:tblGrid>
      <w:tr w:rsidR="0023673D" w:rsidRPr="00EA799C" w14:paraId="2E6D144D" w14:textId="77777777" w:rsidTr="003050DB">
        <w:trPr>
          <w:trHeight w:val="494"/>
        </w:trPr>
        <w:tc>
          <w:tcPr>
            <w:tcW w:w="9039" w:type="dxa"/>
            <w:tcBorders>
              <w:top w:val="nil"/>
              <w:left w:val="nil"/>
              <w:bottom w:val="nil"/>
              <w:right w:val="nil"/>
            </w:tcBorders>
          </w:tcPr>
          <w:p w14:paraId="73FC3AEA" w14:textId="77777777" w:rsidR="0023673D" w:rsidRPr="00EA799C" w:rsidRDefault="0023673D" w:rsidP="002B739C">
            <w:pPr>
              <w:rPr>
                <w:b/>
              </w:rPr>
            </w:pPr>
            <w:bookmarkStart w:id="0" w:name="_Hlk228958113"/>
            <w:r>
              <w:rPr>
                <w:b/>
              </w:rPr>
              <w:t>Allgemeine Vorbemerkungen</w:t>
            </w:r>
            <w:bookmarkEnd w:id="0"/>
            <w:r>
              <w:rPr>
                <w:b/>
              </w:rPr>
              <w:t>:</w:t>
            </w:r>
          </w:p>
        </w:tc>
      </w:tr>
      <w:tr w:rsidR="0023673D" w:rsidRPr="0023673D" w14:paraId="64E3079D" w14:textId="77777777" w:rsidTr="003050DB">
        <w:trPr>
          <w:trHeight w:val="494"/>
        </w:trPr>
        <w:tc>
          <w:tcPr>
            <w:tcW w:w="9039" w:type="dxa"/>
            <w:tcBorders>
              <w:top w:val="nil"/>
              <w:left w:val="nil"/>
              <w:bottom w:val="single" w:sz="4" w:space="0" w:color="auto"/>
              <w:right w:val="nil"/>
            </w:tcBorders>
          </w:tcPr>
          <w:p w14:paraId="5304DF2F" w14:textId="7215C1F4" w:rsidR="008A2B1F" w:rsidRDefault="008A2B1F" w:rsidP="00DE0ADD">
            <w:pPr>
              <w:jc w:val="both"/>
              <w:rPr>
                <w:rFonts w:cstheme="minorHAnsi"/>
              </w:rPr>
            </w:pPr>
            <w:bookmarkStart w:id="1" w:name="_Hlk228958187"/>
            <w:r>
              <w:rPr>
                <w:rFonts w:cstheme="minorHAnsi"/>
              </w:rPr>
              <w:t xml:space="preserve">Die </w:t>
            </w:r>
            <w:r w:rsidRPr="008A2B1F">
              <w:rPr>
                <w:rFonts w:cstheme="minorHAnsi"/>
              </w:rPr>
              <w:t>Stadt Flensburg</w:t>
            </w:r>
            <w:r w:rsidR="005B054C">
              <w:rPr>
                <w:rFonts w:cstheme="minorHAnsi"/>
              </w:rPr>
              <w:t xml:space="preserve"> beabsichtigt einen </w:t>
            </w:r>
            <w:r w:rsidR="00E53CC8">
              <w:rPr>
                <w:rFonts w:cstheme="minorHAnsi"/>
              </w:rPr>
              <w:t>Gerätewagen Logistik für den Katastrophenschutz</w:t>
            </w:r>
            <w:r w:rsidR="00BA021B">
              <w:rPr>
                <w:rFonts w:cstheme="minorHAnsi"/>
              </w:rPr>
              <w:t xml:space="preserve"> </w:t>
            </w:r>
            <w:r w:rsidR="00BA021B" w:rsidRPr="00CF666C">
              <w:rPr>
                <w:rFonts w:cstheme="minorHAnsi"/>
                <w:u w:val="single"/>
              </w:rPr>
              <w:t>in Anlehnung der Vorgaben des Landes</w:t>
            </w:r>
            <w:r w:rsidR="008518DD" w:rsidRPr="00CF666C">
              <w:rPr>
                <w:rFonts w:cstheme="minorHAnsi"/>
                <w:u w:val="single"/>
              </w:rPr>
              <w:t xml:space="preserve"> Schleswig-Holstein</w:t>
            </w:r>
            <w:r w:rsidR="008518DD">
              <w:rPr>
                <w:rFonts w:cstheme="minorHAnsi"/>
              </w:rPr>
              <w:t xml:space="preserve"> zu vergeben.</w:t>
            </w:r>
            <w:r w:rsidR="00CD633B">
              <w:rPr>
                <w:rFonts w:cstheme="minorHAnsi"/>
              </w:rPr>
              <w:t xml:space="preserve"> D</w:t>
            </w:r>
            <w:r w:rsidR="004D7C14">
              <w:rPr>
                <w:rFonts w:cstheme="minorHAnsi"/>
              </w:rPr>
              <w:t xml:space="preserve">er Einsatz ist im Bereich der örtlichen Feuerwehren </w:t>
            </w:r>
            <w:r w:rsidR="0098440B">
              <w:rPr>
                <w:rFonts w:cstheme="minorHAnsi"/>
              </w:rPr>
              <w:t>vorgesehen.</w:t>
            </w:r>
            <w:r w:rsidR="004D7C14">
              <w:rPr>
                <w:rFonts w:cstheme="minorHAnsi"/>
              </w:rPr>
              <w:t xml:space="preserve"> </w:t>
            </w:r>
          </w:p>
          <w:p w14:paraId="1A00D55A" w14:textId="77777777" w:rsidR="00BC596A" w:rsidRDefault="00BC596A" w:rsidP="00DE0ADD">
            <w:pPr>
              <w:jc w:val="both"/>
              <w:rPr>
                <w:rFonts w:cstheme="minorHAnsi"/>
              </w:rPr>
            </w:pPr>
          </w:p>
          <w:p w14:paraId="49209C59" w14:textId="142083C1" w:rsidR="00BC596A" w:rsidRDefault="00BC596A" w:rsidP="00DE0ADD">
            <w:pPr>
              <w:jc w:val="both"/>
              <w:rPr>
                <w:rFonts w:cstheme="minorHAnsi"/>
              </w:rPr>
            </w:pPr>
            <w:r>
              <w:rPr>
                <w:rFonts w:cstheme="minorHAnsi"/>
              </w:rPr>
              <w:t xml:space="preserve">Die Auftragsvergabe erfolgt an </w:t>
            </w:r>
            <w:r w:rsidRPr="00EB33E1">
              <w:rPr>
                <w:rFonts w:cstheme="minorHAnsi"/>
                <w:b/>
                <w:bCs/>
              </w:rPr>
              <w:t>einen</w:t>
            </w:r>
            <w:r>
              <w:rPr>
                <w:rFonts w:cstheme="minorHAnsi"/>
              </w:rPr>
              <w:t xml:space="preserve"> Generalunternehmer</w:t>
            </w:r>
            <w:r w:rsidR="00FB3E66">
              <w:rPr>
                <w:rFonts w:cstheme="minorHAnsi"/>
              </w:rPr>
              <w:t xml:space="preserve">, jedoch in zwei </w:t>
            </w:r>
            <w:r w:rsidR="009F7C01">
              <w:rPr>
                <w:rFonts w:cstheme="minorHAnsi"/>
              </w:rPr>
              <w:t>Los-</w:t>
            </w:r>
            <w:r w:rsidR="00CF666C">
              <w:rPr>
                <w:rFonts w:cstheme="minorHAnsi"/>
              </w:rPr>
              <w:t>Abschnitten</w:t>
            </w:r>
            <w:r w:rsidR="00A55E65">
              <w:rPr>
                <w:rFonts w:cstheme="minorHAnsi"/>
              </w:rPr>
              <w:t xml:space="preserve"> mit </w:t>
            </w:r>
            <w:r w:rsidR="004F4AEC">
              <w:rPr>
                <w:rFonts w:cstheme="minorHAnsi"/>
              </w:rPr>
              <w:t>einfacher fahrzeugbezogener Ausstattung</w:t>
            </w:r>
            <w:r w:rsidR="00FB3E66">
              <w:rPr>
                <w:rFonts w:cstheme="minorHAnsi"/>
              </w:rPr>
              <w:t>.</w:t>
            </w:r>
          </w:p>
          <w:p w14:paraId="4D00A90C" w14:textId="77777777" w:rsidR="00FB3E66" w:rsidRDefault="00FB3E66" w:rsidP="00DE0ADD">
            <w:pPr>
              <w:jc w:val="both"/>
              <w:rPr>
                <w:rFonts w:cstheme="minorHAnsi"/>
              </w:rPr>
            </w:pPr>
          </w:p>
          <w:p w14:paraId="776055C6" w14:textId="66FF9A0F" w:rsidR="00187B49" w:rsidRPr="00C70341" w:rsidRDefault="00187B49" w:rsidP="00DE0ADD">
            <w:pPr>
              <w:jc w:val="both"/>
              <w:rPr>
                <w:rFonts w:cstheme="minorHAnsi"/>
                <w:b/>
                <w:bCs/>
              </w:rPr>
            </w:pPr>
            <w:r w:rsidRPr="00C70341">
              <w:rPr>
                <w:rFonts w:cstheme="minorHAnsi"/>
                <w:b/>
                <w:bCs/>
              </w:rPr>
              <w:t>Los</w:t>
            </w:r>
            <w:r w:rsidR="009F7C01" w:rsidRPr="00C70341">
              <w:rPr>
                <w:rFonts w:cstheme="minorHAnsi"/>
                <w:b/>
                <w:bCs/>
              </w:rPr>
              <w:t>-</w:t>
            </w:r>
            <w:r w:rsidRPr="00C70341">
              <w:rPr>
                <w:rFonts w:cstheme="minorHAnsi"/>
                <w:b/>
                <w:bCs/>
              </w:rPr>
              <w:t>A</w:t>
            </w:r>
            <w:r w:rsidR="00CF666C" w:rsidRPr="00C70341">
              <w:rPr>
                <w:rFonts w:cstheme="minorHAnsi"/>
                <w:b/>
                <w:bCs/>
              </w:rPr>
              <w:t>bschnitt I / Fahrgestell</w:t>
            </w:r>
          </w:p>
          <w:p w14:paraId="7EC16A14" w14:textId="3E148322" w:rsidR="003023C6" w:rsidRDefault="00187B49" w:rsidP="00DE0ADD">
            <w:pPr>
              <w:jc w:val="both"/>
              <w:rPr>
                <w:rFonts w:cstheme="minorHAnsi"/>
              </w:rPr>
            </w:pPr>
            <w:r>
              <w:rPr>
                <w:rFonts w:cstheme="minorHAnsi"/>
              </w:rPr>
              <w:t xml:space="preserve">Lieferung und Leistung </w:t>
            </w:r>
            <w:r w:rsidR="0071384B">
              <w:rPr>
                <w:rFonts w:cstheme="minorHAnsi"/>
              </w:rPr>
              <w:t xml:space="preserve">eines geeigneten Fahrgestelles </w:t>
            </w:r>
            <w:r w:rsidR="001C690A">
              <w:rPr>
                <w:rFonts w:cstheme="minorHAnsi"/>
              </w:rPr>
              <w:t>mit Trupp</w:t>
            </w:r>
            <w:r w:rsidR="004C4C08">
              <w:rPr>
                <w:rFonts w:cstheme="minorHAnsi"/>
              </w:rPr>
              <w:t>k</w:t>
            </w:r>
            <w:r w:rsidR="001C690A">
              <w:rPr>
                <w:rFonts w:cstheme="minorHAnsi"/>
              </w:rPr>
              <w:t>abine</w:t>
            </w:r>
            <w:r w:rsidR="00850331">
              <w:rPr>
                <w:rFonts w:cstheme="minorHAnsi"/>
              </w:rPr>
              <w:t xml:space="preserve"> (3 Sitzplätze</w:t>
            </w:r>
            <w:r w:rsidR="005D6437">
              <w:rPr>
                <w:rFonts w:cstheme="minorHAnsi"/>
              </w:rPr>
              <w:t>, 1/2</w:t>
            </w:r>
            <w:r w:rsidR="00850331">
              <w:rPr>
                <w:rFonts w:cstheme="minorHAnsi"/>
              </w:rPr>
              <w:t>)</w:t>
            </w:r>
            <w:r w:rsidR="001C690A">
              <w:rPr>
                <w:rFonts w:cstheme="minorHAnsi"/>
              </w:rPr>
              <w:t xml:space="preserve">, 4x4 </w:t>
            </w:r>
            <w:r w:rsidR="004F4AEC">
              <w:rPr>
                <w:rFonts w:cstheme="minorHAnsi"/>
              </w:rPr>
              <w:t>LKW-</w:t>
            </w:r>
            <w:r w:rsidR="001C690A">
              <w:rPr>
                <w:rFonts w:cstheme="minorHAnsi"/>
              </w:rPr>
              <w:t>Antrieb (Einzel</w:t>
            </w:r>
            <w:r w:rsidR="00EE1471">
              <w:rPr>
                <w:rFonts w:cstheme="minorHAnsi"/>
              </w:rPr>
              <w:t xml:space="preserve">bereifung) und größtmöglicher </w:t>
            </w:r>
            <w:r w:rsidR="00BA520E">
              <w:rPr>
                <w:rFonts w:cstheme="minorHAnsi"/>
              </w:rPr>
              <w:t>Anhänge</w:t>
            </w:r>
            <w:r w:rsidR="00CC6A19">
              <w:rPr>
                <w:rFonts w:cstheme="minorHAnsi"/>
              </w:rPr>
              <w:t>r</w:t>
            </w:r>
            <w:r w:rsidR="00BA520E">
              <w:rPr>
                <w:rFonts w:cstheme="minorHAnsi"/>
              </w:rPr>
              <w:t>last</w:t>
            </w:r>
            <w:r w:rsidR="009F7C01">
              <w:rPr>
                <w:rFonts w:cstheme="minorHAnsi"/>
              </w:rPr>
              <w:t xml:space="preserve"> </w:t>
            </w:r>
            <w:r w:rsidR="0016085A">
              <w:rPr>
                <w:rFonts w:cstheme="minorHAnsi"/>
              </w:rPr>
              <w:t>(≥ 1</w:t>
            </w:r>
            <w:r w:rsidR="00B546DB">
              <w:rPr>
                <w:rFonts w:cstheme="minorHAnsi"/>
              </w:rPr>
              <w:t>6</w:t>
            </w:r>
            <w:r w:rsidR="0016085A">
              <w:rPr>
                <w:rFonts w:cstheme="minorHAnsi"/>
              </w:rPr>
              <w:t>.000 kg)</w:t>
            </w:r>
            <w:r w:rsidR="00BA520E">
              <w:rPr>
                <w:rFonts w:cstheme="minorHAnsi"/>
              </w:rPr>
              <w:t>,</w:t>
            </w:r>
            <w:r w:rsidR="00EE1471">
              <w:rPr>
                <w:rFonts w:cstheme="minorHAnsi"/>
              </w:rPr>
              <w:t xml:space="preserve"> zGG 18.000 kg</w:t>
            </w:r>
            <w:r w:rsidR="00850331">
              <w:rPr>
                <w:rFonts w:cstheme="minorHAnsi"/>
              </w:rPr>
              <w:t xml:space="preserve"> mit </w:t>
            </w:r>
            <w:r w:rsidR="00850331" w:rsidRPr="005F6947">
              <w:rPr>
                <w:rFonts w:cstheme="minorHAnsi"/>
              </w:rPr>
              <w:t>anschließendem</w:t>
            </w:r>
            <w:r w:rsidR="00850331">
              <w:rPr>
                <w:rFonts w:cstheme="minorHAnsi"/>
              </w:rPr>
              <w:t xml:space="preserve"> </w:t>
            </w:r>
            <w:r w:rsidR="003023C6">
              <w:rPr>
                <w:rFonts w:cstheme="minorHAnsi"/>
              </w:rPr>
              <w:t>Ausbau zum</w:t>
            </w:r>
            <w:r w:rsidR="005D6437">
              <w:rPr>
                <w:rFonts w:cstheme="minorHAnsi"/>
              </w:rPr>
              <w:t xml:space="preserve"> </w:t>
            </w:r>
            <w:r w:rsidR="003023C6">
              <w:rPr>
                <w:rFonts w:cstheme="minorHAnsi"/>
              </w:rPr>
              <w:t xml:space="preserve">Gerätewagen </w:t>
            </w:r>
            <w:r w:rsidR="004938A0">
              <w:rPr>
                <w:rFonts w:cstheme="minorHAnsi"/>
              </w:rPr>
              <w:t>Logistik.</w:t>
            </w:r>
          </w:p>
          <w:p w14:paraId="4030E970" w14:textId="78904FAE" w:rsidR="004938A0" w:rsidRDefault="004938A0" w:rsidP="00DE0ADD">
            <w:pPr>
              <w:jc w:val="both"/>
              <w:rPr>
                <w:rFonts w:cstheme="minorHAnsi"/>
              </w:rPr>
            </w:pPr>
            <w:r>
              <w:rPr>
                <w:rFonts w:cstheme="minorHAnsi"/>
              </w:rPr>
              <w:t xml:space="preserve">Das Fahrgestell muss </w:t>
            </w:r>
            <w:r w:rsidR="0064617B" w:rsidRPr="007B4014">
              <w:rPr>
                <w:rFonts w:cstheme="minorHAnsi"/>
                <w:b/>
                <w:bCs/>
                <w:highlight w:val="yellow"/>
              </w:rPr>
              <w:t>zwingend</w:t>
            </w:r>
            <w:r w:rsidR="0064617B">
              <w:rPr>
                <w:rFonts w:cstheme="minorHAnsi"/>
              </w:rPr>
              <w:t xml:space="preserve"> bis</w:t>
            </w:r>
            <w:r w:rsidR="00BF344A">
              <w:rPr>
                <w:rFonts w:cstheme="minorHAnsi"/>
              </w:rPr>
              <w:t xml:space="preserve"> </w:t>
            </w:r>
            <w:r w:rsidR="00374702" w:rsidRPr="00126D97">
              <w:rPr>
                <w:rFonts w:cstheme="minorHAnsi"/>
                <w:b/>
                <w:bCs/>
                <w:sz w:val="24"/>
                <w:szCs w:val="24"/>
                <w:highlight w:val="yellow"/>
              </w:rPr>
              <w:t>spätesten zum</w:t>
            </w:r>
            <w:r w:rsidR="0064617B" w:rsidRPr="00126D97">
              <w:rPr>
                <w:rFonts w:cstheme="minorHAnsi"/>
                <w:sz w:val="24"/>
                <w:szCs w:val="24"/>
                <w:highlight w:val="yellow"/>
              </w:rPr>
              <w:t xml:space="preserve"> </w:t>
            </w:r>
            <w:r w:rsidR="0064617B" w:rsidRPr="00126D97">
              <w:rPr>
                <w:rFonts w:cstheme="minorHAnsi"/>
                <w:b/>
                <w:bCs/>
                <w:sz w:val="24"/>
                <w:szCs w:val="24"/>
                <w:highlight w:val="yellow"/>
              </w:rPr>
              <w:t>01.0</w:t>
            </w:r>
            <w:r w:rsidR="0098440B">
              <w:rPr>
                <w:rFonts w:cstheme="minorHAnsi"/>
                <w:b/>
                <w:bCs/>
                <w:sz w:val="24"/>
                <w:szCs w:val="24"/>
                <w:highlight w:val="yellow"/>
              </w:rPr>
              <w:t>9</w:t>
            </w:r>
            <w:r w:rsidR="0064617B" w:rsidRPr="00126D97">
              <w:rPr>
                <w:rFonts w:cstheme="minorHAnsi"/>
                <w:b/>
                <w:bCs/>
                <w:sz w:val="24"/>
                <w:szCs w:val="24"/>
                <w:highlight w:val="yellow"/>
              </w:rPr>
              <w:t>.2026</w:t>
            </w:r>
            <w:r w:rsidR="0064617B" w:rsidRPr="00002B7F">
              <w:rPr>
                <w:rFonts w:cstheme="minorHAnsi"/>
              </w:rPr>
              <w:t xml:space="preserve"> </w:t>
            </w:r>
            <w:r w:rsidR="002E2053">
              <w:rPr>
                <w:rFonts w:cstheme="minorHAnsi"/>
              </w:rPr>
              <w:t>abgerechnet sein</w:t>
            </w:r>
            <w:r w:rsidR="00BF344A">
              <w:rPr>
                <w:rFonts w:cstheme="minorHAnsi"/>
              </w:rPr>
              <w:t xml:space="preserve"> </w:t>
            </w:r>
            <w:r w:rsidR="00BF344A" w:rsidRPr="00126D97">
              <w:rPr>
                <w:rFonts w:cstheme="minorHAnsi"/>
                <w:sz w:val="24"/>
                <w:szCs w:val="24"/>
                <w:highlight w:val="yellow"/>
              </w:rPr>
              <w:t>(</w:t>
            </w:r>
            <w:r w:rsidR="00BF344A" w:rsidRPr="00126D97">
              <w:rPr>
                <w:rFonts w:cstheme="minorHAnsi"/>
                <w:b/>
                <w:bCs/>
                <w:sz w:val="24"/>
                <w:szCs w:val="24"/>
                <w:highlight w:val="yellow"/>
              </w:rPr>
              <w:t>Ausschlusskriterium</w:t>
            </w:r>
            <w:r w:rsidR="00BF344A" w:rsidRPr="00126D97">
              <w:rPr>
                <w:rFonts w:cstheme="minorHAnsi"/>
                <w:sz w:val="24"/>
                <w:szCs w:val="24"/>
                <w:highlight w:val="yellow"/>
              </w:rPr>
              <w:t>)</w:t>
            </w:r>
            <w:r w:rsidR="002E2053" w:rsidRPr="007D1E76">
              <w:rPr>
                <w:rFonts w:cstheme="minorHAnsi"/>
                <w:highlight w:val="yellow"/>
              </w:rPr>
              <w:t>,</w:t>
            </w:r>
            <w:r w:rsidR="002E2053">
              <w:rPr>
                <w:rFonts w:cstheme="minorHAnsi"/>
              </w:rPr>
              <w:t xml:space="preserve"> da Fremdgelder bzw. Zuschüsse </w:t>
            </w:r>
            <w:r w:rsidR="00800D21">
              <w:rPr>
                <w:rFonts w:cstheme="minorHAnsi"/>
              </w:rPr>
              <w:t xml:space="preserve">in die Gesamtfinanzierung mit einfließen. </w:t>
            </w:r>
          </w:p>
          <w:p w14:paraId="0E0A9DBA" w14:textId="77777777" w:rsidR="00DA131E" w:rsidRDefault="00DA131E" w:rsidP="00DE0ADD">
            <w:pPr>
              <w:jc w:val="both"/>
              <w:rPr>
                <w:rFonts w:cstheme="minorHAnsi"/>
              </w:rPr>
            </w:pPr>
          </w:p>
          <w:p w14:paraId="7F7A3768" w14:textId="03228013" w:rsidR="00DA131E" w:rsidRDefault="00897BDE" w:rsidP="00DE0ADD">
            <w:pPr>
              <w:jc w:val="both"/>
              <w:rPr>
                <w:rFonts w:cstheme="minorHAnsi"/>
              </w:rPr>
            </w:pPr>
            <w:r>
              <w:rPr>
                <w:rFonts w:cstheme="minorHAnsi"/>
              </w:rPr>
              <w:t xml:space="preserve">Zur Sicherung unserer Ansprüche sind mit </w:t>
            </w:r>
            <w:r w:rsidR="009B5E99">
              <w:rPr>
                <w:rFonts w:cstheme="minorHAnsi"/>
              </w:rPr>
              <w:t xml:space="preserve">obiger </w:t>
            </w:r>
            <w:r w:rsidR="00817EE7">
              <w:rPr>
                <w:rFonts w:cstheme="minorHAnsi"/>
              </w:rPr>
              <w:t xml:space="preserve">Abrechnung sog. Bankbürgschaften beizubringen </w:t>
            </w:r>
            <w:r w:rsidR="00817EE7" w:rsidRPr="00131C41">
              <w:rPr>
                <w:rFonts w:cstheme="minorHAnsi"/>
                <w:b/>
                <w:bCs/>
              </w:rPr>
              <w:t>oder</w:t>
            </w:r>
            <w:r w:rsidR="00817EE7">
              <w:rPr>
                <w:rFonts w:cstheme="minorHAnsi"/>
              </w:rPr>
              <w:t xml:space="preserve"> </w:t>
            </w:r>
            <w:r w:rsidR="00372662">
              <w:rPr>
                <w:rFonts w:cstheme="minorHAnsi"/>
              </w:rPr>
              <w:t xml:space="preserve">uns </w:t>
            </w:r>
            <w:r w:rsidR="004423E5">
              <w:rPr>
                <w:rFonts w:cstheme="minorHAnsi"/>
              </w:rPr>
              <w:t xml:space="preserve">die Zulassungsbescheinigung Teil II </w:t>
            </w:r>
            <w:r w:rsidR="00372662">
              <w:rPr>
                <w:rFonts w:cstheme="minorHAnsi"/>
              </w:rPr>
              <w:t>bis zur endgültigen Fertigstellung / Übergabe zu überlassen.</w:t>
            </w:r>
          </w:p>
          <w:p w14:paraId="41150AC6" w14:textId="77777777" w:rsidR="00374702" w:rsidRDefault="00374702" w:rsidP="00DE0ADD">
            <w:pPr>
              <w:jc w:val="both"/>
              <w:rPr>
                <w:rFonts w:cstheme="minorHAnsi"/>
              </w:rPr>
            </w:pPr>
          </w:p>
          <w:p w14:paraId="623B96FC" w14:textId="63B4124E" w:rsidR="00374702" w:rsidRPr="00EB33E1" w:rsidRDefault="00374702" w:rsidP="00DE0ADD">
            <w:pPr>
              <w:jc w:val="both"/>
              <w:rPr>
                <w:rFonts w:cstheme="minorHAnsi"/>
                <w:b/>
                <w:bCs/>
              </w:rPr>
            </w:pPr>
            <w:bookmarkStart w:id="2" w:name="_Hlk224539368"/>
            <w:r w:rsidRPr="00EB33E1">
              <w:rPr>
                <w:rFonts w:cstheme="minorHAnsi"/>
                <w:b/>
                <w:bCs/>
              </w:rPr>
              <w:t>Los</w:t>
            </w:r>
            <w:r w:rsidR="009F7C01" w:rsidRPr="00EB33E1">
              <w:rPr>
                <w:rFonts w:cstheme="minorHAnsi"/>
                <w:b/>
                <w:bCs/>
              </w:rPr>
              <w:t>-Abschnitt</w:t>
            </w:r>
            <w:r w:rsidR="0016085A" w:rsidRPr="00EB33E1">
              <w:rPr>
                <w:rFonts w:cstheme="minorHAnsi"/>
                <w:b/>
                <w:bCs/>
              </w:rPr>
              <w:t xml:space="preserve"> </w:t>
            </w:r>
            <w:r w:rsidR="003B0AAB" w:rsidRPr="00EB33E1">
              <w:rPr>
                <w:rFonts w:cstheme="minorHAnsi"/>
                <w:b/>
                <w:bCs/>
              </w:rPr>
              <w:t xml:space="preserve">II </w:t>
            </w:r>
            <w:r w:rsidR="0016085A" w:rsidRPr="00EB33E1">
              <w:rPr>
                <w:rFonts w:cstheme="minorHAnsi"/>
                <w:b/>
                <w:bCs/>
              </w:rPr>
              <w:t>/ Aus- und Aufbau</w:t>
            </w:r>
          </w:p>
          <w:bookmarkEnd w:id="2"/>
          <w:p w14:paraId="15A5F4FB" w14:textId="74CF7BDF" w:rsidR="002A2D88" w:rsidRDefault="00131C41" w:rsidP="00DE0ADD">
            <w:pPr>
              <w:jc w:val="both"/>
              <w:rPr>
                <w:rFonts w:cstheme="minorHAnsi"/>
              </w:rPr>
            </w:pPr>
            <w:r>
              <w:rPr>
                <w:rFonts w:cstheme="minorHAnsi"/>
              </w:rPr>
              <w:t xml:space="preserve">Aus- und Aufbau </w:t>
            </w:r>
            <w:r w:rsidR="00CF5E3E">
              <w:rPr>
                <w:rFonts w:cstheme="minorHAnsi"/>
              </w:rPr>
              <w:t xml:space="preserve">zum Gerätewagen </w:t>
            </w:r>
            <w:r w:rsidR="00C95047">
              <w:rPr>
                <w:rFonts w:cstheme="minorHAnsi"/>
              </w:rPr>
              <w:t>Logistik nach den Vorgaben dieser Leistungsbeschreibung</w:t>
            </w:r>
            <w:r w:rsidR="0019026A">
              <w:rPr>
                <w:rFonts w:cstheme="minorHAnsi"/>
              </w:rPr>
              <w:t>,</w:t>
            </w:r>
            <w:r w:rsidR="00C95047">
              <w:rPr>
                <w:rFonts w:cstheme="minorHAnsi"/>
              </w:rPr>
              <w:t xml:space="preserve"> den </w:t>
            </w:r>
            <w:r w:rsidR="00D858A3">
              <w:rPr>
                <w:rFonts w:cstheme="minorHAnsi"/>
              </w:rPr>
              <w:t>allgemeinen Regeln der Technik,</w:t>
            </w:r>
            <w:r w:rsidR="002A2D88">
              <w:rPr>
                <w:rFonts w:cstheme="minorHAnsi"/>
              </w:rPr>
              <w:t xml:space="preserve"> den aktuellen Normungen und </w:t>
            </w:r>
            <w:r w:rsidR="00B709C2">
              <w:rPr>
                <w:rFonts w:cstheme="minorHAnsi"/>
              </w:rPr>
              <w:t xml:space="preserve">einschlägigen </w:t>
            </w:r>
            <w:r w:rsidR="002A2D88">
              <w:rPr>
                <w:rFonts w:cstheme="minorHAnsi"/>
              </w:rPr>
              <w:t>Vorschriften.</w:t>
            </w:r>
          </w:p>
          <w:p w14:paraId="5E30AF2A" w14:textId="77777777" w:rsidR="0019026A" w:rsidRDefault="0019026A" w:rsidP="00DE0ADD">
            <w:pPr>
              <w:jc w:val="both"/>
              <w:rPr>
                <w:rFonts w:cstheme="minorHAnsi"/>
              </w:rPr>
            </w:pPr>
          </w:p>
          <w:p w14:paraId="59EEE276" w14:textId="5A17EC96" w:rsidR="00374702" w:rsidRDefault="00AF26C5" w:rsidP="00DE0ADD">
            <w:pPr>
              <w:jc w:val="both"/>
              <w:rPr>
                <w:rFonts w:cstheme="minorHAnsi"/>
              </w:rPr>
            </w:pPr>
            <w:r>
              <w:rPr>
                <w:rFonts w:cstheme="minorHAnsi"/>
              </w:rPr>
              <w:t xml:space="preserve">Die </w:t>
            </w:r>
            <w:r w:rsidR="0073162F">
              <w:rPr>
                <w:rFonts w:cstheme="minorHAnsi"/>
              </w:rPr>
              <w:t>Gesamtf</w:t>
            </w:r>
            <w:r>
              <w:rPr>
                <w:rFonts w:cstheme="minorHAnsi"/>
              </w:rPr>
              <w:t xml:space="preserve">ertigstellung ist hier </w:t>
            </w:r>
            <w:r w:rsidR="009B5E99" w:rsidRPr="00AF26C5">
              <w:rPr>
                <w:rFonts w:cstheme="minorHAnsi"/>
                <w:i/>
                <w:iCs/>
              </w:rPr>
              <w:t>möglichst</w:t>
            </w:r>
            <w:r w:rsidR="009B5E99">
              <w:rPr>
                <w:rFonts w:cstheme="minorHAnsi"/>
              </w:rPr>
              <w:t xml:space="preserve"> für Anfang</w:t>
            </w:r>
            <w:r w:rsidR="005B7127">
              <w:rPr>
                <w:rFonts w:cstheme="minorHAnsi"/>
              </w:rPr>
              <w:t xml:space="preserve"> 2027 </w:t>
            </w:r>
            <w:r w:rsidR="00704256">
              <w:rPr>
                <w:rFonts w:cstheme="minorHAnsi"/>
              </w:rPr>
              <w:t xml:space="preserve">oder </w:t>
            </w:r>
            <w:r w:rsidR="00875148">
              <w:rPr>
                <w:rFonts w:cstheme="minorHAnsi"/>
              </w:rPr>
              <w:t xml:space="preserve">früher </w:t>
            </w:r>
            <w:r w:rsidR="005B7127">
              <w:rPr>
                <w:rFonts w:cstheme="minorHAnsi"/>
              </w:rPr>
              <w:t>vor</w:t>
            </w:r>
            <w:r w:rsidR="009B5E99">
              <w:rPr>
                <w:rFonts w:cstheme="minorHAnsi"/>
              </w:rPr>
              <w:t>zusehen</w:t>
            </w:r>
            <w:r w:rsidR="005B7127">
              <w:rPr>
                <w:rFonts w:cstheme="minorHAnsi"/>
              </w:rPr>
              <w:t>.</w:t>
            </w:r>
          </w:p>
          <w:p w14:paraId="329FAAEC" w14:textId="77777777" w:rsidR="00980250" w:rsidRDefault="00980250" w:rsidP="00DE0ADD">
            <w:pPr>
              <w:jc w:val="both"/>
              <w:rPr>
                <w:rFonts w:cstheme="minorHAnsi"/>
              </w:rPr>
            </w:pPr>
          </w:p>
          <w:p w14:paraId="2CCD6B29" w14:textId="12AC5AE5" w:rsidR="00B53998" w:rsidRDefault="00A50875" w:rsidP="00DE0ADD">
            <w:pPr>
              <w:jc w:val="both"/>
              <w:rPr>
                <w:rFonts w:cstheme="minorHAnsi"/>
              </w:rPr>
            </w:pPr>
            <w:r>
              <w:rPr>
                <w:rFonts w:cstheme="minorHAnsi"/>
              </w:rPr>
              <w:t>Das Fahrzeug ist dem Auftrag</w:t>
            </w:r>
            <w:r w:rsidR="00B47B61">
              <w:rPr>
                <w:rFonts w:cstheme="minorHAnsi"/>
              </w:rPr>
              <w:t>g</w:t>
            </w:r>
            <w:r>
              <w:rPr>
                <w:rFonts w:cstheme="minorHAnsi"/>
              </w:rPr>
              <w:t xml:space="preserve">eber </w:t>
            </w:r>
            <w:r w:rsidR="00FE3A5C">
              <w:rPr>
                <w:rFonts w:cstheme="minorHAnsi"/>
              </w:rPr>
              <w:t>in einem betriebsbereiten und zulassungsfähigen Zustand,</w:t>
            </w:r>
            <w:r w:rsidR="00F64854">
              <w:rPr>
                <w:rFonts w:cstheme="minorHAnsi"/>
              </w:rPr>
              <w:t xml:space="preserve"> aufgetankt </w:t>
            </w:r>
            <w:r w:rsidR="00FE3A5C">
              <w:rPr>
                <w:rFonts w:cstheme="minorHAnsi"/>
              </w:rPr>
              <w:t xml:space="preserve">und </w:t>
            </w:r>
            <w:r>
              <w:rPr>
                <w:rFonts w:cstheme="minorHAnsi"/>
              </w:rPr>
              <w:t xml:space="preserve">mit allen </w:t>
            </w:r>
            <w:r w:rsidR="002441AA">
              <w:rPr>
                <w:rFonts w:cstheme="minorHAnsi"/>
              </w:rPr>
              <w:t>Betriebsunterlagen</w:t>
            </w:r>
            <w:r w:rsidR="00F64854">
              <w:rPr>
                <w:rFonts w:cstheme="minorHAnsi"/>
              </w:rPr>
              <w:t xml:space="preserve"> </w:t>
            </w:r>
            <w:r w:rsidR="00B27AE7">
              <w:rPr>
                <w:rFonts w:cstheme="minorHAnsi"/>
              </w:rPr>
              <w:t xml:space="preserve">(üblicherweise </w:t>
            </w:r>
            <w:r w:rsidR="007759A8">
              <w:rPr>
                <w:rFonts w:cstheme="minorHAnsi"/>
              </w:rPr>
              <w:t xml:space="preserve">in elektronischer Form </w:t>
            </w:r>
            <w:r w:rsidR="00B53998">
              <w:rPr>
                <w:rFonts w:cstheme="minorHAnsi"/>
              </w:rPr>
              <w:t xml:space="preserve">mit einem </w:t>
            </w:r>
            <w:r w:rsidR="00B513AF">
              <w:rPr>
                <w:rFonts w:cstheme="minorHAnsi"/>
              </w:rPr>
              <w:t>USB-Stick o. ä. in</w:t>
            </w:r>
            <w:r w:rsidR="007759A8">
              <w:rPr>
                <w:rFonts w:cstheme="minorHAnsi"/>
              </w:rPr>
              <w:t xml:space="preserve"> einem gängigen </w:t>
            </w:r>
            <w:r w:rsidR="00B513AF">
              <w:rPr>
                <w:rFonts w:cstheme="minorHAnsi"/>
              </w:rPr>
              <w:t xml:space="preserve">Microsoft </w:t>
            </w:r>
            <w:r w:rsidR="007759A8">
              <w:rPr>
                <w:rFonts w:cstheme="minorHAnsi"/>
              </w:rPr>
              <w:t xml:space="preserve">Ausgabeformat in </w:t>
            </w:r>
            <w:r w:rsidR="00B513AF">
              <w:rPr>
                <w:rFonts w:cstheme="minorHAnsi"/>
              </w:rPr>
              <w:t>deutsch</w:t>
            </w:r>
            <w:r w:rsidR="008058FD">
              <w:rPr>
                <w:rFonts w:cstheme="minorHAnsi"/>
              </w:rPr>
              <w:t>er Sprache</w:t>
            </w:r>
            <w:r w:rsidR="00B513AF">
              <w:rPr>
                <w:rFonts w:cstheme="minorHAnsi"/>
              </w:rPr>
              <w:t>)</w:t>
            </w:r>
            <w:r w:rsidR="00F64854">
              <w:rPr>
                <w:rFonts w:cstheme="minorHAnsi"/>
              </w:rPr>
              <w:t xml:space="preserve"> zu übergeben. </w:t>
            </w:r>
          </w:p>
          <w:p w14:paraId="0F3DA5E8" w14:textId="5836AA1C" w:rsidR="00AC15BE" w:rsidRDefault="00F05E1C" w:rsidP="00DE0ADD">
            <w:pPr>
              <w:jc w:val="both"/>
              <w:rPr>
                <w:rFonts w:cstheme="minorHAnsi"/>
              </w:rPr>
            </w:pPr>
            <w:r>
              <w:rPr>
                <w:rFonts w:cstheme="minorHAnsi"/>
              </w:rPr>
              <w:t xml:space="preserve">Der Eintrag </w:t>
            </w:r>
            <w:r w:rsidR="00B53998">
              <w:rPr>
                <w:rFonts w:cstheme="minorHAnsi"/>
              </w:rPr>
              <w:t xml:space="preserve">(Erstabnahme) </w:t>
            </w:r>
            <w:r>
              <w:rPr>
                <w:rFonts w:cstheme="minorHAnsi"/>
              </w:rPr>
              <w:t>für die zu</w:t>
            </w:r>
            <w:r w:rsidR="00613DF8">
              <w:rPr>
                <w:rFonts w:cstheme="minorHAnsi"/>
              </w:rPr>
              <w:t xml:space="preserve">lassungstechnische Anmeldung soll </w:t>
            </w:r>
            <w:r w:rsidR="00613DF8" w:rsidRPr="00FE3A5C">
              <w:rPr>
                <w:rFonts w:cstheme="minorHAnsi"/>
                <w:b/>
                <w:bCs/>
              </w:rPr>
              <w:t>„Sonder-Kfz</w:t>
            </w:r>
            <w:r w:rsidR="00FE3A5C">
              <w:rPr>
                <w:rFonts w:cstheme="minorHAnsi"/>
                <w:b/>
                <w:bCs/>
              </w:rPr>
              <w:t>,</w:t>
            </w:r>
            <w:r w:rsidR="00613DF8" w:rsidRPr="00FE3A5C">
              <w:rPr>
                <w:rFonts w:cstheme="minorHAnsi"/>
                <w:b/>
                <w:bCs/>
              </w:rPr>
              <w:t xml:space="preserve"> </w:t>
            </w:r>
            <w:r w:rsidR="00880893">
              <w:rPr>
                <w:rFonts w:cstheme="minorHAnsi"/>
                <w:b/>
                <w:bCs/>
              </w:rPr>
              <w:t xml:space="preserve">Gerätewagen </w:t>
            </w:r>
            <w:r w:rsidR="0057044F">
              <w:rPr>
                <w:rFonts w:cstheme="minorHAnsi"/>
                <w:b/>
                <w:bCs/>
              </w:rPr>
              <w:t>Zivil</w:t>
            </w:r>
            <w:r w:rsidR="007914DB">
              <w:rPr>
                <w:rFonts w:cstheme="minorHAnsi"/>
                <w:b/>
                <w:bCs/>
              </w:rPr>
              <w:t xml:space="preserve">schutz bzw. </w:t>
            </w:r>
            <w:r w:rsidR="00613DF8" w:rsidRPr="00FE3A5C">
              <w:rPr>
                <w:rFonts w:cstheme="minorHAnsi"/>
                <w:b/>
                <w:bCs/>
              </w:rPr>
              <w:t>Katastrophenschutz</w:t>
            </w:r>
            <w:r w:rsidR="00FE3A5C">
              <w:rPr>
                <w:rFonts w:cstheme="minorHAnsi"/>
                <w:b/>
                <w:bCs/>
              </w:rPr>
              <w:t>“</w:t>
            </w:r>
            <w:r w:rsidR="00613DF8">
              <w:rPr>
                <w:rFonts w:cstheme="minorHAnsi"/>
              </w:rPr>
              <w:t xml:space="preserve"> lauten</w:t>
            </w:r>
            <w:r w:rsidR="00AC15BE">
              <w:rPr>
                <w:rFonts w:cstheme="minorHAnsi"/>
              </w:rPr>
              <w:t>.</w:t>
            </w:r>
            <w:r w:rsidR="007F0C16">
              <w:rPr>
                <w:rFonts w:cstheme="minorHAnsi"/>
              </w:rPr>
              <w:t xml:space="preserve"> Entsprechende Ausnahmegenehmigungen sind vom Auftragnehmer beizubringen und dem</w:t>
            </w:r>
            <w:r w:rsidR="00953390">
              <w:rPr>
                <w:rFonts w:cstheme="minorHAnsi"/>
              </w:rPr>
              <w:t xml:space="preserve"> Auftraggeber zu überlassen, falls erforderlich.</w:t>
            </w:r>
          </w:p>
          <w:p w14:paraId="5F1A5FC1" w14:textId="77777777" w:rsidR="007F0C16" w:rsidRDefault="007F0C16" w:rsidP="00DE0ADD">
            <w:pPr>
              <w:jc w:val="both"/>
              <w:rPr>
                <w:rFonts w:cstheme="minorHAnsi"/>
              </w:rPr>
            </w:pPr>
          </w:p>
          <w:p w14:paraId="1C60AB1E" w14:textId="77777777" w:rsidR="00AC15BE" w:rsidRDefault="00AC15BE" w:rsidP="00DE0ADD">
            <w:pPr>
              <w:jc w:val="both"/>
              <w:rPr>
                <w:rFonts w:cstheme="minorHAnsi"/>
              </w:rPr>
            </w:pPr>
          </w:p>
          <w:p w14:paraId="1995D6DA" w14:textId="64055700" w:rsidR="00A71BC2" w:rsidRDefault="00AC15BE" w:rsidP="00DE0ADD">
            <w:pPr>
              <w:jc w:val="both"/>
              <w:rPr>
                <w:rFonts w:cstheme="minorHAnsi"/>
              </w:rPr>
            </w:pPr>
            <w:r>
              <w:rPr>
                <w:rFonts w:cstheme="minorHAnsi"/>
              </w:rPr>
              <w:t xml:space="preserve">Es </w:t>
            </w:r>
            <w:r w:rsidR="00E4267B">
              <w:rPr>
                <w:rFonts w:cstheme="minorHAnsi"/>
              </w:rPr>
              <w:t xml:space="preserve">ist </w:t>
            </w:r>
            <w:r w:rsidR="00FB41F3">
              <w:rPr>
                <w:rFonts w:cstheme="minorHAnsi"/>
              </w:rPr>
              <w:t>eine Zwischen</w:t>
            </w:r>
            <w:r>
              <w:rPr>
                <w:rFonts w:cstheme="minorHAnsi"/>
              </w:rPr>
              <w:t xml:space="preserve">- und eine Endabnahme mit </w:t>
            </w:r>
            <w:r w:rsidR="00A71BC2">
              <w:rPr>
                <w:rFonts w:cstheme="minorHAnsi"/>
              </w:rPr>
              <w:t>unsererseits 2 Personen vorzusehen, ggf. mit</w:t>
            </w:r>
          </w:p>
          <w:p w14:paraId="56377633" w14:textId="77777777" w:rsidR="0007251B" w:rsidRDefault="00A71BC2" w:rsidP="00DE0ADD">
            <w:pPr>
              <w:jc w:val="both"/>
              <w:rPr>
                <w:rFonts w:cstheme="minorHAnsi"/>
              </w:rPr>
            </w:pPr>
            <w:r>
              <w:rPr>
                <w:rFonts w:cstheme="minorHAnsi"/>
              </w:rPr>
              <w:t>Übernachtung</w:t>
            </w:r>
            <w:r w:rsidR="00004A0E">
              <w:rPr>
                <w:rFonts w:cstheme="minorHAnsi"/>
              </w:rPr>
              <w:t xml:space="preserve">. Die Kosten der Hotelunterbringung (EZ. mit Frühstück, mittlere </w:t>
            </w:r>
            <w:r w:rsidR="0007251B">
              <w:rPr>
                <w:rFonts w:cstheme="minorHAnsi"/>
              </w:rPr>
              <w:t xml:space="preserve">Kategorie) sind mit </w:t>
            </w:r>
          </w:p>
          <w:p w14:paraId="1BFB0605" w14:textId="1A682E99" w:rsidR="00EA1457" w:rsidRDefault="00DF071B" w:rsidP="00DE0ADD">
            <w:pPr>
              <w:jc w:val="both"/>
              <w:rPr>
                <w:rFonts w:cstheme="minorHAnsi"/>
              </w:rPr>
            </w:pPr>
            <w:r>
              <w:rPr>
                <w:rFonts w:cstheme="minorHAnsi"/>
              </w:rPr>
              <w:t>einzurechnen</w:t>
            </w:r>
            <w:r w:rsidR="00EA1457">
              <w:rPr>
                <w:rFonts w:cstheme="minorHAnsi"/>
              </w:rPr>
              <w:t>.</w:t>
            </w:r>
            <w:r w:rsidR="00791931">
              <w:rPr>
                <w:rFonts w:cstheme="minorHAnsi"/>
              </w:rPr>
              <w:t xml:space="preserve"> Die Zwischenabnahme</w:t>
            </w:r>
            <w:r w:rsidR="00C22412">
              <w:rPr>
                <w:rFonts w:cstheme="minorHAnsi"/>
              </w:rPr>
              <w:t>n</w:t>
            </w:r>
            <w:r w:rsidR="00791931">
              <w:rPr>
                <w:rFonts w:cstheme="minorHAnsi"/>
              </w:rPr>
              <w:t xml:space="preserve"> erfolg</w:t>
            </w:r>
            <w:r w:rsidR="00FB41F3">
              <w:rPr>
                <w:rFonts w:cstheme="minorHAnsi"/>
              </w:rPr>
              <w:t>t</w:t>
            </w:r>
            <w:r w:rsidR="00791931">
              <w:rPr>
                <w:rFonts w:cstheme="minorHAnsi"/>
              </w:rPr>
              <w:t xml:space="preserve"> nach Absprache und Baufortschritt.</w:t>
            </w:r>
            <w:r w:rsidR="00171BFC">
              <w:rPr>
                <w:rFonts w:cstheme="minorHAnsi"/>
              </w:rPr>
              <w:t xml:space="preserve"> Ggf. erfolgen </w:t>
            </w:r>
            <w:r w:rsidR="007914DB">
              <w:rPr>
                <w:rFonts w:cstheme="minorHAnsi"/>
              </w:rPr>
              <w:t xml:space="preserve">weitere </w:t>
            </w:r>
            <w:r w:rsidR="00171BFC">
              <w:rPr>
                <w:rFonts w:cstheme="minorHAnsi"/>
              </w:rPr>
              <w:t xml:space="preserve">Baubesprechungen </w:t>
            </w:r>
            <w:r w:rsidR="00D11DEF">
              <w:rPr>
                <w:rFonts w:cstheme="minorHAnsi"/>
              </w:rPr>
              <w:t>vor Ort</w:t>
            </w:r>
            <w:r w:rsidR="00FB41F3">
              <w:rPr>
                <w:rFonts w:cstheme="minorHAnsi"/>
              </w:rPr>
              <w:t>, sofern erforderlich.</w:t>
            </w:r>
          </w:p>
          <w:p w14:paraId="35DA11AA" w14:textId="77777777" w:rsidR="00EA1457" w:rsidRDefault="00EA1457" w:rsidP="00DE0ADD">
            <w:pPr>
              <w:jc w:val="both"/>
              <w:rPr>
                <w:rFonts w:cstheme="minorHAnsi"/>
              </w:rPr>
            </w:pPr>
          </w:p>
          <w:p w14:paraId="2F2751A6" w14:textId="086AD901" w:rsidR="00B27AE7" w:rsidRDefault="00336A6F" w:rsidP="00DE0ADD">
            <w:pPr>
              <w:jc w:val="both"/>
              <w:rPr>
                <w:rFonts w:cstheme="minorHAnsi"/>
              </w:rPr>
            </w:pPr>
            <w:r>
              <w:rPr>
                <w:rFonts w:cstheme="minorHAnsi"/>
              </w:rPr>
              <w:t xml:space="preserve">Änderungen bedürfen der Absprache und sind in geeigneter Form (z. B. </w:t>
            </w:r>
            <w:r w:rsidR="00B709C2">
              <w:rPr>
                <w:rFonts w:cstheme="minorHAnsi"/>
              </w:rPr>
              <w:t>E-Mail) zu fixieren</w:t>
            </w:r>
            <w:bookmarkEnd w:id="1"/>
            <w:r w:rsidR="00B709C2">
              <w:rPr>
                <w:rFonts w:cstheme="minorHAnsi"/>
              </w:rPr>
              <w:t>.</w:t>
            </w:r>
            <w:r w:rsidR="00F05E1C">
              <w:rPr>
                <w:rFonts w:cstheme="minorHAnsi"/>
              </w:rPr>
              <w:t xml:space="preserve"> </w:t>
            </w:r>
          </w:p>
          <w:p w14:paraId="5FAB7DF8" w14:textId="77777777" w:rsidR="002441AA" w:rsidRDefault="002441AA" w:rsidP="00DE0ADD">
            <w:pPr>
              <w:jc w:val="both"/>
              <w:rPr>
                <w:rFonts w:cstheme="minorHAnsi"/>
              </w:rPr>
            </w:pPr>
          </w:p>
          <w:p w14:paraId="3AFF2D19" w14:textId="77777777" w:rsidR="00B709C2" w:rsidRDefault="00B709C2" w:rsidP="00DE0ADD">
            <w:pPr>
              <w:jc w:val="both"/>
              <w:rPr>
                <w:rFonts w:cstheme="minorHAnsi"/>
              </w:rPr>
            </w:pPr>
          </w:p>
          <w:p w14:paraId="30A858EA" w14:textId="473C580A" w:rsidR="00B709C2" w:rsidRDefault="005A3E23" w:rsidP="00DE0ADD">
            <w:pPr>
              <w:jc w:val="both"/>
              <w:rPr>
                <w:rFonts w:cstheme="minorHAnsi"/>
              </w:rPr>
            </w:pPr>
            <w:bookmarkStart w:id="3" w:name="_Hlk228958530"/>
            <w:r>
              <w:rPr>
                <w:rFonts w:cstheme="minorHAnsi"/>
              </w:rPr>
              <w:lastRenderedPageBreak/>
              <w:t xml:space="preserve">Dem Angebot sind aussagekräftige Planzeichnungen </w:t>
            </w:r>
            <w:r w:rsidR="005B7E3D">
              <w:rPr>
                <w:rFonts w:cstheme="minorHAnsi"/>
              </w:rPr>
              <w:t>und Unterlagen mit Bildmaterial</w:t>
            </w:r>
            <w:r w:rsidR="004639BF">
              <w:rPr>
                <w:rFonts w:cstheme="minorHAnsi"/>
              </w:rPr>
              <w:t xml:space="preserve"> beizufügen</w:t>
            </w:r>
          </w:p>
          <w:p w14:paraId="24514003" w14:textId="1EAFECBA" w:rsidR="004639BF" w:rsidRDefault="004639BF" w:rsidP="00DE0ADD">
            <w:pPr>
              <w:jc w:val="both"/>
              <w:rPr>
                <w:rFonts w:cstheme="minorHAnsi"/>
              </w:rPr>
            </w:pPr>
            <w:r>
              <w:rPr>
                <w:rFonts w:cstheme="minorHAnsi"/>
              </w:rPr>
              <w:t xml:space="preserve">Gewichts- und Strombilanzen können, sofern </w:t>
            </w:r>
            <w:r w:rsidR="00D553C7">
              <w:rPr>
                <w:rFonts w:cstheme="minorHAnsi"/>
              </w:rPr>
              <w:t>nicht vorhanden, kurzfristig nachgereicht werden.</w:t>
            </w:r>
          </w:p>
          <w:p w14:paraId="3DF7CAAF" w14:textId="77777777" w:rsidR="00B709C2" w:rsidRDefault="00B709C2" w:rsidP="00DE0ADD">
            <w:pPr>
              <w:jc w:val="both"/>
              <w:rPr>
                <w:rFonts w:cstheme="minorHAnsi"/>
              </w:rPr>
            </w:pPr>
          </w:p>
          <w:p w14:paraId="13B34AF7" w14:textId="77777777" w:rsidR="00B709C2" w:rsidRDefault="00B709C2" w:rsidP="00DE0ADD">
            <w:pPr>
              <w:jc w:val="both"/>
              <w:rPr>
                <w:rFonts w:cstheme="minorHAnsi"/>
              </w:rPr>
            </w:pPr>
          </w:p>
          <w:p w14:paraId="6B9816B0" w14:textId="77777777" w:rsidR="00B709C2" w:rsidRDefault="00B709C2" w:rsidP="00DE0ADD">
            <w:pPr>
              <w:jc w:val="both"/>
              <w:rPr>
                <w:rFonts w:cstheme="minorHAnsi"/>
              </w:rPr>
            </w:pPr>
          </w:p>
          <w:p w14:paraId="7B4C2E9F" w14:textId="77777777" w:rsidR="00675F43" w:rsidRDefault="00675F43" w:rsidP="00DE0ADD">
            <w:pPr>
              <w:jc w:val="both"/>
              <w:rPr>
                <w:rFonts w:cstheme="minorHAnsi"/>
              </w:rPr>
            </w:pPr>
          </w:p>
          <w:p w14:paraId="79B825E5" w14:textId="77777777" w:rsidR="00B709C2" w:rsidRDefault="00B709C2" w:rsidP="00DE0ADD">
            <w:pPr>
              <w:jc w:val="both"/>
              <w:rPr>
                <w:rFonts w:cstheme="minorHAnsi"/>
              </w:rPr>
            </w:pPr>
          </w:p>
          <w:p w14:paraId="1DCBB5F6" w14:textId="77777777" w:rsidR="00B709C2" w:rsidRDefault="00B709C2" w:rsidP="00DE0ADD">
            <w:pPr>
              <w:jc w:val="both"/>
              <w:rPr>
                <w:rFonts w:cstheme="minorHAnsi"/>
              </w:rPr>
            </w:pPr>
          </w:p>
          <w:p w14:paraId="6CD4F603" w14:textId="2EBB70B4" w:rsidR="00957B5B" w:rsidRDefault="00675F43" w:rsidP="00957B5B">
            <w:pPr>
              <w:spacing w:after="95" w:line="259" w:lineRule="auto"/>
              <w:rPr>
                <w:rFonts w:cstheme="minorHAnsi"/>
              </w:rPr>
            </w:pPr>
            <w:r>
              <w:rPr>
                <w:rFonts w:cstheme="minorHAnsi"/>
              </w:rPr>
              <w:t>Alle sicherheitsrelevanten Normungen und Bestimmungen müssen den aktuellen</w:t>
            </w:r>
            <w:r w:rsidR="00957B5B">
              <w:rPr>
                <w:rFonts w:cstheme="minorHAnsi"/>
              </w:rPr>
              <w:t xml:space="preserve"> Vorschriften entsprechen</w:t>
            </w:r>
            <w:r w:rsidR="00A70EDC">
              <w:rPr>
                <w:rFonts w:cstheme="minorHAnsi"/>
              </w:rPr>
              <w:t>.</w:t>
            </w:r>
            <w:r w:rsidR="00957B5B">
              <w:rPr>
                <w:rFonts w:cstheme="minorHAnsi"/>
              </w:rPr>
              <w:t xml:space="preserve"> Aktuelle Standards werden vorausgesetzt, sind jedoch explizit in dem Angebot </w:t>
            </w:r>
            <w:r w:rsidR="00D558FA">
              <w:rPr>
                <w:rFonts w:cstheme="minorHAnsi"/>
              </w:rPr>
              <w:t xml:space="preserve">(ggf. Anlage zum Ausschreibungstext) </w:t>
            </w:r>
            <w:r w:rsidR="00957B5B">
              <w:rPr>
                <w:rFonts w:cstheme="minorHAnsi"/>
              </w:rPr>
              <w:t>mit aufzuführen und zu beschreiben (</w:t>
            </w:r>
            <w:r w:rsidR="00957B5B" w:rsidRPr="009E441F">
              <w:rPr>
                <w:rFonts w:cstheme="minorHAnsi"/>
                <w:i/>
                <w:iCs/>
                <w:u w:val="single"/>
              </w:rPr>
              <w:t>z.B.</w:t>
            </w:r>
            <w:r w:rsidR="00957B5B">
              <w:rPr>
                <w:rFonts w:cstheme="minorHAnsi"/>
              </w:rPr>
              <w:t xml:space="preserve"> Radio mit Freisprecheinrichtung und Navigationssystem)</w:t>
            </w:r>
            <w:r w:rsidR="00DA6724">
              <w:rPr>
                <w:rFonts w:cstheme="minorHAnsi"/>
              </w:rPr>
              <w:t>.</w:t>
            </w:r>
          </w:p>
          <w:p w14:paraId="2CCA3583" w14:textId="40EEC454" w:rsidR="00B709C2" w:rsidRDefault="00B709C2" w:rsidP="00DE0ADD">
            <w:pPr>
              <w:jc w:val="both"/>
              <w:rPr>
                <w:rFonts w:cstheme="minorHAnsi"/>
              </w:rPr>
            </w:pPr>
          </w:p>
          <w:p w14:paraId="450E10C8" w14:textId="77777777" w:rsidR="00B709C2" w:rsidRDefault="00B709C2" w:rsidP="00DE0ADD">
            <w:pPr>
              <w:jc w:val="both"/>
              <w:rPr>
                <w:rFonts w:cstheme="minorHAnsi"/>
              </w:rPr>
            </w:pPr>
          </w:p>
          <w:p w14:paraId="57DF63DD" w14:textId="66F5308F" w:rsidR="005D7130" w:rsidRPr="005D7130" w:rsidRDefault="005D7130" w:rsidP="005D7130">
            <w:pPr>
              <w:jc w:val="both"/>
              <w:rPr>
                <w:rFonts w:cstheme="minorHAnsi"/>
              </w:rPr>
            </w:pPr>
            <w:r w:rsidRPr="005D7130">
              <w:rPr>
                <w:rFonts w:cstheme="minorHAnsi"/>
              </w:rPr>
              <w:t xml:space="preserve">Bei dem nachfolgend beschriebenen Fahrzeug handelt es sich um ein Einsatz-Kraftfahrzeug für den </w:t>
            </w:r>
            <w:r>
              <w:rPr>
                <w:rFonts w:cstheme="minorHAnsi"/>
              </w:rPr>
              <w:t xml:space="preserve">örtlichen </w:t>
            </w:r>
            <w:r w:rsidRPr="005D7130">
              <w:rPr>
                <w:rFonts w:cstheme="minorHAnsi"/>
              </w:rPr>
              <w:t xml:space="preserve">Katastrophenschutz und zur Verwendung im </w:t>
            </w:r>
            <w:r w:rsidRPr="00FA39AF">
              <w:rPr>
                <w:rFonts w:cstheme="minorHAnsi"/>
                <w:b/>
                <w:bCs/>
                <w:sz w:val="24"/>
                <w:szCs w:val="24"/>
              </w:rPr>
              <w:t>Feuerwehrdienst</w:t>
            </w:r>
            <w:r w:rsidRPr="005D7130">
              <w:rPr>
                <w:rFonts w:cstheme="minorHAnsi"/>
              </w:rPr>
              <w:t>.</w:t>
            </w:r>
          </w:p>
          <w:p w14:paraId="30070A40" w14:textId="042CFEB3" w:rsidR="005D7130" w:rsidRPr="005D7130" w:rsidRDefault="005D7130" w:rsidP="005D7130">
            <w:pPr>
              <w:jc w:val="both"/>
              <w:rPr>
                <w:rFonts w:cstheme="minorHAnsi"/>
              </w:rPr>
            </w:pPr>
            <w:r w:rsidRPr="005D7130">
              <w:rPr>
                <w:rFonts w:cstheme="minorHAnsi"/>
              </w:rPr>
              <w:t xml:space="preserve">Das Fahrzeug besteht, soweit umsetzbar aus einem Lkw-Allrad-Fahrgestell (der EG-Fahrzeugklasse N3) in serienmäßiger, handelsüblicher Bauart, mit </w:t>
            </w:r>
            <w:r>
              <w:rPr>
                <w:rFonts w:cstheme="minorHAnsi"/>
              </w:rPr>
              <w:t>Einfach</w:t>
            </w:r>
            <w:r w:rsidRPr="005D7130">
              <w:rPr>
                <w:rFonts w:cstheme="minorHAnsi"/>
              </w:rPr>
              <w:t>kabine</w:t>
            </w:r>
            <w:r>
              <w:rPr>
                <w:rFonts w:cstheme="minorHAnsi"/>
              </w:rPr>
              <w:t xml:space="preserve"> (Truppbesatzung)</w:t>
            </w:r>
            <w:r w:rsidRPr="005D7130">
              <w:rPr>
                <w:rFonts w:cstheme="minorHAnsi"/>
              </w:rPr>
              <w:t xml:space="preserve">, Pritschenaufbau und einer Ladebordwand. Das Fahrzeug ist für den Verwendungszweck als Einsatz-Kraftfahrzeug (Sonderfahrzeug) durch den Auftragnehmer entsprechen herzurichten und auszustatten. Die feuerwehr-technische Beladung </w:t>
            </w:r>
            <w:r w:rsidR="00D11DEF">
              <w:rPr>
                <w:rFonts w:cstheme="minorHAnsi"/>
              </w:rPr>
              <w:t xml:space="preserve">(Zubehör zum Fahrzeug) </w:t>
            </w:r>
            <w:r w:rsidRPr="005D7130">
              <w:rPr>
                <w:rFonts w:cstheme="minorHAnsi"/>
              </w:rPr>
              <w:t>ist Bestandteil diese Leistungsbeschreibung</w:t>
            </w:r>
            <w:r w:rsidR="00F563C6">
              <w:rPr>
                <w:rFonts w:cstheme="minorHAnsi"/>
              </w:rPr>
              <w:t xml:space="preserve"> und wird ggf. als „optionale Beschaffung“ gekennzeichnet.</w:t>
            </w:r>
          </w:p>
          <w:p w14:paraId="1921017C" w14:textId="77777777" w:rsidR="005D7130" w:rsidRPr="005D7130" w:rsidRDefault="005D7130" w:rsidP="005D7130">
            <w:pPr>
              <w:jc w:val="both"/>
              <w:rPr>
                <w:rFonts w:cstheme="minorHAnsi"/>
              </w:rPr>
            </w:pPr>
            <w:r w:rsidRPr="005D7130">
              <w:rPr>
                <w:rFonts w:cstheme="minorHAnsi"/>
              </w:rPr>
              <w:t>Das Fahrzeug dient zur Beförderung von Ausrüstung und sonstigen Gütern größeren Umfangs zur Versorgung von eingesetzten Einheiten (für verschiedene logistische Aufgaben), sowie als Anhänger-Zugfahrzeug für die Feuerwehr bzw. im Katastrophenschutz. Die zu transportierende feuerwehr- technische Beladung wird in der Regel in Rollcontainern oder ähnlichen Kleinladungsträgern gelagert.</w:t>
            </w:r>
          </w:p>
          <w:p w14:paraId="2242A96C" w14:textId="460EDE1A" w:rsidR="005D7130" w:rsidRPr="005D7130" w:rsidRDefault="00EE4061" w:rsidP="005D7130">
            <w:pPr>
              <w:jc w:val="both"/>
              <w:rPr>
                <w:rFonts w:cstheme="minorHAnsi"/>
              </w:rPr>
            </w:pPr>
            <w:r w:rsidRPr="005D7130">
              <w:rPr>
                <w:rFonts w:cstheme="minorHAnsi"/>
              </w:rPr>
              <w:t>Des</w:t>
            </w:r>
            <w:r>
              <w:rPr>
                <w:rFonts w:cstheme="minorHAnsi"/>
              </w:rPr>
              <w:t xml:space="preserve"> </w:t>
            </w:r>
            <w:r w:rsidRPr="005D7130">
              <w:rPr>
                <w:rFonts w:cstheme="minorHAnsi"/>
              </w:rPr>
              <w:t>Weiteren</w:t>
            </w:r>
            <w:r w:rsidR="005D7130" w:rsidRPr="005D7130">
              <w:rPr>
                <w:rFonts w:cstheme="minorHAnsi"/>
              </w:rPr>
              <w:t xml:space="preserve"> ist das fertig aufgebaute und beladene Fahrzeug nach DIN EN 1846-1 in die Massenklasse Super (S) einzuordnen.</w:t>
            </w:r>
          </w:p>
          <w:p w14:paraId="726A50A0" w14:textId="1BCC6196" w:rsidR="005D7130" w:rsidRPr="005D7130" w:rsidRDefault="005D7130" w:rsidP="005D7130">
            <w:pPr>
              <w:jc w:val="both"/>
              <w:rPr>
                <w:rFonts w:cstheme="minorHAnsi"/>
              </w:rPr>
            </w:pPr>
            <w:r w:rsidRPr="005D7130">
              <w:rPr>
                <w:rFonts w:cstheme="minorHAnsi"/>
              </w:rPr>
              <w:t>Das Fahrzeug trägt die Kurzbezeichnung GW</w:t>
            </w:r>
            <w:r w:rsidR="00EC022A">
              <w:rPr>
                <w:rFonts w:cstheme="minorHAnsi"/>
              </w:rPr>
              <w:t>-L</w:t>
            </w:r>
            <w:r w:rsidRPr="005D7130">
              <w:rPr>
                <w:rFonts w:cstheme="minorHAnsi"/>
              </w:rPr>
              <w:t xml:space="preserve"> KatS.</w:t>
            </w:r>
          </w:p>
          <w:p w14:paraId="5FF3C574" w14:textId="788EED01" w:rsidR="00B709C2" w:rsidRDefault="005D7130" w:rsidP="005D7130">
            <w:pPr>
              <w:jc w:val="both"/>
              <w:rPr>
                <w:rFonts w:cstheme="minorHAnsi"/>
              </w:rPr>
            </w:pPr>
            <w:r w:rsidRPr="005D7130">
              <w:rPr>
                <w:rFonts w:cstheme="minorHAnsi"/>
              </w:rPr>
              <w:t>Die folgende Leistungsbeschreibung für ein GW</w:t>
            </w:r>
            <w:r w:rsidR="00EC022A">
              <w:rPr>
                <w:rFonts w:cstheme="minorHAnsi"/>
              </w:rPr>
              <w:t>-L</w:t>
            </w:r>
            <w:r w:rsidRPr="005D7130">
              <w:rPr>
                <w:rFonts w:cstheme="minorHAnsi"/>
              </w:rPr>
              <w:t xml:space="preserve"> KatS ist in zwei Fachlose unterteilt, mit fortlaufenden Positionsnummern versehen und abschnittsweise gegliedert.</w:t>
            </w:r>
            <w:r w:rsidR="00EC022A">
              <w:rPr>
                <w:rFonts w:cstheme="minorHAnsi"/>
              </w:rPr>
              <w:t xml:space="preserve"> Die sog. Bordau</w:t>
            </w:r>
            <w:r w:rsidR="001F17C6">
              <w:rPr>
                <w:rFonts w:cstheme="minorHAnsi"/>
              </w:rPr>
              <w:t xml:space="preserve">sstatt wird in gesonderter Anlage aufgeführt und ist dem Los II (Aus- und Aufbau </w:t>
            </w:r>
            <w:r w:rsidR="002D0C36">
              <w:rPr>
                <w:rFonts w:cstheme="minorHAnsi"/>
              </w:rPr>
              <w:t xml:space="preserve">des Fahrzeuges </w:t>
            </w:r>
            <w:r w:rsidR="001F17C6">
              <w:rPr>
                <w:rFonts w:cstheme="minorHAnsi"/>
              </w:rPr>
              <w:t>zu</w:t>
            </w:r>
            <w:r w:rsidR="002D0C36">
              <w:rPr>
                <w:rFonts w:cstheme="minorHAnsi"/>
              </w:rPr>
              <w:t>ordnen).</w:t>
            </w:r>
          </w:p>
          <w:bookmarkEnd w:id="3"/>
          <w:p w14:paraId="3C256697" w14:textId="77777777" w:rsidR="00B709C2" w:rsidRDefault="00B709C2" w:rsidP="00DE0ADD">
            <w:pPr>
              <w:jc w:val="both"/>
              <w:rPr>
                <w:rFonts w:cstheme="minorHAnsi"/>
              </w:rPr>
            </w:pPr>
          </w:p>
          <w:p w14:paraId="5A471614" w14:textId="77777777" w:rsidR="00D83E57" w:rsidRDefault="00D83E57" w:rsidP="00DE0ADD">
            <w:pPr>
              <w:jc w:val="both"/>
              <w:rPr>
                <w:rFonts w:cstheme="minorHAnsi"/>
              </w:rPr>
            </w:pPr>
          </w:p>
          <w:p w14:paraId="177051F8" w14:textId="77777777" w:rsidR="00126D97" w:rsidRDefault="00126D97" w:rsidP="00D83E57">
            <w:pPr>
              <w:jc w:val="both"/>
              <w:rPr>
                <w:rFonts w:cstheme="minorHAnsi"/>
                <w:b/>
              </w:rPr>
            </w:pPr>
          </w:p>
          <w:p w14:paraId="276ED92B" w14:textId="77777777" w:rsidR="00126D97" w:rsidRDefault="00126D97" w:rsidP="00D83E57">
            <w:pPr>
              <w:jc w:val="both"/>
              <w:rPr>
                <w:rFonts w:cstheme="minorHAnsi"/>
                <w:b/>
              </w:rPr>
            </w:pPr>
          </w:p>
          <w:p w14:paraId="7C5E7BA3" w14:textId="77777777" w:rsidR="00126D97" w:rsidRDefault="00126D97" w:rsidP="00D83E57">
            <w:pPr>
              <w:jc w:val="both"/>
              <w:rPr>
                <w:rFonts w:cstheme="minorHAnsi"/>
                <w:b/>
              </w:rPr>
            </w:pPr>
          </w:p>
          <w:p w14:paraId="3256E13E" w14:textId="77777777" w:rsidR="00126D97" w:rsidRDefault="00126D97" w:rsidP="00D83E57">
            <w:pPr>
              <w:jc w:val="both"/>
              <w:rPr>
                <w:rFonts w:cstheme="minorHAnsi"/>
                <w:b/>
              </w:rPr>
            </w:pPr>
          </w:p>
          <w:p w14:paraId="426D3A01" w14:textId="77777777" w:rsidR="00126D97" w:rsidRDefault="00126D97" w:rsidP="00D83E57">
            <w:pPr>
              <w:jc w:val="both"/>
              <w:rPr>
                <w:rFonts w:cstheme="minorHAnsi"/>
                <w:b/>
              </w:rPr>
            </w:pPr>
          </w:p>
          <w:p w14:paraId="6DA18F3A" w14:textId="77777777" w:rsidR="00126D97" w:rsidRDefault="00126D97" w:rsidP="00D83E57">
            <w:pPr>
              <w:jc w:val="both"/>
              <w:rPr>
                <w:rFonts w:cstheme="minorHAnsi"/>
                <w:b/>
              </w:rPr>
            </w:pPr>
          </w:p>
          <w:p w14:paraId="30FF18FA" w14:textId="77777777" w:rsidR="00126D97" w:rsidRDefault="00126D97" w:rsidP="00D83E57">
            <w:pPr>
              <w:jc w:val="both"/>
              <w:rPr>
                <w:rFonts w:cstheme="minorHAnsi"/>
                <w:b/>
              </w:rPr>
            </w:pPr>
          </w:p>
          <w:p w14:paraId="287D3682" w14:textId="77777777" w:rsidR="00126D97" w:rsidRDefault="00126D97" w:rsidP="00D83E57">
            <w:pPr>
              <w:jc w:val="both"/>
              <w:rPr>
                <w:rFonts w:cstheme="minorHAnsi"/>
                <w:b/>
              </w:rPr>
            </w:pPr>
          </w:p>
          <w:p w14:paraId="469F9019" w14:textId="77777777" w:rsidR="00126D97" w:rsidRDefault="00126D97" w:rsidP="00D83E57">
            <w:pPr>
              <w:jc w:val="both"/>
              <w:rPr>
                <w:rFonts w:cstheme="minorHAnsi"/>
                <w:b/>
              </w:rPr>
            </w:pPr>
          </w:p>
          <w:p w14:paraId="194B014B" w14:textId="77777777" w:rsidR="00126D97" w:rsidRDefault="00126D97" w:rsidP="00D83E57">
            <w:pPr>
              <w:jc w:val="both"/>
              <w:rPr>
                <w:rFonts w:cstheme="minorHAnsi"/>
                <w:b/>
              </w:rPr>
            </w:pPr>
          </w:p>
          <w:p w14:paraId="7EAD9AC0" w14:textId="77777777" w:rsidR="00126D97" w:rsidRDefault="00126D97" w:rsidP="00D83E57">
            <w:pPr>
              <w:jc w:val="both"/>
              <w:rPr>
                <w:rFonts w:cstheme="minorHAnsi"/>
                <w:b/>
              </w:rPr>
            </w:pPr>
          </w:p>
          <w:p w14:paraId="329EE8C5" w14:textId="77777777" w:rsidR="00126D97" w:rsidRDefault="00126D97" w:rsidP="00D83E57">
            <w:pPr>
              <w:jc w:val="both"/>
              <w:rPr>
                <w:rFonts w:cstheme="minorHAnsi"/>
                <w:b/>
              </w:rPr>
            </w:pPr>
          </w:p>
          <w:p w14:paraId="697C4B69" w14:textId="77777777" w:rsidR="00126D97" w:rsidRDefault="00126D97" w:rsidP="00D83E57">
            <w:pPr>
              <w:jc w:val="both"/>
              <w:rPr>
                <w:rFonts w:cstheme="minorHAnsi"/>
                <w:b/>
              </w:rPr>
            </w:pPr>
          </w:p>
          <w:p w14:paraId="41CD497F" w14:textId="77777777" w:rsidR="00126D97" w:rsidRDefault="00126D97" w:rsidP="00D83E57">
            <w:pPr>
              <w:jc w:val="both"/>
              <w:rPr>
                <w:rFonts w:cstheme="minorHAnsi"/>
                <w:b/>
              </w:rPr>
            </w:pPr>
          </w:p>
          <w:p w14:paraId="75784887" w14:textId="77777777" w:rsidR="00361E18" w:rsidRDefault="00361E18" w:rsidP="00D83E57">
            <w:pPr>
              <w:jc w:val="both"/>
              <w:rPr>
                <w:rFonts w:cstheme="minorHAnsi"/>
                <w:b/>
              </w:rPr>
            </w:pPr>
          </w:p>
          <w:p w14:paraId="245E06D4" w14:textId="77777777" w:rsidR="00361E18" w:rsidRDefault="00361E18" w:rsidP="00D83E57">
            <w:pPr>
              <w:jc w:val="both"/>
              <w:rPr>
                <w:rFonts w:cstheme="minorHAnsi"/>
                <w:b/>
              </w:rPr>
            </w:pPr>
          </w:p>
          <w:p w14:paraId="0712D90B" w14:textId="77777777" w:rsidR="00361E18" w:rsidRDefault="00361E18" w:rsidP="00D83E57">
            <w:pPr>
              <w:jc w:val="both"/>
              <w:rPr>
                <w:rFonts w:cstheme="minorHAnsi"/>
                <w:b/>
              </w:rPr>
            </w:pPr>
          </w:p>
          <w:p w14:paraId="6F95493D" w14:textId="77777777" w:rsidR="00361E18" w:rsidRDefault="00361E18" w:rsidP="00D83E57">
            <w:pPr>
              <w:jc w:val="both"/>
              <w:rPr>
                <w:rFonts w:cstheme="minorHAnsi"/>
                <w:b/>
              </w:rPr>
            </w:pPr>
          </w:p>
          <w:p w14:paraId="6342DF57" w14:textId="77777777" w:rsidR="00126D97" w:rsidRDefault="00126D97" w:rsidP="00D83E57">
            <w:pPr>
              <w:jc w:val="both"/>
              <w:rPr>
                <w:rFonts w:cstheme="minorHAnsi"/>
                <w:b/>
              </w:rPr>
            </w:pPr>
          </w:p>
          <w:p w14:paraId="7EBC82A5" w14:textId="77777777" w:rsidR="00126D97" w:rsidRDefault="00126D97" w:rsidP="00D83E57">
            <w:pPr>
              <w:jc w:val="both"/>
              <w:rPr>
                <w:rFonts w:cstheme="minorHAnsi"/>
                <w:b/>
              </w:rPr>
            </w:pPr>
          </w:p>
          <w:p w14:paraId="434D3DE4" w14:textId="177F03AB" w:rsidR="00D83E57" w:rsidRPr="00D83E57" w:rsidRDefault="00D83E57" w:rsidP="00D83E57">
            <w:pPr>
              <w:jc w:val="both"/>
              <w:rPr>
                <w:rFonts w:cstheme="minorHAnsi"/>
                <w:b/>
              </w:rPr>
            </w:pPr>
            <w:bookmarkStart w:id="4" w:name="_Hlk228958626"/>
            <w:r w:rsidRPr="00D83E57">
              <w:rPr>
                <w:rFonts w:cstheme="minorHAnsi"/>
                <w:b/>
              </w:rPr>
              <w:t>Erläuterungen zur Leistungsbeschreibung:</w:t>
            </w:r>
          </w:p>
          <w:p w14:paraId="054C22CE" w14:textId="77777777" w:rsidR="00D83E57" w:rsidRPr="00D83E57" w:rsidRDefault="00D83E57" w:rsidP="00D83E57">
            <w:pPr>
              <w:jc w:val="both"/>
              <w:rPr>
                <w:rFonts w:cstheme="minorHAnsi"/>
                <w:b/>
              </w:rPr>
            </w:pPr>
            <w:r w:rsidRPr="00D83E57">
              <w:rPr>
                <w:rFonts w:cstheme="minorHAnsi"/>
                <w:b/>
              </w:rPr>
              <w:t>Anforderung an Inhalte / Gestaltung der Angebote</w:t>
            </w:r>
          </w:p>
          <w:p w14:paraId="54DFFD8B" w14:textId="35783C34" w:rsidR="00D83E57" w:rsidRPr="00D83E57" w:rsidRDefault="00D83E57" w:rsidP="00D83E57">
            <w:pPr>
              <w:jc w:val="both"/>
              <w:rPr>
                <w:rFonts w:cstheme="minorHAnsi"/>
              </w:rPr>
            </w:pPr>
            <w:r w:rsidRPr="00D83E57">
              <w:rPr>
                <w:rFonts w:cstheme="minorHAnsi"/>
              </w:rPr>
              <w:t>D</w:t>
            </w:r>
            <w:r w:rsidR="00CE7114">
              <w:rPr>
                <w:rFonts w:cstheme="minorHAnsi"/>
              </w:rPr>
              <w:t>i</w:t>
            </w:r>
            <w:r w:rsidRPr="00D83E57">
              <w:rPr>
                <w:rFonts w:cstheme="minorHAnsi"/>
              </w:rPr>
              <w:t>e als Word-Datei vorliegende Leistungsbeschreibung muss sowohl für die ergänzende Beschreibung als auch für die Bestätigung des jeweiligen Leistungspunkts verwendet werden. Sofern das Textfeld nicht ausreichen sollte, benutzen Sie bitte ein Anlageblatt.</w:t>
            </w:r>
          </w:p>
          <w:p w14:paraId="300EACFE" w14:textId="77777777" w:rsidR="00D83E57" w:rsidRPr="00D83E57" w:rsidRDefault="00D83E57" w:rsidP="00D83E57">
            <w:pPr>
              <w:jc w:val="both"/>
              <w:rPr>
                <w:rFonts w:cstheme="minorHAnsi"/>
              </w:rPr>
            </w:pPr>
            <w:r w:rsidRPr="00D83E57">
              <w:rPr>
                <w:rFonts w:cstheme="minorHAnsi"/>
              </w:rPr>
              <w:t>Das Leistungsverzeichnis ist vorzugsweise elektronisch auszufüllen; durch die vorgegebene Seitenformatierung (automatischer Seitenumbruch) kann es unter Umständen zu Verschiebungen innerhalb der vorgesehenen Darstellung kommen und sich ggf. die Gesamtseitenzahl verändern.</w:t>
            </w:r>
          </w:p>
          <w:p w14:paraId="3E0F4A8A" w14:textId="77777777" w:rsidR="00D83E57" w:rsidRPr="00D83E57" w:rsidRDefault="00D83E57" w:rsidP="00D83E57">
            <w:pPr>
              <w:jc w:val="both"/>
              <w:rPr>
                <w:rFonts w:cstheme="minorHAnsi"/>
              </w:rPr>
            </w:pPr>
            <w:r w:rsidRPr="00D83E57">
              <w:rPr>
                <w:rFonts w:cstheme="minorHAnsi"/>
              </w:rPr>
              <w:t>Die Leistungsbeschreibung ist als tabellarisches Leistungsverzeichnis für das Fahrzeug ist in mehrere Spalten unterteilt, abgefasst. Die einzelnen Spalten sind wie folgt erläutert:</w:t>
            </w:r>
          </w:p>
          <w:p w14:paraId="6BAB67CC" w14:textId="77777777" w:rsidR="00D83E57" w:rsidRPr="00D83E57" w:rsidRDefault="00D83E57" w:rsidP="00D83E57">
            <w:pPr>
              <w:numPr>
                <w:ilvl w:val="0"/>
                <w:numId w:val="3"/>
              </w:numPr>
              <w:jc w:val="both"/>
              <w:rPr>
                <w:rFonts w:cstheme="minorHAnsi"/>
              </w:rPr>
            </w:pPr>
            <w:r w:rsidRPr="00D83E57">
              <w:rPr>
                <w:rFonts w:cstheme="minorHAnsi"/>
              </w:rPr>
              <w:t>Pos. – Positionsnummer; Die Positionsnummern sind fortlaufend und abschnittsweise untergliedert.</w:t>
            </w:r>
          </w:p>
          <w:p w14:paraId="29B9EAE2" w14:textId="77777777" w:rsidR="00D83E57" w:rsidRPr="00D83E57" w:rsidRDefault="00D83E57" w:rsidP="00D83E57">
            <w:pPr>
              <w:numPr>
                <w:ilvl w:val="0"/>
                <w:numId w:val="3"/>
              </w:numPr>
              <w:jc w:val="both"/>
              <w:rPr>
                <w:rFonts w:cstheme="minorHAnsi"/>
              </w:rPr>
            </w:pPr>
            <w:r w:rsidRPr="00D83E57">
              <w:rPr>
                <w:rFonts w:cstheme="minorHAnsi"/>
              </w:rPr>
              <w:t>Leistungsanforderung – Neutrale und soweit wie möglich, detaillierte Beschreibung der geforderten Leistung; Ggf. enthält die Artikelbeschreibung auch Angaben über geforderte Stückzahlen und Mengenangaben. Optionale Leistungen sind ggf. mit „Optional:“ gekennzeichnet. Aufgeführte Herstellerbezeichnungen, Markennamen, u.ä. sind in der Regel im Sinne von Leitfabrikaten zu verstehen.</w:t>
            </w:r>
          </w:p>
          <w:p w14:paraId="5C74979F" w14:textId="65624783" w:rsidR="00D83E57" w:rsidRPr="00D83E57" w:rsidRDefault="00D83E57" w:rsidP="00D83E57">
            <w:pPr>
              <w:numPr>
                <w:ilvl w:val="0"/>
                <w:numId w:val="3"/>
              </w:numPr>
              <w:jc w:val="both"/>
              <w:rPr>
                <w:rFonts w:cstheme="minorHAnsi"/>
              </w:rPr>
            </w:pPr>
            <w:r w:rsidRPr="00D83E57">
              <w:rPr>
                <w:rFonts w:cstheme="minorHAnsi"/>
              </w:rPr>
              <w:t xml:space="preserve">Kriterium – Enthält Angaben zu Anforderungsmerkmalen; Forderungen, die mit A (Ausschlusskriterien) gekennzeichnet sind, stellen somit Mindestforderungen dar. Ihre Erfüllung ist aus einsatztaktischen, technischen und/oder rechtlichen Gründen unbedingt sicherzustellen. </w:t>
            </w:r>
            <w:r w:rsidRPr="00D83E57">
              <w:rPr>
                <w:rFonts w:cstheme="minorHAnsi"/>
                <w:u w:val="single"/>
              </w:rPr>
              <w:t xml:space="preserve">Ein Angebot, das eines oder mehrere solcher Kriterien abschließend nicht erfüllt, </w:t>
            </w:r>
            <w:r w:rsidR="003E255F">
              <w:rPr>
                <w:rFonts w:cstheme="minorHAnsi"/>
                <w:u w:val="single"/>
              </w:rPr>
              <w:t>wird</w:t>
            </w:r>
            <w:r w:rsidRPr="00D83E57">
              <w:rPr>
                <w:rFonts w:cstheme="minorHAnsi"/>
                <w:u w:val="single"/>
              </w:rPr>
              <w:t xml:space="preserve"> von der Wertung ausgeschlossen</w:t>
            </w:r>
            <w:r w:rsidRPr="00D83E57">
              <w:rPr>
                <w:rFonts w:cstheme="minorHAnsi"/>
              </w:rPr>
              <w:t xml:space="preserve">. Forderungen, die mit I (Information) gekennzeichnet sind, müssen im Angebot ausführlich erläutert und beschrieben werden. Eine einfache Bestätigung dieser Merkmale durch Ankreuzen in der Spalte „X“ reicht hierfür nicht aus. Eine Festlegung als A- und I-Kriterium ist möglich. Die Notwendigkeit zur ausführlichen Erläuterung bleibt auch dann gegeben.; O-Kriterium = optional geforderte Leistung: Wenn Optionen nicht angeboten werden, führt dies nicht zur Abwertung und auch nicht zum Ausschluss des Angebotes. Bei der Wahl des wirtschaftlichsten </w:t>
            </w:r>
            <w:bookmarkEnd w:id="4"/>
            <w:r w:rsidRPr="00D83E57">
              <w:rPr>
                <w:rFonts w:cstheme="minorHAnsi"/>
              </w:rPr>
              <w:t>Angebots bleiben diese unberücksichtigt.</w:t>
            </w:r>
          </w:p>
          <w:p w14:paraId="7FE99F73" w14:textId="77777777" w:rsidR="00D83E57" w:rsidRPr="00D83E57" w:rsidRDefault="00D83E57" w:rsidP="00D83E57">
            <w:pPr>
              <w:numPr>
                <w:ilvl w:val="0"/>
                <w:numId w:val="3"/>
              </w:numPr>
              <w:jc w:val="both"/>
              <w:rPr>
                <w:rFonts w:cstheme="minorHAnsi"/>
              </w:rPr>
            </w:pPr>
            <w:r w:rsidRPr="00D83E57">
              <w:rPr>
                <w:rFonts w:cstheme="minorHAnsi"/>
              </w:rPr>
              <w:lastRenderedPageBreak/>
              <w:t>X - Erfüllte Ausschlusskriterien müssen in der Spalte „X“ jeweils per Ankreuzen oder anderweitiger Bestätigung (z.B. wird erfüllt, trifft zu, ja) gekennzeichnet werden.</w:t>
            </w:r>
          </w:p>
          <w:p w14:paraId="4097062C" w14:textId="77777777" w:rsidR="00D83E57" w:rsidRDefault="00D83E57" w:rsidP="00D83E57">
            <w:pPr>
              <w:numPr>
                <w:ilvl w:val="0"/>
                <w:numId w:val="3"/>
              </w:numPr>
              <w:jc w:val="both"/>
              <w:rPr>
                <w:rFonts w:cstheme="minorHAnsi"/>
              </w:rPr>
            </w:pPr>
            <w:r w:rsidRPr="00D83E57">
              <w:rPr>
                <w:rFonts w:cstheme="minorHAnsi"/>
              </w:rPr>
              <w:t>Angaben / Erläuterung des Anbieters - In dieser Spalte sind Eintragungen, Erläuterungen und Kommentare zu I-Kriterien, oder ggf. nicht erfüllbaren A-Kriterien, vorzunehmen. Wenn weiterführende Dokumente wie z.B. Broschüren oder Prospekte als Nachweis angeführt werden, ist auf diese ausdrücklich zu verweisen. Informationen auf Basis von Firmenprospekten können nur als ergänzende, jedoch nicht als alleine ausreichende Angaben herangezogen werden. In den Angebotsunterlagen, Anlagenblättern bzw. evtl. beigefügten Firmenprospekten sind die vorgesehenen Produkte eindeutig zu kennzeichnen.</w:t>
            </w:r>
          </w:p>
          <w:p w14:paraId="7ECAD6E4" w14:textId="77777777" w:rsidR="00D83E57" w:rsidRDefault="00D83E57" w:rsidP="00D83E57">
            <w:pPr>
              <w:jc w:val="both"/>
              <w:rPr>
                <w:rFonts w:cstheme="minorHAnsi"/>
              </w:rPr>
            </w:pPr>
          </w:p>
          <w:p w14:paraId="239D8017" w14:textId="77777777" w:rsidR="008A3B0E" w:rsidRDefault="008A3B0E" w:rsidP="00D83E57">
            <w:pPr>
              <w:jc w:val="both"/>
              <w:rPr>
                <w:rFonts w:cstheme="minorHAnsi"/>
              </w:rPr>
            </w:pPr>
          </w:p>
          <w:p w14:paraId="7CF19358" w14:textId="77777777" w:rsidR="001F090C" w:rsidRDefault="001F090C" w:rsidP="008A3B0E">
            <w:pPr>
              <w:jc w:val="both"/>
              <w:rPr>
                <w:rFonts w:cstheme="minorHAnsi"/>
                <w:b/>
                <w:bCs/>
              </w:rPr>
            </w:pPr>
          </w:p>
          <w:p w14:paraId="760CEEC3" w14:textId="77777777" w:rsidR="001F090C" w:rsidRDefault="001F090C" w:rsidP="008A3B0E">
            <w:pPr>
              <w:jc w:val="both"/>
              <w:rPr>
                <w:rFonts w:cstheme="minorHAnsi"/>
                <w:b/>
                <w:bCs/>
              </w:rPr>
            </w:pPr>
          </w:p>
          <w:p w14:paraId="63D3D4A3" w14:textId="77777777" w:rsidR="001F090C" w:rsidRDefault="001F090C" w:rsidP="008A3B0E">
            <w:pPr>
              <w:jc w:val="both"/>
              <w:rPr>
                <w:rFonts w:cstheme="minorHAnsi"/>
                <w:b/>
                <w:bCs/>
              </w:rPr>
            </w:pPr>
          </w:p>
          <w:p w14:paraId="751DDA09" w14:textId="77777777" w:rsidR="001F090C" w:rsidRDefault="001F090C" w:rsidP="008A3B0E">
            <w:pPr>
              <w:jc w:val="both"/>
              <w:rPr>
                <w:rFonts w:cstheme="minorHAnsi"/>
                <w:b/>
                <w:bCs/>
              </w:rPr>
            </w:pPr>
          </w:p>
          <w:p w14:paraId="31303DD8" w14:textId="77777777" w:rsidR="001F090C" w:rsidRDefault="001F090C" w:rsidP="008A3B0E">
            <w:pPr>
              <w:jc w:val="both"/>
              <w:rPr>
                <w:rFonts w:cstheme="minorHAnsi"/>
                <w:b/>
                <w:bCs/>
              </w:rPr>
            </w:pPr>
          </w:p>
          <w:p w14:paraId="01DCA8BF" w14:textId="15427286" w:rsidR="008A3B0E" w:rsidRPr="008A3B0E" w:rsidRDefault="008A3B0E" w:rsidP="008A3B0E">
            <w:pPr>
              <w:jc w:val="both"/>
              <w:rPr>
                <w:rFonts w:cstheme="minorHAnsi"/>
                <w:b/>
                <w:bCs/>
              </w:rPr>
            </w:pPr>
            <w:r w:rsidRPr="008A3B0E">
              <w:rPr>
                <w:rFonts w:cstheme="minorHAnsi"/>
                <w:b/>
                <w:bCs/>
              </w:rPr>
              <w:t>Gliederung der Leistungsbeschreibung:</w:t>
            </w:r>
          </w:p>
          <w:p w14:paraId="094259D1" w14:textId="77777777" w:rsidR="008A3B0E" w:rsidRPr="008A3B0E" w:rsidRDefault="008A3B0E" w:rsidP="008A3B0E">
            <w:pPr>
              <w:jc w:val="both"/>
              <w:rPr>
                <w:rFonts w:cstheme="minorHAnsi"/>
              </w:rPr>
            </w:pPr>
            <w:r w:rsidRPr="008A3B0E">
              <w:rPr>
                <w:rFonts w:cstheme="minorHAnsi"/>
              </w:rPr>
              <w:t>1.0</w:t>
            </w:r>
            <w:r w:rsidRPr="008A3B0E">
              <w:rPr>
                <w:rFonts w:cstheme="minorHAnsi"/>
              </w:rPr>
              <w:tab/>
              <w:t>Allgemeines</w:t>
            </w:r>
          </w:p>
          <w:p w14:paraId="517C63C5" w14:textId="77777777" w:rsidR="008A3B0E" w:rsidRPr="008A3B0E" w:rsidRDefault="008A3B0E" w:rsidP="008A3B0E">
            <w:pPr>
              <w:jc w:val="both"/>
              <w:rPr>
                <w:rFonts w:cstheme="minorHAnsi"/>
              </w:rPr>
            </w:pPr>
            <w:r w:rsidRPr="008A3B0E">
              <w:rPr>
                <w:rFonts w:cstheme="minorHAnsi"/>
              </w:rPr>
              <w:t>•</w:t>
            </w:r>
            <w:r w:rsidRPr="008A3B0E">
              <w:rPr>
                <w:rFonts w:cstheme="minorHAnsi"/>
              </w:rPr>
              <w:tab/>
              <w:t xml:space="preserve"> Grundlegende Anforderungen / Klassifizierung / Zulassung</w:t>
            </w:r>
          </w:p>
          <w:p w14:paraId="2C0C59EB" w14:textId="77777777" w:rsidR="008A3B0E" w:rsidRPr="008A3B0E" w:rsidRDefault="008A3B0E" w:rsidP="008A3B0E">
            <w:pPr>
              <w:jc w:val="both"/>
              <w:rPr>
                <w:rFonts w:cstheme="minorHAnsi"/>
              </w:rPr>
            </w:pPr>
            <w:r w:rsidRPr="008A3B0E">
              <w:rPr>
                <w:rFonts w:cstheme="minorHAnsi"/>
              </w:rPr>
              <w:t>•</w:t>
            </w:r>
            <w:r w:rsidRPr="008A3B0E">
              <w:rPr>
                <w:rFonts w:cstheme="minorHAnsi"/>
              </w:rPr>
              <w:tab/>
              <w:t xml:space="preserve"> Bauvorschriften, Richtlinien u. Normen</w:t>
            </w:r>
          </w:p>
          <w:p w14:paraId="70E2635C" w14:textId="77777777" w:rsidR="008A3B0E" w:rsidRPr="008A3B0E" w:rsidRDefault="008A3B0E" w:rsidP="008A3B0E">
            <w:pPr>
              <w:jc w:val="both"/>
              <w:rPr>
                <w:rFonts w:cstheme="minorHAnsi"/>
              </w:rPr>
            </w:pPr>
            <w:r w:rsidRPr="008A3B0E">
              <w:rPr>
                <w:rFonts w:cstheme="minorHAnsi"/>
              </w:rPr>
              <w:t>•</w:t>
            </w:r>
            <w:r w:rsidRPr="008A3B0E">
              <w:rPr>
                <w:rFonts w:cstheme="minorHAnsi"/>
              </w:rPr>
              <w:tab/>
              <w:t xml:space="preserve"> Technische Angebotsunterlagen</w:t>
            </w:r>
          </w:p>
          <w:p w14:paraId="380ABC34" w14:textId="77777777" w:rsidR="008A3B0E" w:rsidRPr="008A3B0E" w:rsidRDefault="008A3B0E" w:rsidP="008A3B0E">
            <w:pPr>
              <w:jc w:val="both"/>
              <w:rPr>
                <w:rFonts w:cstheme="minorHAnsi"/>
              </w:rPr>
            </w:pPr>
            <w:r w:rsidRPr="008A3B0E">
              <w:rPr>
                <w:rFonts w:cstheme="minorHAnsi"/>
              </w:rPr>
              <w:t>•</w:t>
            </w:r>
            <w:r w:rsidRPr="008A3B0E">
              <w:rPr>
                <w:rFonts w:cstheme="minorHAnsi"/>
              </w:rPr>
              <w:tab/>
              <w:t xml:space="preserve"> bereitzustellende Dokumente bei Fahrzeugabnahme/-übergabe</w:t>
            </w:r>
          </w:p>
          <w:p w14:paraId="0EE2F36E" w14:textId="77777777" w:rsidR="008A3B0E" w:rsidRPr="008A3B0E" w:rsidRDefault="008A3B0E" w:rsidP="008A3B0E">
            <w:pPr>
              <w:jc w:val="both"/>
              <w:rPr>
                <w:rFonts w:cstheme="minorHAnsi"/>
              </w:rPr>
            </w:pPr>
            <w:r w:rsidRPr="008A3B0E">
              <w:rPr>
                <w:rFonts w:cstheme="minorHAnsi"/>
              </w:rPr>
              <w:t>•</w:t>
            </w:r>
            <w:r w:rsidRPr="008A3B0E">
              <w:rPr>
                <w:rFonts w:cstheme="minorHAnsi"/>
              </w:rPr>
              <w:tab/>
              <w:t xml:space="preserve"> Logistische Forderungen</w:t>
            </w:r>
          </w:p>
          <w:p w14:paraId="33A182F3" w14:textId="77777777" w:rsidR="008A3B0E" w:rsidRPr="008A3B0E" w:rsidRDefault="008A3B0E" w:rsidP="008A3B0E">
            <w:pPr>
              <w:jc w:val="both"/>
              <w:rPr>
                <w:rFonts w:cstheme="minorHAnsi"/>
              </w:rPr>
            </w:pPr>
            <w:r w:rsidRPr="008A3B0E">
              <w:rPr>
                <w:rFonts w:cstheme="minorHAnsi"/>
              </w:rPr>
              <w:t>•</w:t>
            </w:r>
            <w:r w:rsidRPr="008A3B0E">
              <w:rPr>
                <w:rFonts w:cstheme="minorHAnsi"/>
              </w:rPr>
              <w:tab/>
              <w:t xml:space="preserve"> Qualitätssicherung</w:t>
            </w:r>
          </w:p>
          <w:p w14:paraId="562982C3" w14:textId="77777777" w:rsidR="008A3B0E" w:rsidRPr="008A3B0E" w:rsidRDefault="008A3B0E" w:rsidP="008A3B0E">
            <w:pPr>
              <w:jc w:val="both"/>
              <w:rPr>
                <w:rFonts w:cstheme="minorHAnsi"/>
              </w:rPr>
            </w:pPr>
          </w:p>
          <w:p w14:paraId="118A4E8E" w14:textId="77777777" w:rsidR="008A3B0E" w:rsidRPr="008A3B0E" w:rsidRDefault="008A3B0E" w:rsidP="008A3B0E">
            <w:pPr>
              <w:jc w:val="both"/>
              <w:rPr>
                <w:rFonts w:cstheme="minorHAnsi"/>
              </w:rPr>
            </w:pPr>
            <w:r w:rsidRPr="008A3B0E">
              <w:rPr>
                <w:rFonts w:cstheme="minorHAnsi"/>
              </w:rPr>
              <w:t>Technische Anforderungen an das Allrad-Fahrgestell</w:t>
            </w:r>
          </w:p>
          <w:p w14:paraId="01F45DA7" w14:textId="77777777" w:rsidR="008A3B0E" w:rsidRPr="008A3B0E" w:rsidRDefault="008A3B0E" w:rsidP="008A3B0E">
            <w:pPr>
              <w:jc w:val="both"/>
              <w:rPr>
                <w:rFonts w:cstheme="minorHAnsi"/>
              </w:rPr>
            </w:pPr>
            <w:r w:rsidRPr="008A3B0E">
              <w:rPr>
                <w:rFonts w:cstheme="minorHAnsi"/>
              </w:rPr>
              <w:t>1.1</w:t>
            </w:r>
            <w:r w:rsidRPr="008A3B0E">
              <w:rPr>
                <w:rFonts w:cstheme="minorHAnsi"/>
              </w:rPr>
              <w:tab/>
              <w:t xml:space="preserve"> Allgemeine Baumerkmale, Abmessungen und Massen</w:t>
            </w:r>
          </w:p>
          <w:p w14:paraId="16B98EC3" w14:textId="77777777" w:rsidR="008A3B0E" w:rsidRPr="008A3B0E" w:rsidRDefault="008A3B0E" w:rsidP="008A3B0E">
            <w:pPr>
              <w:jc w:val="both"/>
              <w:rPr>
                <w:rFonts w:cstheme="minorHAnsi"/>
              </w:rPr>
            </w:pPr>
            <w:r w:rsidRPr="008A3B0E">
              <w:rPr>
                <w:rFonts w:cstheme="minorHAnsi"/>
              </w:rPr>
              <w:t>1.2</w:t>
            </w:r>
            <w:r w:rsidRPr="008A3B0E">
              <w:rPr>
                <w:rFonts w:cstheme="minorHAnsi"/>
              </w:rPr>
              <w:tab/>
              <w:t xml:space="preserve"> Motor und Antrieb</w:t>
            </w:r>
          </w:p>
          <w:p w14:paraId="67A68011" w14:textId="77777777" w:rsidR="008A3B0E" w:rsidRPr="008A3B0E" w:rsidRDefault="008A3B0E" w:rsidP="008A3B0E">
            <w:pPr>
              <w:jc w:val="both"/>
              <w:rPr>
                <w:rFonts w:cstheme="minorHAnsi"/>
              </w:rPr>
            </w:pPr>
            <w:r w:rsidRPr="008A3B0E">
              <w:rPr>
                <w:rFonts w:cstheme="minorHAnsi"/>
              </w:rPr>
              <w:t>1.3</w:t>
            </w:r>
            <w:r w:rsidRPr="008A3B0E">
              <w:rPr>
                <w:rFonts w:cstheme="minorHAnsi"/>
              </w:rPr>
              <w:tab/>
              <w:t xml:space="preserve"> Rahmen, Aufhängung, Bereifung, Federung</w:t>
            </w:r>
          </w:p>
          <w:p w14:paraId="798C09FA" w14:textId="77777777" w:rsidR="008A3B0E" w:rsidRPr="008A3B0E" w:rsidRDefault="008A3B0E" w:rsidP="008A3B0E">
            <w:pPr>
              <w:jc w:val="both"/>
              <w:rPr>
                <w:rFonts w:cstheme="minorHAnsi"/>
              </w:rPr>
            </w:pPr>
            <w:r w:rsidRPr="008A3B0E">
              <w:rPr>
                <w:rFonts w:cstheme="minorHAnsi"/>
              </w:rPr>
              <w:t>1.4</w:t>
            </w:r>
            <w:r w:rsidRPr="008A3B0E">
              <w:rPr>
                <w:rFonts w:cstheme="minorHAnsi"/>
              </w:rPr>
              <w:tab/>
              <w:t xml:space="preserve"> Korrosionsschutz</w:t>
            </w:r>
          </w:p>
          <w:p w14:paraId="0C67BB0D" w14:textId="77777777" w:rsidR="008A3B0E" w:rsidRPr="008A3B0E" w:rsidRDefault="008A3B0E" w:rsidP="008A3B0E">
            <w:pPr>
              <w:jc w:val="both"/>
              <w:rPr>
                <w:rFonts w:cstheme="minorHAnsi"/>
              </w:rPr>
            </w:pPr>
            <w:r w:rsidRPr="008A3B0E">
              <w:rPr>
                <w:rFonts w:cstheme="minorHAnsi"/>
              </w:rPr>
              <w:t>1.5</w:t>
            </w:r>
            <w:r w:rsidRPr="008A3B0E">
              <w:rPr>
                <w:rFonts w:cstheme="minorHAnsi"/>
              </w:rPr>
              <w:tab/>
              <w:t xml:space="preserve"> Anhängerkupplung</w:t>
            </w:r>
          </w:p>
          <w:p w14:paraId="027FA5B0" w14:textId="77777777" w:rsidR="008A3B0E" w:rsidRPr="008A3B0E" w:rsidRDefault="008A3B0E" w:rsidP="008A3B0E">
            <w:pPr>
              <w:jc w:val="both"/>
              <w:rPr>
                <w:rFonts w:cstheme="minorHAnsi"/>
              </w:rPr>
            </w:pPr>
            <w:r w:rsidRPr="008A3B0E">
              <w:rPr>
                <w:rFonts w:cstheme="minorHAnsi"/>
              </w:rPr>
              <w:t>1.6</w:t>
            </w:r>
            <w:r w:rsidRPr="008A3B0E">
              <w:rPr>
                <w:rFonts w:cstheme="minorHAnsi"/>
              </w:rPr>
              <w:tab/>
              <w:t xml:space="preserve"> Brems- und Druckluftanlage </w:t>
            </w:r>
          </w:p>
          <w:p w14:paraId="7603FABF" w14:textId="77777777" w:rsidR="008A3B0E" w:rsidRPr="008A3B0E" w:rsidRDefault="008A3B0E" w:rsidP="008A3B0E">
            <w:pPr>
              <w:jc w:val="both"/>
              <w:rPr>
                <w:rFonts w:cstheme="minorHAnsi"/>
              </w:rPr>
            </w:pPr>
            <w:r w:rsidRPr="008A3B0E">
              <w:rPr>
                <w:rFonts w:cstheme="minorHAnsi"/>
              </w:rPr>
              <w:t>1.7</w:t>
            </w:r>
            <w:r w:rsidRPr="008A3B0E">
              <w:rPr>
                <w:rFonts w:cstheme="minorHAnsi"/>
              </w:rPr>
              <w:tab/>
              <w:t xml:space="preserve"> Lenkanlage</w:t>
            </w:r>
          </w:p>
          <w:p w14:paraId="11B758DE" w14:textId="77777777" w:rsidR="008A3B0E" w:rsidRPr="008A3B0E" w:rsidRDefault="008A3B0E" w:rsidP="008A3B0E">
            <w:pPr>
              <w:jc w:val="both"/>
              <w:rPr>
                <w:rFonts w:cstheme="minorHAnsi"/>
              </w:rPr>
            </w:pPr>
            <w:r w:rsidRPr="008A3B0E">
              <w:rPr>
                <w:rFonts w:cstheme="minorHAnsi"/>
              </w:rPr>
              <w:t>1.8</w:t>
            </w:r>
            <w:r w:rsidRPr="008A3B0E">
              <w:rPr>
                <w:rFonts w:cstheme="minorHAnsi"/>
              </w:rPr>
              <w:tab/>
              <w:t xml:space="preserve"> Fahrer-/Mannschaftskabine</w:t>
            </w:r>
          </w:p>
          <w:p w14:paraId="0294A328" w14:textId="1B43DB13" w:rsidR="008A3B0E" w:rsidRPr="008A3B0E" w:rsidRDefault="008A3B0E" w:rsidP="008A3B0E">
            <w:pPr>
              <w:jc w:val="both"/>
              <w:rPr>
                <w:rFonts w:cstheme="minorHAnsi"/>
              </w:rPr>
            </w:pPr>
            <w:r w:rsidRPr="008A3B0E">
              <w:rPr>
                <w:rFonts w:cstheme="minorHAnsi"/>
              </w:rPr>
              <w:t>1.9</w:t>
            </w:r>
            <w:r w:rsidRPr="008A3B0E">
              <w:rPr>
                <w:rFonts w:cstheme="minorHAnsi"/>
              </w:rPr>
              <w:tab/>
              <w:t xml:space="preserve"> Heizung, Klima &amp; Komfort</w:t>
            </w:r>
          </w:p>
          <w:p w14:paraId="3D102FD0" w14:textId="77777777" w:rsidR="008A3B0E" w:rsidRPr="008A3B0E" w:rsidRDefault="008A3B0E" w:rsidP="008A3B0E">
            <w:pPr>
              <w:jc w:val="both"/>
              <w:rPr>
                <w:rFonts w:cstheme="minorHAnsi"/>
              </w:rPr>
            </w:pPr>
            <w:r w:rsidRPr="008A3B0E">
              <w:rPr>
                <w:rFonts w:cstheme="minorHAnsi"/>
              </w:rPr>
              <w:t>1.10</w:t>
            </w:r>
            <w:r w:rsidRPr="008A3B0E">
              <w:rPr>
                <w:rFonts w:cstheme="minorHAnsi"/>
              </w:rPr>
              <w:tab/>
              <w:t>Elektrische Anlage, Beleuchtung</w:t>
            </w:r>
          </w:p>
          <w:p w14:paraId="31070512" w14:textId="77777777" w:rsidR="008A3B0E" w:rsidRPr="008A3B0E" w:rsidRDefault="008A3B0E" w:rsidP="008A3B0E">
            <w:pPr>
              <w:jc w:val="both"/>
              <w:rPr>
                <w:rFonts w:cstheme="minorHAnsi"/>
              </w:rPr>
            </w:pPr>
            <w:r w:rsidRPr="008A3B0E">
              <w:rPr>
                <w:rFonts w:cstheme="minorHAnsi"/>
              </w:rPr>
              <w:t>1.11</w:t>
            </w:r>
            <w:r w:rsidRPr="008A3B0E">
              <w:rPr>
                <w:rFonts w:cstheme="minorHAnsi"/>
              </w:rPr>
              <w:tab/>
              <w:t>Fahrerassistenzsysteme und Sicherheitseinrichtungen</w:t>
            </w:r>
          </w:p>
          <w:p w14:paraId="755A5A74" w14:textId="77777777" w:rsidR="008A3B0E" w:rsidRPr="008A3B0E" w:rsidRDefault="008A3B0E" w:rsidP="008A3B0E">
            <w:pPr>
              <w:jc w:val="both"/>
              <w:rPr>
                <w:rFonts w:cstheme="minorHAnsi"/>
              </w:rPr>
            </w:pPr>
            <w:r w:rsidRPr="008A3B0E">
              <w:rPr>
                <w:rFonts w:cstheme="minorHAnsi"/>
              </w:rPr>
              <w:t>1.12</w:t>
            </w:r>
            <w:r w:rsidRPr="008A3B0E">
              <w:rPr>
                <w:rFonts w:cstheme="minorHAnsi"/>
              </w:rPr>
              <w:tab/>
              <w:t>Farbgebung</w:t>
            </w:r>
          </w:p>
          <w:p w14:paraId="264D08F5" w14:textId="77777777" w:rsidR="008A3B0E" w:rsidRPr="008A3B0E" w:rsidRDefault="008A3B0E" w:rsidP="008A3B0E">
            <w:pPr>
              <w:jc w:val="both"/>
              <w:rPr>
                <w:rFonts w:cstheme="minorHAnsi"/>
              </w:rPr>
            </w:pPr>
            <w:r w:rsidRPr="008A3B0E">
              <w:rPr>
                <w:rFonts w:cstheme="minorHAnsi"/>
              </w:rPr>
              <w:t>1.13</w:t>
            </w:r>
            <w:r w:rsidRPr="008A3B0E">
              <w:rPr>
                <w:rFonts w:cstheme="minorHAnsi"/>
              </w:rPr>
              <w:tab/>
              <w:t>Beschriftungen, Schilder, Markierungen</w:t>
            </w:r>
          </w:p>
          <w:p w14:paraId="745D595F" w14:textId="77777777" w:rsidR="008A3B0E" w:rsidRPr="008A3B0E" w:rsidRDefault="008A3B0E" w:rsidP="008A3B0E">
            <w:pPr>
              <w:jc w:val="both"/>
              <w:rPr>
                <w:rFonts w:cstheme="minorHAnsi"/>
              </w:rPr>
            </w:pPr>
            <w:r w:rsidRPr="008A3B0E">
              <w:rPr>
                <w:rFonts w:cstheme="minorHAnsi"/>
              </w:rPr>
              <w:t>1.14</w:t>
            </w:r>
            <w:r w:rsidRPr="008A3B0E">
              <w:rPr>
                <w:rFonts w:cstheme="minorHAnsi"/>
              </w:rPr>
              <w:tab/>
              <w:t>Ausrüstung, Bordausstattung</w:t>
            </w:r>
          </w:p>
          <w:p w14:paraId="3C3A7E75" w14:textId="77777777" w:rsidR="008A3B0E" w:rsidRPr="008A3B0E" w:rsidRDefault="008A3B0E" w:rsidP="008A3B0E">
            <w:pPr>
              <w:jc w:val="both"/>
              <w:rPr>
                <w:rFonts w:cstheme="minorHAnsi"/>
              </w:rPr>
            </w:pPr>
          </w:p>
          <w:p w14:paraId="2B122C8A" w14:textId="782186A9" w:rsidR="008A3B0E" w:rsidRPr="008A3B0E" w:rsidRDefault="008A3B0E" w:rsidP="008A3B0E">
            <w:pPr>
              <w:jc w:val="both"/>
              <w:rPr>
                <w:rFonts w:cstheme="minorHAnsi"/>
              </w:rPr>
            </w:pPr>
          </w:p>
          <w:p w14:paraId="73438265" w14:textId="085D2357" w:rsidR="008A3B0E" w:rsidRPr="008A3B0E" w:rsidRDefault="008A3B0E" w:rsidP="008A3B0E">
            <w:pPr>
              <w:jc w:val="both"/>
              <w:rPr>
                <w:rFonts w:cstheme="minorHAnsi"/>
              </w:rPr>
            </w:pPr>
          </w:p>
          <w:p w14:paraId="01238285" w14:textId="77777777" w:rsidR="002F5816" w:rsidRDefault="002F5816" w:rsidP="008A3B0E">
            <w:pPr>
              <w:jc w:val="both"/>
              <w:rPr>
                <w:rFonts w:cstheme="minorHAnsi"/>
              </w:rPr>
            </w:pPr>
          </w:p>
          <w:p w14:paraId="66E9F9D7" w14:textId="77777777" w:rsidR="002F5816" w:rsidRDefault="002F5816" w:rsidP="008A3B0E">
            <w:pPr>
              <w:jc w:val="both"/>
              <w:rPr>
                <w:rFonts w:cstheme="minorHAnsi"/>
              </w:rPr>
            </w:pPr>
          </w:p>
          <w:p w14:paraId="169D0C6E" w14:textId="4AA2E9A3" w:rsidR="008A3B0E" w:rsidRDefault="008A3B0E" w:rsidP="008A3B0E">
            <w:pPr>
              <w:jc w:val="both"/>
              <w:rPr>
                <w:rFonts w:cstheme="minorHAnsi"/>
              </w:rPr>
            </w:pPr>
            <w:r w:rsidRPr="008A3B0E">
              <w:rPr>
                <w:rFonts w:cstheme="minorHAnsi"/>
              </w:rPr>
              <w:t>Das Leistungsverzeichnis ist vorzugsweise elektronisch auszufüllen; durch die vorgegebene Seitenformatierung (automatischer Seitenumbruch) kann es unter Umständen zu Verschiebungen innerhalb der vorgesehenen Darstellung kommen und sich ggf. die Gesamtseitenzahl verändern;</w:t>
            </w:r>
          </w:p>
          <w:p w14:paraId="7C453341" w14:textId="77777777" w:rsidR="00FA39AF" w:rsidRDefault="00FA39AF" w:rsidP="008A3B0E">
            <w:pPr>
              <w:jc w:val="both"/>
              <w:rPr>
                <w:rFonts w:cstheme="minorHAnsi"/>
              </w:rPr>
            </w:pPr>
          </w:p>
          <w:p w14:paraId="5C18252D" w14:textId="77777777" w:rsidR="00B27E89" w:rsidRDefault="00B27E89" w:rsidP="008A3B0E">
            <w:pPr>
              <w:jc w:val="both"/>
              <w:rPr>
                <w:rFonts w:cstheme="minorHAnsi"/>
              </w:rPr>
            </w:pPr>
          </w:p>
          <w:tbl>
            <w:tblPr>
              <w:tblW w:w="5000" w:type="pct"/>
              <w:tblLayout w:type="fixed"/>
              <w:tblCellMar>
                <w:left w:w="70" w:type="dxa"/>
                <w:right w:w="70" w:type="dxa"/>
              </w:tblCellMar>
              <w:tblLook w:val="04A0" w:firstRow="1" w:lastRow="0" w:firstColumn="1" w:lastColumn="0" w:noHBand="0" w:noVBand="1"/>
            </w:tblPr>
            <w:tblGrid>
              <w:gridCol w:w="806"/>
              <w:gridCol w:w="3686"/>
              <w:gridCol w:w="1028"/>
              <w:gridCol w:w="503"/>
              <w:gridCol w:w="2826"/>
            </w:tblGrid>
            <w:tr w:rsidR="00984E71" w:rsidRPr="001F090C" w14:paraId="68689878" w14:textId="77777777" w:rsidTr="00FC099D">
              <w:trPr>
                <w:cantSplit/>
                <w:trHeight w:val="567"/>
                <w:tblHeader/>
              </w:trPr>
              <w:tc>
                <w:tcPr>
                  <w:tcW w:w="806" w:type="dxa"/>
                  <w:tcBorders>
                    <w:top w:val="single" w:sz="4" w:space="0" w:color="auto"/>
                    <w:left w:val="single" w:sz="4" w:space="0" w:color="auto"/>
                    <w:bottom w:val="single" w:sz="4" w:space="0" w:color="auto"/>
                    <w:right w:val="single" w:sz="4" w:space="0" w:color="auto"/>
                  </w:tcBorders>
                  <w:noWrap/>
                  <w:vAlign w:val="center"/>
                  <w:hideMark/>
                </w:tcPr>
                <w:p w14:paraId="7A642DEA"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Pos.</w:t>
                  </w:r>
                </w:p>
              </w:tc>
              <w:tc>
                <w:tcPr>
                  <w:tcW w:w="3680" w:type="dxa"/>
                  <w:tcBorders>
                    <w:top w:val="single" w:sz="4" w:space="0" w:color="auto"/>
                    <w:left w:val="nil"/>
                    <w:bottom w:val="single" w:sz="4" w:space="0" w:color="auto"/>
                    <w:right w:val="single" w:sz="4" w:space="0" w:color="auto"/>
                  </w:tcBorders>
                  <w:vAlign w:val="center"/>
                  <w:hideMark/>
                </w:tcPr>
                <w:p w14:paraId="70426D21"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Leistungsanforderung</w:t>
                  </w:r>
                </w:p>
              </w:tc>
              <w:tc>
                <w:tcPr>
                  <w:tcW w:w="1026" w:type="dxa"/>
                  <w:tcBorders>
                    <w:top w:val="single" w:sz="4" w:space="0" w:color="auto"/>
                    <w:left w:val="nil"/>
                    <w:bottom w:val="single" w:sz="4" w:space="0" w:color="auto"/>
                    <w:right w:val="single" w:sz="4" w:space="0" w:color="auto"/>
                  </w:tcBorders>
                  <w:vAlign w:val="center"/>
                  <w:hideMark/>
                </w:tcPr>
                <w:p w14:paraId="3F618665"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Kriterium</w:t>
                  </w:r>
                </w:p>
              </w:tc>
              <w:tc>
                <w:tcPr>
                  <w:tcW w:w="504" w:type="dxa"/>
                  <w:tcBorders>
                    <w:top w:val="single" w:sz="4" w:space="0" w:color="auto"/>
                    <w:left w:val="single" w:sz="4" w:space="0" w:color="auto"/>
                    <w:bottom w:val="single" w:sz="4" w:space="0" w:color="auto"/>
                    <w:right w:val="single" w:sz="4" w:space="0" w:color="auto"/>
                  </w:tcBorders>
                  <w:noWrap/>
                  <w:vAlign w:val="center"/>
                  <w:hideMark/>
                </w:tcPr>
                <w:p w14:paraId="1B6DB0D4" w14:textId="77777777" w:rsidR="001F090C" w:rsidRPr="001F090C" w:rsidRDefault="001F090C" w:rsidP="001F090C">
                  <w:pPr>
                    <w:spacing w:after="0" w:line="240" w:lineRule="auto"/>
                    <w:jc w:val="center"/>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X</w:t>
                  </w:r>
                </w:p>
              </w:tc>
              <w:tc>
                <w:tcPr>
                  <w:tcW w:w="2833" w:type="dxa"/>
                  <w:tcBorders>
                    <w:top w:val="single" w:sz="4" w:space="0" w:color="auto"/>
                    <w:left w:val="nil"/>
                    <w:bottom w:val="single" w:sz="4" w:space="0" w:color="auto"/>
                    <w:right w:val="single" w:sz="4" w:space="0" w:color="auto"/>
                  </w:tcBorders>
                  <w:vAlign w:val="center"/>
                  <w:hideMark/>
                </w:tcPr>
                <w:p w14:paraId="5A256A37"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Angaben / Erläuterung des Anbieters</w:t>
                  </w:r>
                </w:p>
              </w:tc>
            </w:tr>
            <w:tr w:rsidR="001F090C" w:rsidRPr="001F090C" w14:paraId="7D1CA90C" w14:textId="77777777" w:rsidTr="00FC099D">
              <w:trPr>
                <w:cantSplit/>
                <w:trHeight w:val="454"/>
              </w:trPr>
              <w:tc>
                <w:tcPr>
                  <w:tcW w:w="806" w:type="dxa"/>
                  <w:tcBorders>
                    <w:top w:val="nil"/>
                    <w:left w:val="single" w:sz="4" w:space="0" w:color="auto"/>
                    <w:bottom w:val="single" w:sz="4" w:space="0" w:color="auto"/>
                    <w:right w:val="single" w:sz="4" w:space="0" w:color="auto"/>
                  </w:tcBorders>
                  <w:shd w:val="clear" w:color="auto" w:fill="D9D9D9"/>
                  <w:noWrap/>
                  <w:vAlign w:val="center"/>
                  <w:hideMark/>
                </w:tcPr>
                <w:p w14:paraId="0FAE214B"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w:t>
                  </w:r>
                </w:p>
              </w:tc>
              <w:tc>
                <w:tcPr>
                  <w:tcW w:w="8043" w:type="dxa"/>
                  <w:gridSpan w:val="4"/>
                  <w:tcBorders>
                    <w:top w:val="nil"/>
                    <w:left w:val="nil"/>
                    <w:bottom w:val="single" w:sz="4" w:space="0" w:color="auto"/>
                    <w:right w:val="single" w:sz="4" w:space="0" w:color="auto"/>
                  </w:tcBorders>
                  <w:shd w:val="clear" w:color="auto" w:fill="D9D9D9"/>
                  <w:vAlign w:val="center"/>
                  <w:hideMark/>
                </w:tcPr>
                <w:p w14:paraId="263FEABA"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Allgemeines</w:t>
                  </w:r>
                </w:p>
              </w:tc>
            </w:tr>
            <w:tr w:rsidR="001F090C" w:rsidRPr="001F090C" w14:paraId="75AC0AD7" w14:textId="77777777" w:rsidTr="00FC099D">
              <w:trPr>
                <w:cantSplit/>
                <w:trHeight w:val="454"/>
              </w:trPr>
              <w:tc>
                <w:tcPr>
                  <w:tcW w:w="806" w:type="dxa"/>
                  <w:tcBorders>
                    <w:top w:val="nil"/>
                    <w:left w:val="single" w:sz="4" w:space="0" w:color="auto"/>
                    <w:bottom w:val="single" w:sz="4" w:space="0" w:color="auto"/>
                    <w:right w:val="single" w:sz="4" w:space="0" w:color="auto"/>
                  </w:tcBorders>
                  <w:shd w:val="clear" w:color="auto" w:fill="D9D9D9"/>
                  <w:noWrap/>
                  <w:vAlign w:val="center"/>
                  <w:hideMark/>
                </w:tcPr>
                <w:p w14:paraId="4F8E3C80" w14:textId="77777777" w:rsidR="001F090C" w:rsidRPr="001F090C" w:rsidRDefault="001F090C" w:rsidP="001F090C">
                  <w:pPr>
                    <w:rPr>
                      <w:rFonts w:ascii="Arial" w:eastAsia="Times New Roman" w:hAnsi="Arial" w:cs="Arial"/>
                      <w:b/>
                      <w:bCs/>
                      <w:color w:val="000000"/>
                      <w:sz w:val="20"/>
                      <w:szCs w:val="20"/>
                      <w:lang w:eastAsia="de-DE"/>
                    </w:rPr>
                  </w:pPr>
                </w:p>
              </w:tc>
              <w:tc>
                <w:tcPr>
                  <w:tcW w:w="8043" w:type="dxa"/>
                  <w:gridSpan w:val="4"/>
                  <w:tcBorders>
                    <w:top w:val="nil"/>
                    <w:left w:val="nil"/>
                    <w:bottom w:val="single" w:sz="4" w:space="0" w:color="auto"/>
                    <w:right w:val="single" w:sz="4" w:space="0" w:color="auto"/>
                  </w:tcBorders>
                  <w:shd w:val="clear" w:color="auto" w:fill="D9D9D9"/>
                  <w:vAlign w:val="center"/>
                  <w:hideMark/>
                </w:tcPr>
                <w:p w14:paraId="1EB3E02E" w14:textId="77777777" w:rsidR="001F090C" w:rsidRPr="001F090C" w:rsidRDefault="001F090C" w:rsidP="001F090C">
                  <w:pPr>
                    <w:numPr>
                      <w:ilvl w:val="0"/>
                      <w:numId w:val="4"/>
                    </w:numPr>
                    <w:spacing w:after="0" w:line="240" w:lineRule="auto"/>
                    <w:contextualSpacing/>
                    <w:rPr>
                      <w:rFonts w:ascii="Arial" w:eastAsia="Times New Roman" w:hAnsi="Arial" w:cs="Arial"/>
                      <w:color w:val="000000"/>
                      <w:sz w:val="20"/>
                      <w:szCs w:val="20"/>
                      <w:lang w:eastAsia="de-DE"/>
                    </w:rPr>
                  </w:pPr>
                  <w:r w:rsidRPr="001F090C">
                    <w:rPr>
                      <w:rFonts w:ascii="Arial" w:eastAsia="Times New Roman" w:hAnsi="Arial" w:cs="Arial"/>
                      <w:b/>
                      <w:bCs/>
                      <w:color w:val="000000"/>
                      <w:sz w:val="20"/>
                      <w:szCs w:val="20"/>
                      <w:lang w:eastAsia="de-DE"/>
                    </w:rPr>
                    <w:t>Grundlegende Anforderungen / Klassifizierung / Zulassung</w:t>
                  </w:r>
                </w:p>
              </w:tc>
            </w:tr>
            <w:tr w:rsidR="00984E71" w:rsidRPr="001F090C" w14:paraId="38B0D64F"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428DAE8"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1.0.1</w:t>
                  </w:r>
                </w:p>
              </w:tc>
              <w:tc>
                <w:tcPr>
                  <w:tcW w:w="3680" w:type="dxa"/>
                  <w:tcBorders>
                    <w:top w:val="nil"/>
                    <w:left w:val="nil"/>
                    <w:bottom w:val="single" w:sz="4" w:space="0" w:color="auto"/>
                    <w:right w:val="single" w:sz="4" w:space="0" w:color="auto"/>
                  </w:tcBorders>
                  <w:vAlign w:val="bottom"/>
                </w:tcPr>
                <w:p w14:paraId="0E62D96A"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013B76E7" w14:textId="7BEBBA06"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Das Fahrzeug trägt offiziell die Bezeichnung: „</w:t>
                  </w:r>
                  <w:r w:rsidRPr="001F090C">
                    <w:rPr>
                      <w:rFonts w:ascii="Arial" w:eastAsia="Times New Roman" w:hAnsi="Arial" w:cs="Arial"/>
                      <w:b/>
                      <w:color w:val="000000"/>
                      <w:sz w:val="20"/>
                      <w:szCs w:val="20"/>
                      <w:lang w:eastAsia="de-DE"/>
                    </w:rPr>
                    <w:t xml:space="preserve">Gerätewagen </w:t>
                  </w:r>
                  <w:r w:rsidR="00350890">
                    <w:rPr>
                      <w:rFonts w:ascii="Arial" w:eastAsia="Times New Roman" w:hAnsi="Arial" w:cs="Arial"/>
                      <w:b/>
                      <w:color w:val="000000"/>
                      <w:sz w:val="20"/>
                      <w:szCs w:val="20"/>
                      <w:lang w:eastAsia="de-DE"/>
                    </w:rPr>
                    <w:t xml:space="preserve">Logistik </w:t>
                  </w:r>
                  <w:r w:rsidRPr="001F090C">
                    <w:rPr>
                      <w:rFonts w:ascii="Arial" w:eastAsia="Times New Roman" w:hAnsi="Arial" w:cs="Arial"/>
                      <w:b/>
                      <w:color w:val="000000"/>
                      <w:sz w:val="20"/>
                      <w:szCs w:val="20"/>
                      <w:lang w:eastAsia="de-DE"/>
                    </w:rPr>
                    <w:t>für den Katastrophenschutz</w:t>
                  </w:r>
                  <w:r w:rsidR="00350890">
                    <w:rPr>
                      <w:rFonts w:ascii="Arial" w:eastAsia="Times New Roman" w:hAnsi="Arial" w:cs="Arial"/>
                      <w:b/>
                      <w:color w:val="000000"/>
                      <w:sz w:val="20"/>
                      <w:szCs w:val="20"/>
                      <w:lang w:eastAsia="de-DE"/>
                    </w:rPr>
                    <w:t>“</w:t>
                  </w:r>
                  <w:r w:rsidRPr="001F090C">
                    <w:rPr>
                      <w:rFonts w:ascii="Arial" w:eastAsia="Times New Roman" w:hAnsi="Arial" w:cs="Arial"/>
                      <w:b/>
                      <w:color w:val="000000"/>
                      <w:sz w:val="20"/>
                      <w:szCs w:val="20"/>
                      <w:lang w:eastAsia="de-DE"/>
                    </w:rPr>
                    <w:t xml:space="preserve"> </w:t>
                  </w:r>
                </w:p>
                <w:p w14:paraId="614D22A7"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52050E3A" w14:textId="1C9F5BF3"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b/>
                      <w:color w:val="000000"/>
                      <w:sz w:val="20"/>
                      <w:szCs w:val="20"/>
                      <w:lang w:eastAsia="de-DE"/>
                    </w:rPr>
                    <w:t>Kurzbezeichnung</w:t>
                  </w:r>
                  <w:proofErr w:type="gramStart"/>
                  <w:r w:rsidRPr="001F090C">
                    <w:rPr>
                      <w:rFonts w:ascii="Arial" w:eastAsia="Times New Roman" w:hAnsi="Arial" w:cs="Arial"/>
                      <w:b/>
                      <w:color w:val="000000"/>
                      <w:sz w:val="20"/>
                      <w:szCs w:val="20"/>
                      <w:lang w:eastAsia="de-DE"/>
                    </w:rPr>
                    <w:t>:</w:t>
                  </w:r>
                  <w:r w:rsidRPr="001F090C">
                    <w:rPr>
                      <w:rFonts w:ascii="Arial" w:eastAsia="Times New Roman" w:hAnsi="Arial" w:cs="Arial"/>
                      <w:color w:val="000000"/>
                      <w:sz w:val="20"/>
                      <w:szCs w:val="20"/>
                      <w:lang w:eastAsia="de-DE"/>
                    </w:rPr>
                    <w:t xml:space="preserve">  „</w:t>
                  </w:r>
                  <w:proofErr w:type="gramEnd"/>
                  <w:r w:rsidRPr="001F090C">
                    <w:rPr>
                      <w:rFonts w:ascii="Arial" w:eastAsia="Times New Roman" w:hAnsi="Arial" w:cs="Arial"/>
                      <w:b/>
                      <w:color w:val="000000"/>
                      <w:sz w:val="20"/>
                      <w:szCs w:val="20"/>
                      <w:lang w:eastAsia="de-DE"/>
                    </w:rPr>
                    <w:t>GW</w:t>
                  </w:r>
                  <w:r w:rsidR="00350890">
                    <w:rPr>
                      <w:rFonts w:ascii="Arial" w:eastAsia="Times New Roman" w:hAnsi="Arial" w:cs="Arial"/>
                      <w:b/>
                      <w:color w:val="000000"/>
                      <w:sz w:val="20"/>
                      <w:szCs w:val="20"/>
                      <w:lang w:eastAsia="de-DE"/>
                    </w:rPr>
                    <w:t>-L</w:t>
                  </w:r>
                  <w:r w:rsidRPr="001F090C">
                    <w:rPr>
                      <w:rFonts w:ascii="Arial" w:eastAsia="Times New Roman" w:hAnsi="Arial" w:cs="Arial"/>
                      <w:b/>
                      <w:color w:val="000000"/>
                      <w:sz w:val="20"/>
                      <w:szCs w:val="20"/>
                      <w:lang w:eastAsia="de-DE"/>
                    </w:rPr>
                    <w:t xml:space="preserve"> KatS</w:t>
                  </w:r>
                  <w:r w:rsidRPr="001F090C">
                    <w:rPr>
                      <w:rFonts w:ascii="Arial" w:eastAsia="Times New Roman" w:hAnsi="Arial" w:cs="Arial"/>
                      <w:color w:val="000000"/>
                      <w:sz w:val="20"/>
                      <w:szCs w:val="20"/>
                      <w:lang w:eastAsia="de-DE"/>
                    </w:rPr>
                    <w:t>“</w:t>
                  </w:r>
                </w:p>
              </w:tc>
              <w:tc>
                <w:tcPr>
                  <w:tcW w:w="1026" w:type="dxa"/>
                  <w:tcBorders>
                    <w:top w:val="nil"/>
                    <w:left w:val="nil"/>
                    <w:bottom w:val="single" w:sz="4" w:space="0" w:color="auto"/>
                    <w:right w:val="single" w:sz="4" w:space="0" w:color="auto"/>
                  </w:tcBorders>
                  <w:vAlign w:val="center"/>
                  <w:hideMark/>
                </w:tcPr>
                <w:p w14:paraId="26FF9A51"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w:t>
                  </w:r>
                </w:p>
              </w:tc>
              <w:tc>
                <w:tcPr>
                  <w:tcW w:w="504" w:type="dxa"/>
                  <w:tcBorders>
                    <w:top w:val="nil"/>
                    <w:left w:val="single" w:sz="4" w:space="0" w:color="auto"/>
                    <w:bottom w:val="single" w:sz="4" w:space="0" w:color="auto"/>
                    <w:right w:val="single" w:sz="4" w:space="0" w:color="auto"/>
                  </w:tcBorders>
                  <w:vAlign w:val="center"/>
                </w:tcPr>
                <w:p w14:paraId="36CFE7B3"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297497116"/>
                    <w:placeholder>
                      <w:docPart w:val="25DB6268B0D24226969A591D55E96ACF"/>
                    </w:placeholder>
                    <w:showingPlcHdr/>
                  </w:sdtPr>
                  <w:sdtContent>
                    <w:p w14:paraId="60F8826F"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2E2C8B9A"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731A6372"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1.0.2</w:t>
                  </w:r>
                </w:p>
              </w:tc>
              <w:tc>
                <w:tcPr>
                  <w:tcW w:w="3680" w:type="dxa"/>
                  <w:tcBorders>
                    <w:top w:val="nil"/>
                    <w:left w:val="nil"/>
                    <w:bottom w:val="single" w:sz="4" w:space="0" w:color="auto"/>
                    <w:right w:val="single" w:sz="4" w:space="0" w:color="auto"/>
                  </w:tcBorders>
                  <w:vAlign w:val="bottom"/>
                </w:tcPr>
                <w:p w14:paraId="566608F2"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2372018F" w14:textId="72F5DA0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 xml:space="preserve">Nachfolgende Anforderungen, die ggf. ohne Angabe des Kriteriums (A, I oder O) aufgeführt sind, haben informativen Charakter </w:t>
                  </w:r>
                </w:p>
              </w:tc>
              <w:tc>
                <w:tcPr>
                  <w:tcW w:w="1026" w:type="dxa"/>
                  <w:tcBorders>
                    <w:top w:val="nil"/>
                    <w:left w:val="nil"/>
                    <w:bottom w:val="single" w:sz="4" w:space="0" w:color="auto"/>
                    <w:right w:val="single" w:sz="4" w:space="0" w:color="auto"/>
                  </w:tcBorders>
                  <w:vAlign w:val="center"/>
                  <w:hideMark/>
                </w:tcPr>
                <w:p w14:paraId="67B29606"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w:t>
                  </w:r>
                </w:p>
              </w:tc>
              <w:tc>
                <w:tcPr>
                  <w:tcW w:w="504" w:type="dxa"/>
                  <w:tcBorders>
                    <w:top w:val="nil"/>
                    <w:left w:val="single" w:sz="4" w:space="0" w:color="auto"/>
                    <w:bottom w:val="single" w:sz="4" w:space="0" w:color="auto"/>
                    <w:right w:val="single" w:sz="4" w:space="0" w:color="auto"/>
                  </w:tcBorders>
                  <w:vAlign w:val="center"/>
                </w:tcPr>
                <w:p w14:paraId="49326488"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2094769554"/>
                    <w:placeholder>
                      <w:docPart w:val="0F8F70056BCC484C947DBD9A7ED22998"/>
                    </w:placeholder>
                    <w:showingPlcHdr/>
                  </w:sdtPr>
                  <w:sdtContent>
                    <w:p w14:paraId="2D479504"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0B4F0DFB"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4DADBFD" w14:textId="3671A9E5"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w:t>
                  </w:r>
                  <w:r w:rsidR="000E74E1">
                    <w:rPr>
                      <w:rFonts w:ascii="Arial" w:eastAsia="Times New Roman" w:hAnsi="Arial" w:cs="Arial"/>
                      <w:b/>
                      <w:bCs/>
                      <w:color w:val="000000"/>
                      <w:sz w:val="20"/>
                      <w:szCs w:val="20"/>
                      <w:lang w:eastAsia="de-DE"/>
                    </w:rPr>
                    <w:t>3</w:t>
                  </w:r>
                </w:p>
              </w:tc>
              <w:tc>
                <w:tcPr>
                  <w:tcW w:w="3680" w:type="dxa"/>
                  <w:tcBorders>
                    <w:top w:val="nil"/>
                    <w:left w:val="nil"/>
                    <w:bottom w:val="single" w:sz="4" w:space="0" w:color="auto"/>
                    <w:right w:val="single" w:sz="4" w:space="0" w:color="auto"/>
                  </w:tcBorders>
                  <w:vAlign w:val="bottom"/>
                </w:tcPr>
                <w:p w14:paraId="3B366E40"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323051F6" w14:textId="77777777" w:rsidR="001F090C" w:rsidRPr="001F090C" w:rsidRDefault="001F090C" w:rsidP="001F090C">
                  <w:pPr>
                    <w:spacing w:after="0" w:line="240" w:lineRule="auto"/>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Verwendungszweck des Fahrzeugs:</w:t>
                  </w:r>
                </w:p>
                <w:p w14:paraId="02C51380" w14:textId="14932290"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 xml:space="preserve">Das Fahrgestell mit </w:t>
                  </w:r>
                  <w:r w:rsidR="000E74E1">
                    <w:rPr>
                      <w:rFonts w:ascii="Arial" w:eastAsia="Times New Roman" w:hAnsi="Arial" w:cs="Arial"/>
                      <w:color w:val="000000"/>
                      <w:sz w:val="20"/>
                      <w:szCs w:val="20"/>
                      <w:lang w:eastAsia="de-DE"/>
                    </w:rPr>
                    <w:t>Einz</w:t>
                  </w:r>
                  <w:r w:rsidRPr="001F090C">
                    <w:rPr>
                      <w:rFonts w:ascii="Arial" w:eastAsia="Times New Roman" w:hAnsi="Arial" w:cs="Arial"/>
                      <w:color w:val="000000"/>
                      <w:sz w:val="20"/>
                      <w:szCs w:val="20"/>
                      <w:lang w:eastAsia="de-DE"/>
                    </w:rPr>
                    <w:t xml:space="preserve">elkabine (dient zur Aufnahme eines Pritschenaufbaus mit Plane und Spriegel für den Transport von Gerätschaften und Ausstattung im Feuerwehrdienst oder im Katastrophenschutz, sowie für allgemeinen Transportaufgaben. Darüber hinaus werden </w:t>
                  </w:r>
                  <w:r w:rsidR="000D4710">
                    <w:rPr>
                      <w:rFonts w:ascii="Arial" w:eastAsia="Times New Roman" w:hAnsi="Arial" w:cs="Arial"/>
                      <w:color w:val="000000"/>
                      <w:sz w:val="20"/>
                      <w:szCs w:val="20"/>
                      <w:lang w:eastAsia="de-DE"/>
                    </w:rPr>
                    <w:t xml:space="preserve">3 </w:t>
                  </w:r>
                  <w:r w:rsidRPr="001F090C">
                    <w:rPr>
                      <w:rFonts w:ascii="Arial" w:eastAsia="Times New Roman" w:hAnsi="Arial" w:cs="Arial"/>
                      <w:color w:val="000000"/>
                      <w:sz w:val="20"/>
                      <w:szCs w:val="20"/>
                      <w:lang w:eastAsia="de-DE"/>
                    </w:rPr>
                    <w:t>Personen, einschließlich Fahrer (</w:t>
                  </w:r>
                  <w:r w:rsidR="000D4710">
                    <w:rPr>
                      <w:rFonts w:ascii="Arial" w:eastAsia="Times New Roman" w:hAnsi="Arial" w:cs="Arial"/>
                      <w:color w:val="000000"/>
                      <w:sz w:val="20"/>
                      <w:szCs w:val="20"/>
                      <w:lang w:eastAsia="de-DE"/>
                    </w:rPr>
                    <w:t>Trupp</w:t>
                  </w:r>
                  <w:r w:rsidRPr="001F090C">
                    <w:rPr>
                      <w:rFonts w:ascii="Arial" w:eastAsia="Times New Roman" w:hAnsi="Arial" w:cs="Arial"/>
                      <w:color w:val="000000"/>
                      <w:sz w:val="20"/>
                      <w:szCs w:val="20"/>
                      <w:lang w:eastAsia="de-DE"/>
                    </w:rPr>
                    <w:t>besatzung) mit persönlicher Ausstattung in der Fahrer-/Mannschaftskabine transportiert. (vergleiche dazu DIN 14555-22).</w:t>
                  </w:r>
                </w:p>
              </w:tc>
              <w:tc>
                <w:tcPr>
                  <w:tcW w:w="1026" w:type="dxa"/>
                  <w:tcBorders>
                    <w:top w:val="nil"/>
                    <w:left w:val="nil"/>
                    <w:bottom w:val="single" w:sz="4" w:space="0" w:color="auto"/>
                    <w:right w:val="single" w:sz="4" w:space="0" w:color="auto"/>
                  </w:tcBorders>
                  <w:vAlign w:val="center"/>
                  <w:hideMark/>
                </w:tcPr>
                <w:p w14:paraId="5D89D3C4"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0B8DDDE0"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461424807"/>
                    <w:placeholder>
                      <w:docPart w:val="486776E5B0A3471A9EABA4B64F66DF64"/>
                    </w:placeholder>
                    <w:showingPlcHdr/>
                  </w:sdtPr>
                  <w:sdtContent>
                    <w:p w14:paraId="5C85926C"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59468390"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72D81A5E" w14:textId="1690C924"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lastRenderedPageBreak/>
                    <w:t>1.0.</w:t>
                  </w:r>
                  <w:r w:rsidR="007E5219">
                    <w:rPr>
                      <w:rFonts w:ascii="Arial" w:eastAsia="Times New Roman" w:hAnsi="Arial" w:cs="Arial"/>
                      <w:b/>
                      <w:bCs/>
                      <w:color w:val="000000"/>
                      <w:sz w:val="20"/>
                      <w:szCs w:val="20"/>
                      <w:lang w:eastAsia="de-DE"/>
                    </w:rPr>
                    <w:t>4</w:t>
                  </w:r>
                </w:p>
              </w:tc>
              <w:tc>
                <w:tcPr>
                  <w:tcW w:w="3680" w:type="dxa"/>
                  <w:tcBorders>
                    <w:top w:val="nil"/>
                    <w:left w:val="nil"/>
                    <w:bottom w:val="single" w:sz="4" w:space="0" w:color="auto"/>
                    <w:right w:val="single" w:sz="4" w:space="0" w:color="auto"/>
                  </w:tcBorders>
                  <w:vAlign w:val="bottom"/>
                </w:tcPr>
                <w:p w14:paraId="67786D3A"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12032543" w14:textId="7020C2D0"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Der Einsatz als Gerätewagen für taktische Anwendung und Transportaufgaben erfolgt überwiegend auf Straßen sowie auf befestigten Wegen und im Gelände. Es wird die Antriebsart 4x4 und eine verbesserte Geländefähigkeit nach DIN 1846, Kategorie 2 (zur Definition der Geländefähigkeit siehe ebenfalls den Teil „Technische Anforderungen an das Fahrzeug“, Abmessungen und Massen sowie DIN EN 1846-1, Punkt 5) gefordert.</w:t>
                  </w:r>
                </w:p>
              </w:tc>
              <w:tc>
                <w:tcPr>
                  <w:tcW w:w="1026" w:type="dxa"/>
                  <w:tcBorders>
                    <w:top w:val="nil"/>
                    <w:left w:val="nil"/>
                    <w:bottom w:val="single" w:sz="4" w:space="0" w:color="auto"/>
                    <w:right w:val="single" w:sz="4" w:space="0" w:color="auto"/>
                  </w:tcBorders>
                  <w:vAlign w:val="center"/>
                  <w:hideMark/>
                </w:tcPr>
                <w:p w14:paraId="1DB930FE"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649935D8"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946548332"/>
                    <w:placeholder>
                      <w:docPart w:val="F4E8D06F3CC04B93BA98311F6CD9DBC1"/>
                    </w:placeholder>
                    <w:showingPlcHdr/>
                  </w:sdtPr>
                  <w:sdtContent>
                    <w:p w14:paraId="64B39ACC"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74D935F6"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01320408" w14:textId="3714D731"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w:t>
                  </w:r>
                  <w:r w:rsidR="007E5219">
                    <w:rPr>
                      <w:rFonts w:ascii="Arial" w:eastAsia="Times New Roman" w:hAnsi="Arial" w:cs="Arial"/>
                      <w:b/>
                      <w:bCs/>
                      <w:color w:val="000000"/>
                      <w:sz w:val="20"/>
                      <w:szCs w:val="20"/>
                      <w:lang w:eastAsia="de-DE"/>
                    </w:rPr>
                    <w:t>5</w:t>
                  </w:r>
                </w:p>
              </w:tc>
              <w:tc>
                <w:tcPr>
                  <w:tcW w:w="3680" w:type="dxa"/>
                  <w:tcBorders>
                    <w:top w:val="nil"/>
                    <w:left w:val="nil"/>
                    <w:bottom w:val="single" w:sz="4" w:space="0" w:color="auto"/>
                    <w:right w:val="single" w:sz="4" w:space="0" w:color="auto"/>
                  </w:tcBorders>
                  <w:vAlign w:val="bottom"/>
                </w:tcPr>
                <w:p w14:paraId="76D15CC7"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58E12F23"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Das Fahrzeug wird im Geltungsbereich der StVZO zugelassen.</w:t>
                  </w:r>
                </w:p>
              </w:tc>
              <w:tc>
                <w:tcPr>
                  <w:tcW w:w="1026" w:type="dxa"/>
                  <w:tcBorders>
                    <w:top w:val="nil"/>
                    <w:left w:val="nil"/>
                    <w:bottom w:val="single" w:sz="4" w:space="0" w:color="auto"/>
                    <w:right w:val="single" w:sz="4" w:space="0" w:color="auto"/>
                  </w:tcBorders>
                  <w:vAlign w:val="center"/>
                  <w:hideMark/>
                </w:tcPr>
                <w:p w14:paraId="51DA25DC"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38EB4216"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447435817"/>
                    <w:placeholder>
                      <w:docPart w:val="B6D094A8F079463CB0A4C76DCD309481"/>
                    </w:placeholder>
                    <w:showingPlcHdr/>
                  </w:sdtPr>
                  <w:sdtContent>
                    <w:p w14:paraId="345325AD"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201F539B"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4BF80F95" w14:textId="7D1812E4"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w:t>
                  </w:r>
                  <w:r w:rsidR="007E5219">
                    <w:rPr>
                      <w:rFonts w:ascii="Arial" w:eastAsia="Times New Roman" w:hAnsi="Arial" w:cs="Arial"/>
                      <w:b/>
                      <w:bCs/>
                      <w:color w:val="000000"/>
                      <w:sz w:val="20"/>
                      <w:szCs w:val="20"/>
                      <w:lang w:eastAsia="de-DE"/>
                    </w:rPr>
                    <w:t>6</w:t>
                  </w:r>
                </w:p>
              </w:tc>
              <w:tc>
                <w:tcPr>
                  <w:tcW w:w="3680" w:type="dxa"/>
                  <w:tcBorders>
                    <w:top w:val="nil"/>
                    <w:left w:val="nil"/>
                    <w:bottom w:val="single" w:sz="4" w:space="0" w:color="auto"/>
                    <w:right w:val="single" w:sz="4" w:space="0" w:color="auto"/>
                  </w:tcBorders>
                  <w:vAlign w:val="bottom"/>
                </w:tcPr>
                <w:p w14:paraId="067AB2A8"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2C247D3F"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Sollten für die Zulassung der angebotenen Fahrzeuge Ausnahmegenehmigungen erforderlich sein, so sind diese vom Fahrzeughersteller oder dessen Beauftragten bei der zuständigen Behörde einzuholen und dem Auftraggeber zu überlassen!</w:t>
                  </w:r>
                </w:p>
                <w:p w14:paraId="0EE5A5CB"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1B16104D" w14:textId="1F6A6FC3"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 xml:space="preserve">Diese Ausnahmegenehmigungen sind durch den Fahrzeughersteller in die Fahrzeugpapiere (Zulassungsbescheinigung Teil II) vor Auslieferung </w:t>
                  </w:r>
                  <w:r w:rsidR="009A6E84" w:rsidRPr="001F090C">
                    <w:rPr>
                      <w:rFonts w:ascii="Arial" w:eastAsia="Times New Roman" w:hAnsi="Arial" w:cs="Arial"/>
                      <w:color w:val="000000"/>
                      <w:sz w:val="20"/>
                      <w:szCs w:val="20"/>
                      <w:lang w:eastAsia="de-DE"/>
                    </w:rPr>
                    <w:t>de</w:t>
                  </w:r>
                  <w:r w:rsidR="009A6E84">
                    <w:rPr>
                      <w:rFonts w:ascii="Arial" w:eastAsia="Times New Roman" w:hAnsi="Arial" w:cs="Arial"/>
                      <w:color w:val="000000"/>
                      <w:sz w:val="20"/>
                      <w:szCs w:val="20"/>
                      <w:lang w:eastAsia="de-DE"/>
                    </w:rPr>
                    <w:t>s</w:t>
                  </w:r>
                  <w:r w:rsidR="009A6E84" w:rsidRPr="001F090C">
                    <w:rPr>
                      <w:rFonts w:ascii="Arial" w:eastAsia="Times New Roman" w:hAnsi="Arial" w:cs="Arial"/>
                      <w:color w:val="000000"/>
                      <w:sz w:val="20"/>
                      <w:szCs w:val="20"/>
                      <w:lang w:eastAsia="de-DE"/>
                    </w:rPr>
                    <w:t xml:space="preserve"> Fahrzeuges</w:t>
                  </w:r>
                  <w:r w:rsidRPr="001F090C">
                    <w:rPr>
                      <w:rFonts w:ascii="Arial" w:eastAsia="Times New Roman" w:hAnsi="Arial" w:cs="Arial"/>
                      <w:color w:val="000000"/>
                      <w:sz w:val="20"/>
                      <w:szCs w:val="20"/>
                      <w:lang w:eastAsia="de-DE"/>
                    </w:rPr>
                    <w:t xml:space="preserve"> eintragen zu lassen.</w:t>
                  </w:r>
                </w:p>
              </w:tc>
              <w:tc>
                <w:tcPr>
                  <w:tcW w:w="1026" w:type="dxa"/>
                  <w:tcBorders>
                    <w:top w:val="nil"/>
                    <w:left w:val="nil"/>
                    <w:bottom w:val="single" w:sz="4" w:space="0" w:color="auto"/>
                    <w:right w:val="single" w:sz="4" w:space="0" w:color="auto"/>
                  </w:tcBorders>
                  <w:vAlign w:val="center"/>
                  <w:hideMark/>
                </w:tcPr>
                <w:p w14:paraId="387C0C40"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09EEC886"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750547370"/>
                    <w:placeholder>
                      <w:docPart w:val="FDF7420D0ABB41349522871B69E1CB73"/>
                    </w:placeholder>
                    <w:showingPlcHdr/>
                  </w:sdtPr>
                  <w:sdtContent>
                    <w:p w14:paraId="288F64EB"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139D16A6"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CD718AE" w14:textId="6721A14F"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w:t>
                  </w:r>
                  <w:r w:rsidR="007E5219">
                    <w:rPr>
                      <w:rFonts w:ascii="Arial" w:eastAsia="Times New Roman" w:hAnsi="Arial" w:cs="Arial"/>
                      <w:b/>
                      <w:bCs/>
                      <w:color w:val="000000"/>
                      <w:sz w:val="20"/>
                      <w:szCs w:val="20"/>
                      <w:lang w:eastAsia="de-DE"/>
                    </w:rPr>
                    <w:t>7</w:t>
                  </w:r>
                </w:p>
              </w:tc>
              <w:tc>
                <w:tcPr>
                  <w:tcW w:w="3680" w:type="dxa"/>
                  <w:tcBorders>
                    <w:top w:val="nil"/>
                    <w:left w:val="nil"/>
                    <w:bottom w:val="single" w:sz="4" w:space="0" w:color="auto"/>
                    <w:right w:val="single" w:sz="4" w:space="0" w:color="auto"/>
                  </w:tcBorders>
                  <w:vAlign w:val="bottom"/>
                </w:tcPr>
                <w:p w14:paraId="12DAADF8"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6A50C627"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Die Zulassungsunterlagen müssen in deutscher Sprache abgefasst sein.</w:t>
                  </w:r>
                </w:p>
              </w:tc>
              <w:tc>
                <w:tcPr>
                  <w:tcW w:w="1026" w:type="dxa"/>
                  <w:tcBorders>
                    <w:top w:val="nil"/>
                    <w:left w:val="nil"/>
                    <w:bottom w:val="single" w:sz="4" w:space="0" w:color="auto"/>
                    <w:right w:val="single" w:sz="4" w:space="0" w:color="auto"/>
                  </w:tcBorders>
                  <w:vAlign w:val="center"/>
                  <w:hideMark/>
                </w:tcPr>
                <w:p w14:paraId="37CEB5D0"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1021B8C5"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156994028"/>
                    <w:placeholder>
                      <w:docPart w:val="40E812453DF645F8BF10C2DCD27B3E35"/>
                    </w:placeholder>
                    <w:showingPlcHdr/>
                  </w:sdtPr>
                  <w:sdtContent>
                    <w:p w14:paraId="78BA06A0"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5BE7BEBF"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0C7A8EC9" w14:textId="68390D52"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w:t>
                  </w:r>
                  <w:r w:rsidR="007E5219">
                    <w:rPr>
                      <w:rFonts w:ascii="Arial" w:eastAsia="Times New Roman" w:hAnsi="Arial" w:cs="Arial"/>
                      <w:b/>
                      <w:bCs/>
                      <w:color w:val="000000"/>
                      <w:sz w:val="20"/>
                      <w:szCs w:val="20"/>
                      <w:lang w:eastAsia="de-DE"/>
                    </w:rPr>
                    <w:t>9</w:t>
                  </w:r>
                </w:p>
              </w:tc>
              <w:tc>
                <w:tcPr>
                  <w:tcW w:w="3680" w:type="dxa"/>
                  <w:tcBorders>
                    <w:top w:val="nil"/>
                    <w:left w:val="nil"/>
                    <w:bottom w:val="single" w:sz="4" w:space="0" w:color="auto"/>
                    <w:right w:val="single" w:sz="4" w:space="0" w:color="auto"/>
                  </w:tcBorders>
                  <w:vAlign w:val="bottom"/>
                </w:tcPr>
                <w:p w14:paraId="54C47C80"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10E91F48"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Für das Fahrzeug muss entweder eine EG-Typgenehmigung, eine allgemeine Betriebserlaubnis (ABE) nach der StVZO oder eine Einzelabnahme durch TÜV/TÜA vorliegen.</w:t>
                  </w:r>
                </w:p>
              </w:tc>
              <w:tc>
                <w:tcPr>
                  <w:tcW w:w="1026" w:type="dxa"/>
                  <w:tcBorders>
                    <w:top w:val="nil"/>
                    <w:left w:val="nil"/>
                    <w:bottom w:val="single" w:sz="4" w:space="0" w:color="auto"/>
                    <w:right w:val="single" w:sz="4" w:space="0" w:color="auto"/>
                  </w:tcBorders>
                  <w:vAlign w:val="center"/>
                  <w:hideMark/>
                </w:tcPr>
                <w:p w14:paraId="5A61CC65"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74EB2437"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289465864"/>
                    <w:placeholder>
                      <w:docPart w:val="BCE322FA563A409683F34EF6C7532C61"/>
                    </w:placeholder>
                    <w:showingPlcHdr/>
                  </w:sdtPr>
                  <w:sdtContent>
                    <w:p w14:paraId="7BD956E6"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0276C340"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48D95B4"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1.0.10</w:t>
                  </w:r>
                </w:p>
              </w:tc>
              <w:tc>
                <w:tcPr>
                  <w:tcW w:w="3680" w:type="dxa"/>
                  <w:tcBorders>
                    <w:top w:val="nil"/>
                    <w:left w:val="nil"/>
                    <w:bottom w:val="single" w:sz="4" w:space="0" w:color="auto"/>
                    <w:right w:val="single" w:sz="4" w:space="0" w:color="auto"/>
                  </w:tcBorders>
                  <w:vAlign w:val="bottom"/>
                </w:tcPr>
                <w:p w14:paraId="26B4FEF2"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08A55A9E"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Die Bestimmungen für Importfahrzeuge sind zu beachten.</w:t>
                  </w:r>
                </w:p>
              </w:tc>
              <w:tc>
                <w:tcPr>
                  <w:tcW w:w="1026" w:type="dxa"/>
                  <w:tcBorders>
                    <w:top w:val="nil"/>
                    <w:left w:val="nil"/>
                    <w:bottom w:val="single" w:sz="4" w:space="0" w:color="auto"/>
                    <w:right w:val="single" w:sz="4" w:space="0" w:color="auto"/>
                  </w:tcBorders>
                  <w:vAlign w:val="center"/>
                  <w:hideMark/>
                </w:tcPr>
                <w:p w14:paraId="4A920490"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5EC5E5BF"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959910668"/>
                    <w:placeholder>
                      <w:docPart w:val="918C4DC79B964528BD6B40A5C8A69A67"/>
                    </w:placeholder>
                    <w:showingPlcHdr/>
                  </w:sdtPr>
                  <w:sdtContent>
                    <w:p w14:paraId="690BBDA1"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5046A6A2"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212D2819"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lastRenderedPageBreak/>
                    <w:t>1.0.11</w:t>
                  </w:r>
                </w:p>
              </w:tc>
              <w:tc>
                <w:tcPr>
                  <w:tcW w:w="3680" w:type="dxa"/>
                  <w:tcBorders>
                    <w:top w:val="nil"/>
                    <w:left w:val="nil"/>
                    <w:bottom w:val="single" w:sz="4" w:space="0" w:color="auto"/>
                    <w:right w:val="single" w:sz="4" w:space="0" w:color="auto"/>
                  </w:tcBorders>
                  <w:shd w:val="clear" w:color="auto" w:fill="FFFF99"/>
                  <w:vAlign w:val="bottom"/>
                </w:tcPr>
                <w:p w14:paraId="5C680340"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1D5199A0" w14:textId="77777777" w:rsidR="001F090C" w:rsidRPr="001F090C" w:rsidRDefault="001F090C" w:rsidP="001F090C">
                  <w:pPr>
                    <w:spacing w:after="0" w:line="240" w:lineRule="auto"/>
                    <w:rPr>
                      <w:rFonts w:ascii="Arial" w:eastAsia="Calibri" w:hAnsi="Arial" w:cs="Arial"/>
                      <w:sz w:val="20"/>
                      <w:szCs w:val="20"/>
                    </w:rPr>
                  </w:pPr>
                  <w:r w:rsidRPr="001F090C">
                    <w:rPr>
                      <w:rFonts w:ascii="Arial" w:eastAsia="Calibri" w:hAnsi="Arial" w:cs="Arial"/>
                      <w:sz w:val="20"/>
                      <w:szCs w:val="20"/>
                    </w:rPr>
                    <w:t>Nach der Richtlinie 2007/46 der Europäischen Gemeinschaft ist das Fahrzeug der Klasse N3 zuzuordnen und soweit umsetzbar in serienmäßiger, handelsüblicher Bauart zu liefern. Des Weiteren ist das Fahrzeug nach DIN EN 1846-1 die Massenklasse Super (S) einzuordnen.</w:t>
                  </w:r>
                </w:p>
                <w:p w14:paraId="5E7F4DC3" w14:textId="77777777" w:rsidR="001F090C" w:rsidRPr="001F090C" w:rsidRDefault="001F090C" w:rsidP="001F090C">
                  <w:pPr>
                    <w:spacing w:after="0" w:line="240" w:lineRule="auto"/>
                    <w:rPr>
                      <w:rFonts w:ascii="Arial" w:eastAsia="Calibri" w:hAnsi="Arial" w:cs="Arial"/>
                      <w:sz w:val="20"/>
                      <w:szCs w:val="20"/>
                    </w:rPr>
                  </w:pPr>
                </w:p>
                <w:p w14:paraId="54D72C59" w14:textId="0D266B96"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 xml:space="preserve">Aufgrund zur Verfügung stehender Daten des Auftragnehmers wird empfohlen zur Realisierung des Einsatzfahrzeuges „GW KatS“ ein Fahrgestell der 18-Tonnen-Klasse zu verwenden, </w:t>
                  </w:r>
                </w:p>
              </w:tc>
              <w:tc>
                <w:tcPr>
                  <w:tcW w:w="1026" w:type="dxa"/>
                  <w:tcBorders>
                    <w:top w:val="nil"/>
                    <w:left w:val="nil"/>
                    <w:bottom w:val="single" w:sz="4" w:space="0" w:color="auto"/>
                    <w:right w:val="single" w:sz="4" w:space="0" w:color="auto"/>
                  </w:tcBorders>
                  <w:vAlign w:val="center"/>
                  <w:hideMark/>
                </w:tcPr>
                <w:p w14:paraId="5DCD2B7F"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230A86D2"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699307338"/>
                    <w:placeholder>
                      <w:docPart w:val="AB28205454974443B3ECD4FFAB47D355"/>
                    </w:placeholder>
                    <w:showingPlcHdr/>
                  </w:sdtPr>
                  <w:sdtContent>
                    <w:p w14:paraId="65E2FE67"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640A0BD4"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4173804D"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1.0.12</w:t>
                  </w:r>
                </w:p>
              </w:tc>
              <w:tc>
                <w:tcPr>
                  <w:tcW w:w="3680" w:type="dxa"/>
                  <w:tcBorders>
                    <w:top w:val="nil"/>
                    <w:left w:val="nil"/>
                    <w:bottom w:val="single" w:sz="4" w:space="0" w:color="auto"/>
                    <w:right w:val="single" w:sz="4" w:space="0" w:color="auto"/>
                  </w:tcBorders>
                  <w:vAlign w:val="bottom"/>
                </w:tcPr>
                <w:p w14:paraId="070DCF96"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37E15727"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 xml:space="preserve">Das Fahrzeug muss als „Sonstiges </w:t>
                  </w:r>
                  <w:proofErr w:type="gramStart"/>
                  <w:r w:rsidRPr="001F090C">
                    <w:rPr>
                      <w:rFonts w:ascii="Arial" w:eastAsia="Times New Roman" w:hAnsi="Arial" w:cs="Arial"/>
                      <w:color w:val="000000"/>
                      <w:sz w:val="20"/>
                      <w:szCs w:val="20"/>
                      <w:lang w:eastAsia="de-DE"/>
                    </w:rPr>
                    <w:t>Kfz Zivilschutz</w:t>
                  </w:r>
                  <w:proofErr w:type="gramEnd"/>
                  <w:r w:rsidRPr="001F090C">
                    <w:rPr>
                      <w:rFonts w:ascii="Arial" w:eastAsia="Times New Roman" w:hAnsi="Arial" w:cs="Arial"/>
                      <w:color w:val="000000"/>
                      <w:sz w:val="20"/>
                      <w:szCs w:val="20"/>
                      <w:lang w:eastAsia="de-DE"/>
                    </w:rPr>
                    <w:t xml:space="preserve"> - Gerätewagen“ zugelassen werden können. Im Zulassungsgutachten sind entsprechende Eintragungen in den Feldern J, 4 und 5 (1. und 2. Zeile) vorzusehen.</w:t>
                  </w:r>
                </w:p>
              </w:tc>
              <w:tc>
                <w:tcPr>
                  <w:tcW w:w="1026" w:type="dxa"/>
                  <w:tcBorders>
                    <w:top w:val="nil"/>
                    <w:left w:val="nil"/>
                    <w:bottom w:val="single" w:sz="4" w:space="0" w:color="auto"/>
                    <w:right w:val="single" w:sz="4" w:space="0" w:color="auto"/>
                  </w:tcBorders>
                  <w:vAlign w:val="center"/>
                  <w:hideMark/>
                </w:tcPr>
                <w:p w14:paraId="5AD94CB5"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w:t>
                  </w:r>
                </w:p>
              </w:tc>
              <w:tc>
                <w:tcPr>
                  <w:tcW w:w="504" w:type="dxa"/>
                  <w:tcBorders>
                    <w:top w:val="nil"/>
                    <w:left w:val="single" w:sz="4" w:space="0" w:color="auto"/>
                    <w:bottom w:val="single" w:sz="4" w:space="0" w:color="auto"/>
                    <w:right w:val="single" w:sz="4" w:space="0" w:color="auto"/>
                  </w:tcBorders>
                  <w:vAlign w:val="center"/>
                </w:tcPr>
                <w:p w14:paraId="5D6097EA"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2132625512"/>
                    <w:placeholder>
                      <w:docPart w:val="2AA39ACDD44B4C10BCDC141E268D47AB"/>
                    </w:placeholder>
                    <w:showingPlcHdr/>
                  </w:sdtPr>
                  <w:sdtContent>
                    <w:p w14:paraId="5DB0D5E1"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7B81285F"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70749DDA"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1.0.13</w:t>
                  </w:r>
                </w:p>
              </w:tc>
              <w:tc>
                <w:tcPr>
                  <w:tcW w:w="3680" w:type="dxa"/>
                  <w:tcBorders>
                    <w:top w:val="nil"/>
                    <w:left w:val="nil"/>
                    <w:bottom w:val="single" w:sz="4" w:space="0" w:color="auto"/>
                    <w:right w:val="single" w:sz="4" w:space="0" w:color="auto"/>
                  </w:tcBorders>
                  <w:vAlign w:val="bottom"/>
                </w:tcPr>
                <w:p w14:paraId="44D8AC3B"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47542CF9"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Die Höchstgeschwindigkeit technisch auf 90 km/h zu begrenzen und in der Zulassungsbescheinigung einzutragen. Siehe dazu auch die Position 1.2.2.</w:t>
                  </w:r>
                </w:p>
              </w:tc>
              <w:tc>
                <w:tcPr>
                  <w:tcW w:w="1026" w:type="dxa"/>
                  <w:tcBorders>
                    <w:top w:val="nil"/>
                    <w:left w:val="nil"/>
                    <w:bottom w:val="single" w:sz="4" w:space="0" w:color="auto"/>
                    <w:right w:val="single" w:sz="4" w:space="0" w:color="auto"/>
                  </w:tcBorders>
                  <w:vAlign w:val="center"/>
                  <w:hideMark/>
                </w:tcPr>
                <w:p w14:paraId="034E289F"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68791F45"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391464755"/>
                    <w:placeholder>
                      <w:docPart w:val="C7D68FB1531D41648F82D3F4DD530400"/>
                    </w:placeholder>
                    <w:showingPlcHdr/>
                  </w:sdtPr>
                  <w:sdtContent>
                    <w:p w14:paraId="09B18D2A"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02958D81"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24F6B37C"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1.0.14</w:t>
                  </w:r>
                </w:p>
              </w:tc>
              <w:tc>
                <w:tcPr>
                  <w:tcW w:w="3680" w:type="dxa"/>
                  <w:tcBorders>
                    <w:top w:val="nil"/>
                    <w:left w:val="nil"/>
                    <w:bottom w:val="single" w:sz="4" w:space="0" w:color="auto"/>
                    <w:right w:val="single" w:sz="4" w:space="0" w:color="auto"/>
                  </w:tcBorders>
                  <w:vAlign w:val="bottom"/>
                </w:tcPr>
                <w:p w14:paraId="27504FF9"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4F18D893"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Die deaktivierte Drehmomentbegrenzung ist durch den Fahrgestellhersteller zu bestätigen und in der Zulassungsbescheinung einzutragen. Siehe dazu auch die Position 1.2.4.</w:t>
                  </w:r>
                </w:p>
              </w:tc>
              <w:tc>
                <w:tcPr>
                  <w:tcW w:w="1026" w:type="dxa"/>
                  <w:tcBorders>
                    <w:top w:val="nil"/>
                    <w:left w:val="nil"/>
                    <w:bottom w:val="single" w:sz="4" w:space="0" w:color="auto"/>
                    <w:right w:val="single" w:sz="4" w:space="0" w:color="auto"/>
                  </w:tcBorders>
                  <w:vAlign w:val="center"/>
                  <w:hideMark/>
                </w:tcPr>
                <w:p w14:paraId="0739666F"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401B5A6F"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440412722"/>
                    <w:placeholder>
                      <w:docPart w:val="AB52D0FECB564804A0D71DEB2EF18696"/>
                    </w:placeholder>
                    <w:showingPlcHdr/>
                  </w:sdtPr>
                  <w:sdtContent>
                    <w:p w14:paraId="7469314F"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77DE36A0"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3E622D42"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1.0.15</w:t>
                  </w:r>
                </w:p>
              </w:tc>
              <w:tc>
                <w:tcPr>
                  <w:tcW w:w="3680" w:type="dxa"/>
                  <w:tcBorders>
                    <w:top w:val="nil"/>
                    <w:left w:val="nil"/>
                    <w:bottom w:val="single" w:sz="4" w:space="0" w:color="auto"/>
                    <w:right w:val="single" w:sz="4" w:space="0" w:color="auto"/>
                  </w:tcBorders>
                  <w:vAlign w:val="bottom"/>
                </w:tcPr>
                <w:p w14:paraId="576F1AF0"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5C69517C"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Die zulässige Anhängerstützlast ist im Feld 13 der Zulassungsbescheinigung einzutragen. Siehe dazu auch die Positionen 1.1.14 und 1.5.4.</w:t>
                  </w:r>
                </w:p>
              </w:tc>
              <w:tc>
                <w:tcPr>
                  <w:tcW w:w="1026" w:type="dxa"/>
                  <w:tcBorders>
                    <w:top w:val="nil"/>
                    <w:left w:val="nil"/>
                    <w:bottom w:val="single" w:sz="4" w:space="0" w:color="auto"/>
                    <w:right w:val="single" w:sz="4" w:space="0" w:color="auto"/>
                  </w:tcBorders>
                  <w:vAlign w:val="center"/>
                  <w:hideMark/>
                </w:tcPr>
                <w:p w14:paraId="4F67FC41"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63452D44"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463001184"/>
                    <w:placeholder>
                      <w:docPart w:val="48382F9CA13D4DB5BA7C8E759A070E5C"/>
                    </w:placeholder>
                    <w:showingPlcHdr/>
                  </w:sdtPr>
                  <w:sdtContent>
                    <w:p w14:paraId="6FE679DE"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1F090C" w:rsidRPr="001F090C" w14:paraId="23961403" w14:textId="77777777" w:rsidTr="00FC099D">
              <w:trPr>
                <w:cantSplit/>
                <w:trHeight w:val="454"/>
              </w:trPr>
              <w:tc>
                <w:tcPr>
                  <w:tcW w:w="806" w:type="dxa"/>
                  <w:tcBorders>
                    <w:top w:val="nil"/>
                    <w:left w:val="single" w:sz="4" w:space="0" w:color="auto"/>
                    <w:bottom w:val="single" w:sz="4" w:space="0" w:color="auto"/>
                    <w:right w:val="single" w:sz="4" w:space="0" w:color="auto"/>
                  </w:tcBorders>
                  <w:shd w:val="clear" w:color="auto" w:fill="D9D9D9"/>
                  <w:noWrap/>
                  <w:vAlign w:val="center"/>
                  <w:hideMark/>
                </w:tcPr>
                <w:p w14:paraId="22E2976E" w14:textId="77777777" w:rsidR="001F090C" w:rsidRPr="001F090C" w:rsidRDefault="001F090C" w:rsidP="001F090C">
                  <w:pPr>
                    <w:rPr>
                      <w:rFonts w:ascii="Calibri" w:eastAsia="Calibri" w:hAnsi="Calibri" w:cs="Times New Roman"/>
                    </w:rPr>
                  </w:pPr>
                </w:p>
              </w:tc>
              <w:tc>
                <w:tcPr>
                  <w:tcW w:w="8043" w:type="dxa"/>
                  <w:gridSpan w:val="4"/>
                  <w:tcBorders>
                    <w:top w:val="nil"/>
                    <w:left w:val="nil"/>
                    <w:bottom w:val="single" w:sz="4" w:space="0" w:color="auto"/>
                    <w:right w:val="single" w:sz="4" w:space="0" w:color="auto"/>
                  </w:tcBorders>
                  <w:shd w:val="clear" w:color="auto" w:fill="D9D9D9"/>
                  <w:vAlign w:val="center"/>
                  <w:hideMark/>
                </w:tcPr>
                <w:p w14:paraId="69D821D0" w14:textId="77777777" w:rsidR="001F090C" w:rsidRPr="001F090C" w:rsidRDefault="001F090C" w:rsidP="001F090C">
                  <w:pPr>
                    <w:numPr>
                      <w:ilvl w:val="0"/>
                      <w:numId w:val="4"/>
                    </w:numPr>
                    <w:spacing w:after="0" w:line="240" w:lineRule="auto"/>
                    <w:contextualSpacing/>
                    <w:rPr>
                      <w:rFonts w:ascii="Arial" w:eastAsia="Times New Roman" w:hAnsi="Arial" w:cs="Arial"/>
                      <w:color w:val="000000"/>
                      <w:sz w:val="20"/>
                      <w:szCs w:val="20"/>
                      <w:lang w:eastAsia="de-DE"/>
                    </w:rPr>
                  </w:pPr>
                  <w:r w:rsidRPr="001F090C">
                    <w:rPr>
                      <w:rFonts w:ascii="Arial" w:eastAsia="Times New Roman" w:hAnsi="Arial" w:cs="Arial"/>
                      <w:b/>
                      <w:bCs/>
                      <w:color w:val="000000"/>
                      <w:sz w:val="20"/>
                      <w:szCs w:val="20"/>
                      <w:lang w:eastAsia="de-DE"/>
                    </w:rPr>
                    <w:t>Bauvorschriften, Richtlinien u. Normen</w:t>
                  </w:r>
                </w:p>
              </w:tc>
            </w:tr>
            <w:tr w:rsidR="00984E71" w:rsidRPr="001F090C" w14:paraId="29DFE5C9"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4F8A7CB3"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1.0.16</w:t>
                  </w:r>
                </w:p>
              </w:tc>
              <w:tc>
                <w:tcPr>
                  <w:tcW w:w="3680" w:type="dxa"/>
                  <w:tcBorders>
                    <w:top w:val="nil"/>
                    <w:left w:val="nil"/>
                    <w:bottom w:val="single" w:sz="4" w:space="0" w:color="auto"/>
                    <w:right w:val="single" w:sz="4" w:space="0" w:color="auto"/>
                  </w:tcBorders>
                  <w:vAlign w:val="bottom"/>
                </w:tcPr>
                <w:p w14:paraId="0EDEAF0E"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0FEE5F44"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Richtlinie 2007/46/EG (alt:70/156/EWG), über die Betriebserlaubnis für Kraftfahrzeuge und Kraftfahrzeuganhänger.</w:t>
                  </w:r>
                </w:p>
              </w:tc>
              <w:tc>
                <w:tcPr>
                  <w:tcW w:w="1026" w:type="dxa"/>
                  <w:tcBorders>
                    <w:top w:val="nil"/>
                    <w:left w:val="nil"/>
                    <w:bottom w:val="single" w:sz="4" w:space="0" w:color="auto"/>
                    <w:right w:val="single" w:sz="4" w:space="0" w:color="auto"/>
                  </w:tcBorders>
                  <w:vAlign w:val="center"/>
                  <w:hideMark/>
                </w:tcPr>
                <w:p w14:paraId="46C96980"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37E13D60"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2091194228"/>
                    <w:placeholder>
                      <w:docPart w:val="3DFA76D2524F4E2690972B95B5E1DC55"/>
                    </w:placeholder>
                    <w:showingPlcHdr/>
                  </w:sdtPr>
                  <w:sdtContent>
                    <w:p w14:paraId="56FC589A"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76B70DE4"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0D7F21B2"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1.0.17</w:t>
                  </w:r>
                </w:p>
              </w:tc>
              <w:tc>
                <w:tcPr>
                  <w:tcW w:w="3680" w:type="dxa"/>
                  <w:tcBorders>
                    <w:top w:val="nil"/>
                    <w:left w:val="nil"/>
                    <w:bottom w:val="single" w:sz="4" w:space="0" w:color="auto"/>
                    <w:right w:val="single" w:sz="4" w:space="0" w:color="auto"/>
                  </w:tcBorders>
                  <w:vAlign w:val="bottom"/>
                </w:tcPr>
                <w:p w14:paraId="613C5CB0"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63BCC086"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DIN EN 1846-1 Feuerwehrfahrzeuge - Teil 1: Nomenklatur und Bezeichnung.</w:t>
                  </w:r>
                </w:p>
              </w:tc>
              <w:tc>
                <w:tcPr>
                  <w:tcW w:w="1026" w:type="dxa"/>
                  <w:tcBorders>
                    <w:top w:val="nil"/>
                    <w:left w:val="nil"/>
                    <w:bottom w:val="single" w:sz="4" w:space="0" w:color="auto"/>
                    <w:right w:val="single" w:sz="4" w:space="0" w:color="auto"/>
                  </w:tcBorders>
                  <w:vAlign w:val="center"/>
                  <w:hideMark/>
                </w:tcPr>
                <w:p w14:paraId="5B32C6CB"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w:t>
                  </w:r>
                </w:p>
              </w:tc>
              <w:tc>
                <w:tcPr>
                  <w:tcW w:w="504" w:type="dxa"/>
                  <w:tcBorders>
                    <w:top w:val="nil"/>
                    <w:left w:val="single" w:sz="4" w:space="0" w:color="auto"/>
                    <w:bottom w:val="single" w:sz="4" w:space="0" w:color="auto"/>
                    <w:right w:val="single" w:sz="4" w:space="0" w:color="auto"/>
                  </w:tcBorders>
                  <w:vAlign w:val="center"/>
                  <w:hideMark/>
                </w:tcPr>
                <w:p w14:paraId="46014C16"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260270835"/>
                    <w:placeholder>
                      <w:docPart w:val="F91F9D1F980245DD9C6E8A6AA59F0FDB"/>
                    </w:placeholder>
                    <w:showingPlcHdr/>
                  </w:sdtPr>
                  <w:sdtContent>
                    <w:p w14:paraId="3AD0C8E0"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77700748"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79CDFD5"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lastRenderedPageBreak/>
                    <w:t>1.0.18</w:t>
                  </w:r>
                </w:p>
              </w:tc>
              <w:tc>
                <w:tcPr>
                  <w:tcW w:w="3680" w:type="dxa"/>
                  <w:tcBorders>
                    <w:top w:val="nil"/>
                    <w:left w:val="nil"/>
                    <w:bottom w:val="single" w:sz="4" w:space="0" w:color="auto"/>
                    <w:right w:val="single" w:sz="4" w:space="0" w:color="auto"/>
                  </w:tcBorders>
                  <w:vAlign w:val="bottom"/>
                </w:tcPr>
                <w:p w14:paraId="0843DFE6" w14:textId="77777777" w:rsidR="001F090C" w:rsidRPr="001F090C" w:rsidRDefault="001F090C" w:rsidP="001F090C">
                  <w:pPr>
                    <w:spacing w:after="0" w:line="240" w:lineRule="auto"/>
                    <w:rPr>
                      <w:rFonts w:ascii="Arial" w:eastAsia="Calibri" w:hAnsi="Arial" w:cs="Arial"/>
                      <w:sz w:val="20"/>
                      <w:szCs w:val="20"/>
                    </w:rPr>
                  </w:pPr>
                </w:p>
                <w:p w14:paraId="2EF13526"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DIN EN 1846-2 Feuerwehrfahrzeuge - Teil 2: Allgemeine Anforderungen - Sicherheit und Leistung</w:t>
                  </w:r>
                  <w:r w:rsidRPr="001F090C">
                    <w:rPr>
                      <w:rFonts w:ascii="Arial" w:eastAsia="Times New Roman" w:hAnsi="Arial" w:cs="Arial"/>
                      <w:color w:val="000000"/>
                      <w:sz w:val="20"/>
                      <w:szCs w:val="20"/>
                      <w:lang w:eastAsia="de-DE"/>
                    </w:rPr>
                    <w:t>.</w:t>
                  </w:r>
                </w:p>
              </w:tc>
              <w:tc>
                <w:tcPr>
                  <w:tcW w:w="1026" w:type="dxa"/>
                  <w:tcBorders>
                    <w:top w:val="nil"/>
                    <w:left w:val="nil"/>
                    <w:bottom w:val="single" w:sz="4" w:space="0" w:color="auto"/>
                    <w:right w:val="single" w:sz="4" w:space="0" w:color="auto"/>
                  </w:tcBorders>
                  <w:vAlign w:val="center"/>
                  <w:hideMark/>
                </w:tcPr>
                <w:p w14:paraId="7690CE4A"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w:t>
                  </w:r>
                </w:p>
              </w:tc>
              <w:tc>
                <w:tcPr>
                  <w:tcW w:w="504" w:type="dxa"/>
                  <w:tcBorders>
                    <w:top w:val="nil"/>
                    <w:left w:val="single" w:sz="4" w:space="0" w:color="auto"/>
                    <w:bottom w:val="single" w:sz="4" w:space="0" w:color="auto"/>
                    <w:right w:val="single" w:sz="4" w:space="0" w:color="auto"/>
                  </w:tcBorders>
                  <w:vAlign w:val="center"/>
                  <w:hideMark/>
                </w:tcPr>
                <w:p w14:paraId="2C46E4C5"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933091231"/>
                    <w:placeholder>
                      <w:docPart w:val="B852BC96F9C34007AD6D0322891072A5"/>
                    </w:placeholder>
                    <w:showingPlcHdr/>
                  </w:sdtPr>
                  <w:sdtContent>
                    <w:p w14:paraId="36C32505"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0C0FC28F"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1FD44686"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1.0.19</w:t>
                  </w:r>
                </w:p>
              </w:tc>
              <w:tc>
                <w:tcPr>
                  <w:tcW w:w="3680" w:type="dxa"/>
                  <w:tcBorders>
                    <w:top w:val="nil"/>
                    <w:left w:val="nil"/>
                    <w:bottom w:val="single" w:sz="4" w:space="0" w:color="auto"/>
                    <w:right w:val="single" w:sz="4" w:space="0" w:color="auto"/>
                  </w:tcBorders>
                  <w:vAlign w:val="bottom"/>
                </w:tcPr>
                <w:p w14:paraId="2DA255C7"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47C177A1"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DIN VDE 0879 Teil 2, DIN EN 55025, Funk-Entstörung von Fahrzeugen und Fahrzeugausrüstungen.</w:t>
                  </w:r>
                </w:p>
              </w:tc>
              <w:tc>
                <w:tcPr>
                  <w:tcW w:w="1026" w:type="dxa"/>
                  <w:tcBorders>
                    <w:top w:val="nil"/>
                    <w:left w:val="nil"/>
                    <w:bottom w:val="single" w:sz="4" w:space="0" w:color="auto"/>
                    <w:right w:val="single" w:sz="4" w:space="0" w:color="auto"/>
                  </w:tcBorders>
                  <w:vAlign w:val="center"/>
                  <w:hideMark/>
                </w:tcPr>
                <w:p w14:paraId="64172823"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676BBFF2"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925649662"/>
                    <w:placeholder>
                      <w:docPart w:val="78FC76CACDFB42C08180A8D59ED018E2"/>
                    </w:placeholder>
                    <w:showingPlcHdr/>
                  </w:sdtPr>
                  <w:sdtContent>
                    <w:p w14:paraId="2BAFA312"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3459B55C"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53A79355"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1.0.20</w:t>
                  </w:r>
                </w:p>
              </w:tc>
              <w:tc>
                <w:tcPr>
                  <w:tcW w:w="3680" w:type="dxa"/>
                  <w:tcBorders>
                    <w:top w:val="nil"/>
                    <w:left w:val="nil"/>
                    <w:bottom w:val="single" w:sz="4" w:space="0" w:color="auto"/>
                    <w:right w:val="single" w:sz="4" w:space="0" w:color="auto"/>
                  </w:tcBorders>
                  <w:vAlign w:val="bottom"/>
                </w:tcPr>
                <w:p w14:paraId="5ECC043C"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53CB6243"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DIN 14610; Akustische Warneinrichtungen für bevorrechtigte Wegebenutzer.</w:t>
                  </w:r>
                </w:p>
              </w:tc>
              <w:tc>
                <w:tcPr>
                  <w:tcW w:w="1026" w:type="dxa"/>
                  <w:tcBorders>
                    <w:top w:val="nil"/>
                    <w:left w:val="nil"/>
                    <w:bottom w:val="single" w:sz="4" w:space="0" w:color="auto"/>
                    <w:right w:val="single" w:sz="4" w:space="0" w:color="auto"/>
                  </w:tcBorders>
                  <w:vAlign w:val="center"/>
                  <w:hideMark/>
                </w:tcPr>
                <w:p w14:paraId="3C8596D5"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6BF831D5"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30101257"/>
                    <w:placeholder>
                      <w:docPart w:val="1F468A94251844A19D32AA9233CE9E92"/>
                    </w:placeholder>
                    <w:showingPlcHdr/>
                  </w:sdtPr>
                  <w:sdtContent>
                    <w:p w14:paraId="2B9CAB05"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313A29D0"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708F5C64"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1.0.21</w:t>
                  </w:r>
                </w:p>
              </w:tc>
              <w:tc>
                <w:tcPr>
                  <w:tcW w:w="3680" w:type="dxa"/>
                  <w:tcBorders>
                    <w:top w:val="nil"/>
                    <w:left w:val="nil"/>
                    <w:bottom w:val="single" w:sz="4" w:space="0" w:color="auto"/>
                    <w:right w:val="single" w:sz="4" w:space="0" w:color="auto"/>
                  </w:tcBorders>
                  <w:vAlign w:val="bottom"/>
                </w:tcPr>
                <w:p w14:paraId="46D85D97"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758B4E08"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DIN 14620; Kennleuchten für blaues und gelbes Blinklicht.</w:t>
                  </w:r>
                </w:p>
              </w:tc>
              <w:tc>
                <w:tcPr>
                  <w:tcW w:w="1026" w:type="dxa"/>
                  <w:tcBorders>
                    <w:top w:val="nil"/>
                    <w:left w:val="nil"/>
                    <w:bottom w:val="single" w:sz="4" w:space="0" w:color="auto"/>
                    <w:right w:val="single" w:sz="4" w:space="0" w:color="auto"/>
                  </w:tcBorders>
                  <w:vAlign w:val="center"/>
                  <w:hideMark/>
                </w:tcPr>
                <w:p w14:paraId="7C3D837C"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5EEA328B"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169290707"/>
                    <w:placeholder>
                      <w:docPart w:val="5B9F45B80D6F45C7A2B6171BAB34C21D"/>
                    </w:placeholder>
                    <w:showingPlcHdr/>
                  </w:sdtPr>
                  <w:sdtContent>
                    <w:p w14:paraId="59A1DA22"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43F7EDA8"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1F62D3C7"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1.0.22</w:t>
                  </w:r>
                </w:p>
              </w:tc>
              <w:tc>
                <w:tcPr>
                  <w:tcW w:w="3680" w:type="dxa"/>
                  <w:tcBorders>
                    <w:top w:val="nil"/>
                    <w:left w:val="nil"/>
                    <w:bottom w:val="single" w:sz="4" w:space="0" w:color="auto"/>
                    <w:right w:val="single" w:sz="4" w:space="0" w:color="auto"/>
                  </w:tcBorders>
                  <w:vAlign w:val="bottom"/>
                </w:tcPr>
                <w:p w14:paraId="2D632A26"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5054B7C4"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DIN 14630; Akustische Warngeräte und Kennleuchten für bevorrechtigte Wegebenutzer; Anschlusspläne.</w:t>
                  </w:r>
                </w:p>
              </w:tc>
              <w:tc>
                <w:tcPr>
                  <w:tcW w:w="1026" w:type="dxa"/>
                  <w:tcBorders>
                    <w:top w:val="nil"/>
                    <w:left w:val="nil"/>
                    <w:bottom w:val="single" w:sz="4" w:space="0" w:color="auto"/>
                    <w:right w:val="single" w:sz="4" w:space="0" w:color="auto"/>
                  </w:tcBorders>
                  <w:vAlign w:val="center"/>
                  <w:hideMark/>
                </w:tcPr>
                <w:p w14:paraId="5D1AAA60"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63070C59"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389307930"/>
                    <w:placeholder>
                      <w:docPart w:val="31F09F84493B43B188E628D88B32A2A6"/>
                    </w:placeholder>
                    <w:showingPlcHdr/>
                  </w:sdtPr>
                  <w:sdtContent>
                    <w:p w14:paraId="2071AC9E"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6825BA8E"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19653215"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1.0.23</w:t>
                  </w:r>
                </w:p>
              </w:tc>
              <w:tc>
                <w:tcPr>
                  <w:tcW w:w="3680" w:type="dxa"/>
                  <w:tcBorders>
                    <w:top w:val="nil"/>
                    <w:left w:val="nil"/>
                    <w:bottom w:val="single" w:sz="4" w:space="0" w:color="auto"/>
                    <w:right w:val="single" w:sz="4" w:space="0" w:color="auto"/>
                  </w:tcBorders>
                  <w:vAlign w:val="bottom"/>
                </w:tcPr>
                <w:p w14:paraId="5A3F0042"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p>
                <w:p w14:paraId="3DF9B965"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DIN 74051 Mechanische Verbindungen für Kraftfahrzeuge und Anhänger; Selbsttätige Bolzenkupplungen 40; Maße und Rechenwerte.</w:t>
                  </w:r>
                </w:p>
              </w:tc>
              <w:tc>
                <w:tcPr>
                  <w:tcW w:w="1026" w:type="dxa"/>
                  <w:tcBorders>
                    <w:top w:val="nil"/>
                    <w:left w:val="nil"/>
                    <w:bottom w:val="single" w:sz="4" w:space="0" w:color="auto"/>
                    <w:right w:val="single" w:sz="4" w:space="0" w:color="auto"/>
                  </w:tcBorders>
                  <w:vAlign w:val="center"/>
                  <w:hideMark/>
                </w:tcPr>
                <w:p w14:paraId="304A343B"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w:t>
                  </w:r>
                </w:p>
              </w:tc>
              <w:tc>
                <w:tcPr>
                  <w:tcW w:w="504" w:type="dxa"/>
                  <w:tcBorders>
                    <w:top w:val="nil"/>
                    <w:left w:val="single" w:sz="4" w:space="0" w:color="auto"/>
                    <w:bottom w:val="single" w:sz="4" w:space="0" w:color="auto"/>
                    <w:right w:val="single" w:sz="4" w:space="0" w:color="auto"/>
                  </w:tcBorders>
                  <w:vAlign w:val="center"/>
                  <w:hideMark/>
                </w:tcPr>
                <w:p w14:paraId="29C27B6D"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140226333"/>
                    <w:placeholder>
                      <w:docPart w:val="A9C14C29AB754FD0AA3748770E34023E"/>
                    </w:placeholder>
                    <w:showingPlcHdr/>
                  </w:sdtPr>
                  <w:sdtContent>
                    <w:p w14:paraId="2505BCB9"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3F5A880B"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0A72C004"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1.0.24</w:t>
                  </w:r>
                </w:p>
              </w:tc>
              <w:tc>
                <w:tcPr>
                  <w:tcW w:w="3680" w:type="dxa"/>
                  <w:tcBorders>
                    <w:top w:val="nil"/>
                    <w:left w:val="nil"/>
                    <w:bottom w:val="single" w:sz="4" w:space="0" w:color="auto"/>
                    <w:right w:val="single" w:sz="4" w:space="0" w:color="auto"/>
                  </w:tcBorders>
                  <w:vAlign w:val="bottom"/>
                </w:tcPr>
                <w:p w14:paraId="6F3D188A"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15E36417"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DIN 74054-40C Mechanische Verbindungen für Kraftfahrzeuge und Anhänger; Zugöse 40 mit Buchse</w:t>
                  </w:r>
                </w:p>
              </w:tc>
              <w:tc>
                <w:tcPr>
                  <w:tcW w:w="1026" w:type="dxa"/>
                  <w:tcBorders>
                    <w:top w:val="nil"/>
                    <w:left w:val="nil"/>
                    <w:bottom w:val="single" w:sz="4" w:space="0" w:color="auto"/>
                    <w:right w:val="single" w:sz="4" w:space="0" w:color="auto"/>
                  </w:tcBorders>
                  <w:vAlign w:val="center"/>
                  <w:hideMark/>
                </w:tcPr>
                <w:p w14:paraId="4F8386DE"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w:t>
                  </w:r>
                </w:p>
              </w:tc>
              <w:tc>
                <w:tcPr>
                  <w:tcW w:w="504" w:type="dxa"/>
                  <w:tcBorders>
                    <w:top w:val="nil"/>
                    <w:left w:val="single" w:sz="4" w:space="0" w:color="auto"/>
                    <w:bottom w:val="single" w:sz="4" w:space="0" w:color="auto"/>
                    <w:right w:val="single" w:sz="4" w:space="0" w:color="auto"/>
                  </w:tcBorders>
                  <w:vAlign w:val="center"/>
                  <w:hideMark/>
                </w:tcPr>
                <w:p w14:paraId="03D9DB8D"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506213314"/>
                    <w:placeholder>
                      <w:docPart w:val="D0052DF4F9E545A6ACBA583891C41AB7"/>
                    </w:placeholder>
                    <w:showingPlcHdr/>
                  </w:sdtPr>
                  <w:sdtContent>
                    <w:p w14:paraId="57C86F16"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6123A4EB"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0F21DACD"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1.0.25</w:t>
                  </w:r>
                </w:p>
              </w:tc>
              <w:tc>
                <w:tcPr>
                  <w:tcW w:w="3680" w:type="dxa"/>
                  <w:tcBorders>
                    <w:top w:val="nil"/>
                    <w:left w:val="nil"/>
                    <w:bottom w:val="single" w:sz="4" w:space="0" w:color="auto"/>
                    <w:right w:val="single" w:sz="4" w:space="0" w:color="auto"/>
                  </w:tcBorders>
                  <w:vAlign w:val="bottom"/>
                </w:tcPr>
                <w:p w14:paraId="20D3A4EB"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726A98EB"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DIN 14640 Feuerwehrwesen; Scheinwerferbefestigung, Aufsteckbohrung, Aufsteckzapfen, Gelenkstück</w:t>
                  </w:r>
                </w:p>
              </w:tc>
              <w:tc>
                <w:tcPr>
                  <w:tcW w:w="1026" w:type="dxa"/>
                  <w:tcBorders>
                    <w:top w:val="nil"/>
                    <w:left w:val="nil"/>
                    <w:bottom w:val="single" w:sz="4" w:space="0" w:color="auto"/>
                    <w:right w:val="single" w:sz="4" w:space="0" w:color="auto"/>
                  </w:tcBorders>
                  <w:vAlign w:val="center"/>
                  <w:hideMark/>
                </w:tcPr>
                <w:p w14:paraId="7E796F7F"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w:t>
                  </w:r>
                </w:p>
              </w:tc>
              <w:tc>
                <w:tcPr>
                  <w:tcW w:w="504" w:type="dxa"/>
                  <w:tcBorders>
                    <w:top w:val="nil"/>
                    <w:left w:val="single" w:sz="4" w:space="0" w:color="auto"/>
                    <w:bottom w:val="single" w:sz="4" w:space="0" w:color="auto"/>
                    <w:right w:val="single" w:sz="4" w:space="0" w:color="auto"/>
                  </w:tcBorders>
                  <w:vAlign w:val="center"/>
                  <w:hideMark/>
                </w:tcPr>
                <w:p w14:paraId="13B74C5B"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319156073"/>
                    <w:placeholder>
                      <w:docPart w:val="29FE8244F05149E0A94AFFAB9F72056C"/>
                    </w:placeholder>
                    <w:showingPlcHdr/>
                  </w:sdtPr>
                  <w:sdtContent>
                    <w:p w14:paraId="79F90437"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04AD542E"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2F7ABDCA"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1.0.26</w:t>
                  </w:r>
                </w:p>
              </w:tc>
              <w:tc>
                <w:tcPr>
                  <w:tcW w:w="3680" w:type="dxa"/>
                  <w:tcBorders>
                    <w:top w:val="nil"/>
                    <w:left w:val="nil"/>
                    <w:bottom w:val="single" w:sz="4" w:space="0" w:color="auto"/>
                    <w:right w:val="single" w:sz="4" w:space="0" w:color="auto"/>
                  </w:tcBorders>
                  <w:vAlign w:val="bottom"/>
                </w:tcPr>
                <w:p w14:paraId="12CFAFE0"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449ACE69"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DIN ISO 4165 Straßenfahrzeuge - Elektrische Verbindungen - Zweipolige Steckverbindung</w:t>
                  </w:r>
                </w:p>
              </w:tc>
              <w:tc>
                <w:tcPr>
                  <w:tcW w:w="1026" w:type="dxa"/>
                  <w:tcBorders>
                    <w:top w:val="nil"/>
                    <w:left w:val="nil"/>
                    <w:bottom w:val="single" w:sz="4" w:space="0" w:color="auto"/>
                    <w:right w:val="single" w:sz="4" w:space="0" w:color="auto"/>
                  </w:tcBorders>
                  <w:vAlign w:val="center"/>
                  <w:hideMark/>
                </w:tcPr>
                <w:p w14:paraId="01ED682B"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w:t>
                  </w:r>
                </w:p>
              </w:tc>
              <w:tc>
                <w:tcPr>
                  <w:tcW w:w="504" w:type="dxa"/>
                  <w:tcBorders>
                    <w:top w:val="nil"/>
                    <w:left w:val="single" w:sz="4" w:space="0" w:color="auto"/>
                    <w:bottom w:val="single" w:sz="4" w:space="0" w:color="auto"/>
                    <w:right w:val="single" w:sz="4" w:space="0" w:color="auto"/>
                  </w:tcBorders>
                  <w:vAlign w:val="center"/>
                  <w:hideMark/>
                </w:tcPr>
                <w:p w14:paraId="0BC1DAD1"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590584172"/>
                    <w:placeholder>
                      <w:docPart w:val="C623BC42836843C38E172EECA71E6DDC"/>
                    </w:placeholder>
                    <w:showingPlcHdr/>
                  </w:sdtPr>
                  <w:sdtContent>
                    <w:p w14:paraId="26F44950"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07DA44A1"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08830FF1"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1.0.27</w:t>
                  </w:r>
                </w:p>
              </w:tc>
              <w:tc>
                <w:tcPr>
                  <w:tcW w:w="3680" w:type="dxa"/>
                  <w:tcBorders>
                    <w:top w:val="nil"/>
                    <w:left w:val="nil"/>
                    <w:bottom w:val="single" w:sz="4" w:space="0" w:color="auto"/>
                    <w:right w:val="single" w:sz="4" w:space="0" w:color="auto"/>
                  </w:tcBorders>
                  <w:vAlign w:val="bottom"/>
                </w:tcPr>
                <w:p w14:paraId="27073442"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5A6C7D70"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DIN EN 13626 Verpackung - Boxpaletten - Allgemeine Anforderungen und Prüfverfahren</w:t>
                  </w:r>
                </w:p>
              </w:tc>
              <w:tc>
                <w:tcPr>
                  <w:tcW w:w="1026" w:type="dxa"/>
                  <w:tcBorders>
                    <w:top w:val="nil"/>
                    <w:left w:val="nil"/>
                    <w:bottom w:val="single" w:sz="4" w:space="0" w:color="auto"/>
                    <w:right w:val="single" w:sz="4" w:space="0" w:color="auto"/>
                  </w:tcBorders>
                  <w:vAlign w:val="center"/>
                  <w:hideMark/>
                </w:tcPr>
                <w:p w14:paraId="0F150F63"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w:t>
                  </w:r>
                </w:p>
              </w:tc>
              <w:tc>
                <w:tcPr>
                  <w:tcW w:w="504" w:type="dxa"/>
                  <w:tcBorders>
                    <w:top w:val="nil"/>
                    <w:left w:val="single" w:sz="4" w:space="0" w:color="auto"/>
                    <w:bottom w:val="single" w:sz="4" w:space="0" w:color="auto"/>
                    <w:right w:val="single" w:sz="4" w:space="0" w:color="auto"/>
                  </w:tcBorders>
                  <w:vAlign w:val="center"/>
                  <w:hideMark/>
                </w:tcPr>
                <w:p w14:paraId="35FC1518"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498622705"/>
                    <w:placeholder>
                      <w:docPart w:val="B8BF4898973E4087BD58E92AF18C9C55"/>
                    </w:placeholder>
                    <w:showingPlcHdr/>
                  </w:sdtPr>
                  <w:sdtContent>
                    <w:p w14:paraId="22C2022D"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176CC878"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5B878484"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1.0.28</w:t>
                  </w:r>
                </w:p>
              </w:tc>
              <w:tc>
                <w:tcPr>
                  <w:tcW w:w="3680" w:type="dxa"/>
                  <w:tcBorders>
                    <w:top w:val="nil"/>
                    <w:left w:val="nil"/>
                    <w:bottom w:val="single" w:sz="4" w:space="0" w:color="auto"/>
                    <w:right w:val="single" w:sz="4" w:space="0" w:color="auto"/>
                  </w:tcBorders>
                  <w:vAlign w:val="bottom"/>
                </w:tcPr>
                <w:p w14:paraId="78F3A659"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3641A1D6"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DIN 14555-22 Rüstwagen und Gerätewagen - Teil 22: Gerätewagen Logistik GW-L2</w:t>
                  </w:r>
                </w:p>
              </w:tc>
              <w:tc>
                <w:tcPr>
                  <w:tcW w:w="1026" w:type="dxa"/>
                  <w:tcBorders>
                    <w:top w:val="nil"/>
                    <w:left w:val="nil"/>
                    <w:bottom w:val="single" w:sz="4" w:space="0" w:color="auto"/>
                    <w:right w:val="single" w:sz="4" w:space="0" w:color="auto"/>
                  </w:tcBorders>
                  <w:vAlign w:val="center"/>
                  <w:hideMark/>
                </w:tcPr>
                <w:p w14:paraId="0EEA722D"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w:t>
                  </w:r>
                </w:p>
              </w:tc>
              <w:tc>
                <w:tcPr>
                  <w:tcW w:w="504" w:type="dxa"/>
                  <w:tcBorders>
                    <w:top w:val="nil"/>
                    <w:left w:val="single" w:sz="4" w:space="0" w:color="auto"/>
                    <w:bottom w:val="single" w:sz="4" w:space="0" w:color="auto"/>
                    <w:right w:val="single" w:sz="4" w:space="0" w:color="auto"/>
                  </w:tcBorders>
                  <w:vAlign w:val="center"/>
                  <w:hideMark/>
                </w:tcPr>
                <w:p w14:paraId="532ADD3F"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727730044"/>
                    <w:placeholder>
                      <w:docPart w:val="849892AEF18641D696269E397C1BE716"/>
                    </w:placeholder>
                    <w:showingPlcHdr/>
                  </w:sdtPr>
                  <w:sdtContent>
                    <w:p w14:paraId="2E769CDE"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347E6FF1"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43535293"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1.0.29</w:t>
                  </w:r>
                </w:p>
              </w:tc>
              <w:tc>
                <w:tcPr>
                  <w:tcW w:w="3680" w:type="dxa"/>
                  <w:tcBorders>
                    <w:top w:val="nil"/>
                    <w:left w:val="nil"/>
                    <w:bottom w:val="single" w:sz="4" w:space="0" w:color="auto"/>
                    <w:right w:val="single" w:sz="4" w:space="0" w:color="auto"/>
                  </w:tcBorders>
                  <w:vAlign w:val="bottom"/>
                </w:tcPr>
                <w:p w14:paraId="6E93A6F8"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31796291"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DIN EN 12640 Ladungssicherung auf Straßenfahrzeugen - Zurrpunkte an Nutzfahrzeugen zur Güterbeförderung - Mindestanforderungen und Prüfung</w:t>
                  </w:r>
                </w:p>
              </w:tc>
              <w:tc>
                <w:tcPr>
                  <w:tcW w:w="1026" w:type="dxa"/>
                  <w:tcBorders>
                    <w:top w:val="nil"/>
                    <w:left w:val="nil"/>
                    <w:bottom w:val="single" w:sz="4" w:space="0" w:color="auto"/>
                    <w:right w:val="single" w:sz="4" w:space="0" w:color="auto"/>
                  </w:tcBorders>
                  <w:vAlign w:val="center"/>
                  <w:hideMark/>
                </w:tcPr>
                <w:p w14:paraId="18C732DD"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w:t>
                  </w:r>
                </w:p>
              </w:tc>
              <w:tc>
                <w:tcPr>
                  <w:tcW w:w="504" w:type="dxa"/>
                  <w:tcBorders>
                    <w:top w:val="nil"/>
                    <w:left w:val="single" w:sz="4" w:space="0" w:color="auto"/>
                    <w:bottom w:val="single" w:sz="4" w:space="0" w:color="auto"/>
                    <w:right w:val="single" w:sz="4" w:space="0" w:color="auto"/>
                  </w:tcBorders>
                  <w:vAlign w:val="center"/>
                  <w:hideMark/>
                </w:tcPr>
                <w:p w14:paraId="2CF70820"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2042618763"/>
                    <w:placeholder>
                      <w:docPart w:val="5C0816E2545844A482A2673C08E4BD66"/>
                    </w:placeholder>
                    <w:showingPlcHdr/>
                  </w:sdtPr>
                  <w:sdtContent>
                    <w:p w14:paraId="1BFF842D"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737ED555"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71992FDD"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lastRenderedPageBreak/>
                    <w:t>1.0.30</w:t>
                  </w:r>
                </w:p>
              </w:tc>
              <w:tc>
                <w:tcPr>
                  <w:tcW w:w="3680" w:type="dxa"/>
                  <w:tcBorders>
                    <w:top w:val="nil"/>
                    <w:left w:val="nil"/>
                    <w:bottom w:val="single" w:sz="4" w:space="0" w:color="auto"/>
                    <w:right w:val="single" w:sz="4" w:space="0" w:color="auto"/>
                  </w:tcBorders>
                  <w:vAlign w:val="bottom"/>
                </w:tcPr>
                <w:p w14:paraId="1CCE1DC9"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2A595C19"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DIN EN 12642 Ladungssicherung auf Straßenfahrzeugen - Aufbauten an Nutzfahrzeugen - Mindestanforderungen</w:t>
                  </w:r>
                </w:p>
              </w:tc>
              <w:tc>
                <w:tcPr>
                  <w:tcW w:w="1026" w:type="dxa"/>
                  <w:tcBorders>
                    <w:top w:val="nil"/>
                    <w:left w:val="nil"/>
                    <w:bottom w:val="single" w:sz="4" w:space="0" w:color="auto"/>
                    <w:right w:val="single" w:sz="4" w:space="0" w:color="auto"/>
                  </w:tcBorders>
                  <w:vAlign w:val="center"/>
                  <w:hideMark/>
                </w:tcPr>
                <w:p w14:paraId="412EE7C6"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w:t>
                  </w:r>
                </w:p>
              </w:tc>
              <w:tc>
                <w:tcPr>
                  <w:tcW w:w="504" w:type="dxa"/>
                  <w:tcBorders>
                    <w:top w:val="nil"/>
                    <w:left w:val="single" w:sz="4" w:space="0" w:color="auto"/>
                    <w:bottom w:val="single" w:sz="4" w:space="0" w:color="auto"/>
                    <w:right w:val="single" w:sz="4" w:space="0" w:color="auto"/>
                  </w:tcBorders>
                  <w:vAlign w:val="center"/>
                  <w:hideMark/>
                </w:tcPr>
                <w:p w14:paraId="3F7E75B7"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404575316"/>
                    <w:placeholder>
                      <w:docPart w:val="C02A4869A4B2434DA44790B400EE2874"/>
                    </w:placeholder>
                    <w:showingPlcHdr/>
                  </w:sdtPr>
                  <w:sdtContent>
                    <w:p w14:paraId="7176BEB3"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13C5B7B7"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3CB04E7" w14:textId="77777777" w:rsidR="001F090C" w:rsidRPr="001F090C" w:rsidRDefault="001F090C" w:rsidP="001F090C">
                  <w:pPr>
                    <w:rPr>
                      <w:rFonts w:ascii="Calibri" w:eastAsia="Calibri" w:hAnsi="Calibri" w:cs="Times New Roman"/>
                    </w:rPr>
                  </w:pPr>
                  <w:r w:rsidRPr="001F090C">
                    <w:rPr>
                      <w:rFonts w:ascii="Arial" w:eastAsia="Times New Roman" w:hAnsi="Arial" w:cs="Arial"/>
                      <w:b/>
                      <w:bCs/>
                      <w:color w:val="000000"/>
                      <w:sz w:val="20"/>
                      <w:szCs w:val="20"/>
                      <w:lang w:eastAsia="de-DE"/>
                    </w:rPr>
                    <w:t>1.0.31</w:t>
                  </w:r>
                </w:p>
              </w:tc>
              <w:tc>
                <w:tcPr>
                  <w:tcW w:w="3680" w:type="dxa"/>
                  <w:tcBorders>
                    <w:top w:val="nil"/>
                    <w:left w:val="nil"/>
                    <w:bottom w:val="single" w:sz="4" w:space="0" w:color="auto"/>
                    <w:right w:val="single" w:sz="4" w:space="0" w:color="auto"/>
                  </w:tcBorders>
                  <w:vAlign w:val="bottom"/>
                </w:tcPr>
                <w:p w14:paraId="7E8808D3"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43C790F8"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VDI 2700 Ladungssicherung auf Straßenfahrzeugen</w:t>
                  </w:r>
                </w:p>
              </w:tc>
              <w:tc>
                <w:tcPr>
                  <w:tcW w:w="1026" w:type="dxa"/>
                  <w:tcBorders>
                    <w:top w:val="nil"/>
                    <w:left w:val="nil"/>
                    <w:bottom w:val="single" w:sz="4" w:space="0" w:color="auto"/>
                    <w:right w:val="single" w:sz="4" w:space="0" w:color="auto"/>
                  </w:tcBorders>
                  <w:vAlign w:val="center"/>
                  <w:hideMark/>
                </w:tcPr>
                <w:p w14:paraId="5A115FEC"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w:t>
                  </w:r>
                </w:p>
              </w:tc>
              <w:tc>
                <w:tcPr>
                  <w:tcW w:w="504" w:type="dxa"/>
                  <w:tcBorders>
                    <w:top w:val="nil"/>
                    <w:left w:val="single" w:sz="4" w:space="0" w:color="auto"/>
                    <w:bottom w:val="single" w:sz="4" w:space="0" w:color="auto"/>
                    <w:right w:val="single" w:sz="4" w:space="0" w:color="auto"/>
                  </w:tcBorders>
                  <w:vAlign w:val="center"/>
                </w:tcPr>
                <w:p w14:paraId="6799B4CD"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377442090"/>
                    <w:placeholder>
                      <w:docPart w:val="0D924E313AE84C4E99CD5F0054219463"/>
                    </w:placeholder>
                    <w:showingPlcHdr/>
                  </w:sdtPr>
                  <w:sdtContent>
                    <w:p w14:paraId="0EBA1509"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72B6860C"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232598DC" w14:textId="77777777" w:rsidR="001F090C" w:rsidRPr="001F090C" w:rsidRDefault="001F090C" w:rsidP="001F090C">
                  <w:pPr>
                    <w:rPr>
                      <w:rFonts w:ascii="Calibri" w:eastAsia="Calibri" w:hAnsi="Calibri" w:cs="Times New Roman"/>
                    </w:rPr>
                  </w:pPr>
                  <w:r w:rsidRPr="001F090C">
                    <w:rPr>
                      <w:rFonts w:ascii="Arial" w:eastAsia="Times New Roman" w:hAnsi="Arial" w:cs="Arial"/>
                      <w:b/>
                      <w:bCs/>
                      <w:color w:val="000000"/>
                      <w:sz w:val="20"/>
                      <w:szCs w:val="20"/>
                      <w:lang w:eastAsia="de-DE"/>
                    </w:rPr>
                    <w:t>1.0.32</w:t>
                  </w:r>
                </w:p>
              </w:tc>
              <w:tc>
                <w:tcPr>
                  <w:tcW w:w="3680" w:type="dxa"/>
                  <w:tcBorders>
                    <w:top w:val="nil"/>
                    <w:left w:val="nil"/>
                    <w:bottom w:val="single" w:sz="4" w:space="0" w:color="auto"/>
                    <w:right w:val="single" w:sz="4" w:space="0" w:color="auto"/>
                  </w:tcBorders>
                  <w:vAlign w:val="bottom"/>
                </w:tcPr>
                <w:p w14:paraId="7465FE4B"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07D9834D"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DIN 76051 Unterlegkeile für Kraftfahrzeuge und Anhängefahrzeuge</w:t>
                  </w:r>
                </w:p>
              </w:tc>
              <w:tc>
                <w:tcPr>
                  <w:tcW w:w="1026" w:type="dxa"/>
                  <w:tcBorders>
                    <w:top w:val="nil"/>
                    <w:left w:val="nil"/>
                    <w:bottom w:val="single" w:sz="4" w:space="0" w:color="auto"/>
                    <w:right w:val="single" w:sz="4" w:space="0" w:color="auto"/>
                  </w:tcBorders>
                  <w:vAlign w:val="center"/>
                  <w:hideMark/>
                </w:tcPr>
                <w:p w14:paraId="3E8EE4C8"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w:t>
                  </w:r>
                </w:p>
              </w:tc>
              <w:tc>
                <w:tcPr>
                  <w:tcW w:w="504" w:type="dxa"/>
                  <w:tcBorders>
                    <w:top w:val="nil"/>
                    <w:left w:val="single" w:sz="4" w:space="0" w:color="auto"/>
                    <w:bottom w:val="single" w:sz="4" w:space="0" w:color="auto"/>
                    <w:right w:val="single" w:sz="4" w:space="0" w:color="auto"/>
                  </w:tcBorders>
                  <w:vAlign w:val="center"/>
                </w:tcPr>
                <w:p w14:paraId="0AEBB542"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28847272"/>
                    <w:placeholder>
                      <w:docPart w:val="5DEE283213B04C6894897BB591E98A36"/>
                    </w:placeholder>
                    <w:showingPlcHdr/>
                  </w:sdtPr>
                  <w:sdtContent>
                    <w:p w14:paraId="0F956E56"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1C49A541"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5F416C06" w14:textId="77777777" w:rsidR="001F090C" w:rsidRPr="001F090C" w:rsidRDefault="001F090C" w:rsidP="001F090C">
                  <w:pPr>
                    <w:rPr>
                      <w:rFonts w:ascii="Calibri" w:eastAsia="Calibri" w:hAnsi="Calibri" w:cs="Times New Roman"/>
                    </w:rPr>
                  </w:pPr>
                  <w:r w:rsidRPr="001F090C">
                    <w:rPr>
                      <w:rFonts w:ascii="Arial" w:eastAsia="Times New Roman" w:hAnsi="Arial" w:cs="Arial"/>
                      <w:b/>
                      <w:bCs/>
                      <w:color w:val="000000"/>
                      <w:sz w:val="20"/>
                      <w:szCs w:val="20"/>
                      <w:lang w:eastAsia="de-DE"/>
                    </w:rPr>
                    <w:t>1.0.33</w:t>
                  </w:r>
                </w:p>
              </w:tc>
              <w:tc>
                <w:tcPr>
                  <w:tcW w:w="3680" w:type="dxa"/>
                  <w:tcBorders>
                    <w:top w:val="nil"/>
                    <w:left w:val="nil"/>
                    <w:bottom w:val="single" w:sz="4" w:space="0" w:color="auto"/>
                    <w:right w:val="single" w:sz="4" w:space="0" w:color="auto"/>
                  </w:tcBorders>
                  <w:vAlign w:val="bottom"/>
                </w:tcPr>
                <w:p w14:paraId="6BDA1125"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27D0B905"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ISO 1724 Straßenfahrzeuge - Steckvorrichtungen für die elektrische Verbindung von Zugfahrzeugen und Anhängefahrzeugen - 7polige Steckvorrichtung Typ 12 N (normal) für Fahrzeuge mit 12 V Nennspannung</w:t>
                  </w:r>
                </w:p>
              </w:tc>
              <w:tc>
                <w:tcPr>
                  <w:tcW w:w="1026" w:type="dxa"/>
                  <w:tcBorders>
                    <w:top w:val="nil"/>
                    <w:left w:val="nil"/>
                    <w:bottom w:val="single" w:sz="4" w:space="0" w:color="auto"/>
                    <w:right w:val="single" w:sz="4" w:space="0" w:color="auto"/>
                  </w:tcBorders>
                  <w:vAlign w:val="center"/>
                  <w:hideMark/>
                </w:tcPr>
                <w:p w14:paraId="0D56C2F8"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w:t>
                  </w:r>
                </w:p>
              </w:tc>
              <w:tc>
                <w:tcPr>
                  <w:tcW w:w="504" w:type="dxa"/>
                  <w:tcBorders>
                    <w:top w:val="nil"/>
                    <w:left w:val="single" w:sz="4" w:space="0" w:color="auto"/>
                    <w:bottom w:val="single" w:sz="4" w:space="0" w:color="auto"/>
                    <w:right w:val="single" w:sz="4" w:space="0" w:color="auto"/>
                  </w:tcBorders>
                  <w:vAlign w:val="center"/>
                </w:tcPr>
                <w:p w14:paraId="548268E1"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752150567"/>
                    <w:placeholder>
                      <w:docPart w:val="15B826E3055145E5AAC15A77B6EBCE24"/>
                    </w:placeholder>
                    <w:showingPlcHdr/>
                  </w:sdtPr>
                  <w:sdtContent>
                    <w:p w14:paraId="29FE4FD7"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272998FD"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5055604A" w14:textId="77777777" w:rsidR="001F090C" w:rsidRPr="001F090C" w:rsidRDefault="001F090C" w:rsidP="001F090C">
                  <w:pPr>
                    <w:rPr>
                      <w:rFonts w:ascii="Calibri" w:eastAsia="Calibri" w:hAnsi="Calibri" w:cs="Times New Roman"/>
                    </w:rPr>
                  </w:pPr>
                  <w:r w:rsidRPr="001F090C">
                    <w:rPr>
                      <w:rFonts w:ascii="Arial" w:eastAsia="Times New Roman" w:hAnsi="Arial" w:cs="Arial"/>
                      <w:b/>
                      <w:bCs/>
                      <w:color w:val="000000"/>
                      <w:sz w:val="20"/>
                      <w:szCs w:val="20"/>
                      <w:lang w:eastAsia="de-DE"/>
                    </w:rPr>
                    <w:t>1.0.34</w:t>
                  </w:r>
                </w:p>
              </w:tc>
              <w:tc>
                <w:tcPr>
                  <w:tcW w:w="3680" w:type="dxa"/>
                  <w:tcBorders>
                    <w:top w:val="nil"/>
                    <w:left w:val="nil"/>
                    <w:bottom w:val="single" w:sz="4" w:space="0" w:color="auto"/>
                    <w:right w:val="single" w:sz="4" w:space="0" w:color="auto"/>
                  </w:tcBorders>
                  <w:vAlign w:val="bottom"/>
                </w:tcPr>
                <w:p w14:paraId="765BE121"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3DD89E8F"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ISO 3731 Straßenfahrzeuge - Steckvorrichtungen für die elektrische Verbindung von Zugfahrzeugen und Anhängefahrzeugen - 7-polige Steckvorrichtungen Typ 24 S (zusätzlich) für Fahrzeuge mit 24 V Nennspannung</w:t>
                  </w:r>
                </w:p>
              </w:tc>
              <w:tc>
                <w:tcPr>
                  <w:tcW w:w="1026" w:type="dxa"/>
                  <w:tcBorders>
                    <w:top w:val="nil"/>
                    <w:left w:val="nil"/>
                    <w:bottom w:val="single" w:sz="4" w:space="0" w:color="auto"/>
                    <w:right w:val="single" w:sz="4" w:space="0" w:color="auto"/>
                  </w:tcBorders>
                  <w:vAlign w:val="center"/>
                  <w:hideMark/>
                </w:tcPr>
                <w:p w14:paraId="3A479942"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w:t>
                  </w:r>
                </w:p>
              </w:tc>
              <w:tc>
                <w:tcPr>
                  <w:tcW w:w="504" w:type="dxa"/>
                  <w:tcBorders>
                    <w:top w:val="nil"/>
                    <w:left w:val="single" w:sz="4" w:space="0" w:color="auto"/>
                    <w:bottom w:val="single" w:sz="4" w:space="0" w:color="auto"/>
                    <w:right w:val="single" w:sz="4" w:space="0" w:color="auto"/>
                  </w:tcBorders>
                  <w:vAlign w:val="center"/>
                </w:tcPr>
                <w:p w14:paraId="67CF537D"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910119146"/>
                    <w:placeholder>
                      <w:docPart w:val="7CC061370F4044729C2AFB854FA4B906"/>
                    </w:placeholder>
                    <w:showingPlcHdr/>
                  </w:sdtPr>
                  <w:sdtContent>
                    <w:p w14:paraId="17C2CC70"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637F3B41"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01DEF383" w14:textId="77777777" w:rsidR="001F090C" w:rsidRPr="001F090C" w:rsidRDefault="001F090C" w:rsidP="001F090C">
                  <w:pPr>
                    <w:rPr>
                      <w:rFonts w:ascii="Calibri" w:eastAsia="Calibri" w:hAnsi="Calibri" w:cs="Times New Roman"/>
                    </w:rPr>
                  </w:pPr>
                  <w:r w:rsidRPr="001F090C">
                    <w:rPr>
                      <w:rFonts w:ascii="Arial" w:eastAsia="Times New Roman" w:hAnsi="Arial" w:cs="Arial"/>
                      <w:b/>
                      <w:bCs/>
                      <w:color w:val="000000"/>
                      <w:sz w:val="20"/>
                      <w:szCs w:val="20"/>
                      <w:lang w:eastAsia="de-DE"/>
                    </w:rPr>
                    <w:t>1.0.35</w:t>
                  </w:r>
                </w:p>
              </w:tc>
              <w:tc>
                <w:tcPr>
                  <w:tcW w:w="3680" w:type="dxa"/>
                  <w:tcBorders>
                    <w:top w:val="nil"/>
                    <w:left w:val="nil"/>
                    <w:bottom w:val="single" w:sz="4" w:space="0" w:color="auto"/>
                    <w:right w:val="single" w:sz="4" w:space="0" w:color="auto"/>
                  </w:tcBorders>
                  <w:vAlign w:val="bottom"/>
                </w:tcPr>
                <w:p w14:paraId="613094A5"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1FC376A8"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ISO 11446 Straßenfahrzeuge - Elektrische Steckverbindungen zwischen Zugfahrzeugen und Anhängern - 13-polige Stecker für Fahrzeuge mit 12-V-Bordnetz-Nennspannung</w:t>
                  </w:r>
                </w:p>
              </w:tc>
              <w:tc>
                <w:tcPr>
                  <w:tcW w:w="1026" w:type="dxa"/>
                  <w:tcBorders>
                    <w:top w:val="nil"/>
                    <w:left w:val="nil"/>
                    <w:bottom w:val="single" w:sz="4" w:space="0" w:color="auto"/>
                    <w:right w:val="single" w:sz="4" w:space="0" w:color="auto"/>
                  </w:tcBorders>
                  <w:vAlign w:val="center"/>
                  <w:hideMark/>
                </w:tcPr>
                <w:p w14:paraId="28ABC70D"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w:t>
                  </w:r>
                </w:p>
              </w:tc>
              <w:tc>
                <w:tcPr>
                  <w:tcW w:w="504" w:type="dxa"/>
                  <w:tcBorders>
                    <w:top w:val="nil"/>
                    <w:left w:val="single" w:sz="4" w:space="0" w:color="auto"/>
                    <w:bottom w:val="single" w:sz="4" w:space="0" w:color="auto"/>
                    <w:right w:val="single" w:sz="4" w:space="0" w:color="auto"/>
                  </w:tcBorders>
                  <w:vAlign w:val="center"/>
                </w:tcPr>
                <w:p w14:paraId="61000427"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2065596075"/>
                    <w:placeholder>
                      <w:docPart w:val="581DA85D66AE410088C70D4C26592D97"/>
                    </w:placeholder>
                    <w:showingPlcHdr/>
                  </w:sdtPr>
                  <w:sdtContent>
                    <w:p w14:paraId="58AC427B"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10F776DC"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23110CE6" w14:textId="77777777" w:rsidR="001F090C" w:rsidRPr="001F090C" w:rsidRDefault="001F090C" w:rsidP="001F090C">
                  <w:pPr>
                    <w:rPr>
                      <w:rFonts w:ascii="Calibri" w:eastAsia="Calibri" w:hAnsi="Calibri" w:cs="Times New Roman"/>
                    </w:rPr>
                  </w:pPr>
                  <w:r w:rsidRPr="001F090C">
                    <w:rPr>
                      <w:rFonts w:ascii="Arial" w:eastAsia="Times New Roman" w:hAnsi="Arial" w:cs="Arial"/>
                      <w:b/>
                      <w:bCs/>
                      <w:color w:val="000000"/>
                      <w:sz w:val="20"/>
                      <w:szCs w:val="20"/>
                      <w:lang w:eastAsia="de-DE"/>
                    </w:rPr>
                    <w:t>1.0.36</w:t>
                  </w:r>
                </w:p>
              </w:tc>
              <w:tc>
                <w:tcPr>
                  <w:tcW w:w="3680" w:type="dxa"/>
                  <w:tcBorders>
                    <w:top w:val="nil"/>
                    <w:left w:val="nil"/>
                    <w:bottom w:val="single" w:sz="4" w:space="0" w:color="auto"/>
                    <w:right w:val="single" w:sz="4" w:space="0" w:color="auto"/>
                  </w:tcBorders>
                  <w:vAlign w:val="bottom"/>
                </w:tcPr>
                <w:p w14:paraId="602896B0"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1029D48D"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ISO 12098 Straßenfahrzeuge - Steckvorrichtungen für die elektrische Verbindung von Zugfahrzeugen und Anhängefahrzeugen - 15polige Steckvorrichtung für Fahrzeuge mit 24 V Nennspannung</w:t>
                  </w:r>
                </w:p>
              </w:tc>
              <w:tc>
                <w:tcPr>
                  <w:tcW w:w="1026" w:type="dxa"/>
                  <w:tcBorders>
                    <w:top w:val="nil"/>
                    <w:left w:val="nil"/>
                    <w:bottom w:val="single" w:sz="4" w:space="0" w:color="auto"/>
                    <w:right w:val="single" w:sz="4" w:space="0" w:color="auto"/>
                  </w:tcBorders>
                  <w:vAlign w:val="center"/>
                  <w:hideMark/>
                </w:tcPr>
                <w:p w14:paraId="2FCBED4E"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w:t>
                  </w:r>
                </w:p>
              </w:tc>
              <w:tc>
                <w:tcPr>
                  <w:tcW w:w="504" w:type="dxa"/>
                  <w:tcBorders>
                    <w:top w:val="nil"/>
                    <w:left w:val="single" w:sz="4" w:space="0" w:color="auto"/>
                    <w:bottom w:val="single" w:sz="4" w:space="0" w:color="auto"/>
                    <w:right w:val="single" w:sz="4" w:space="0" w:color="auto"/>
                  </w:tcBorders>
                  <w:vAlign w:val="center"/>
                </w:tcPr>
                <w:p w14:paraId="3D5B9923"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2124797935"/>
                    <w:placeholder>
                      <w:docPart w:val="861FA38C6F344132990C01DB35CE3A43"/>
                    </w:placeholder>
                    <w:showingPlcHdr/>
                  </w:sdtPr>
                  <w:sdtContent>
                    <w:p w14:paraId="7E0E9858"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25126120"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00979863" w14:textId="77777777" w:rsidR="001F090C" w:rsidRPr="001F090C" w:rsidRDefault="001F090C" w:rsidP="001F090C">
                  <w:pPr>
                    <w:rPr>
                      <w:rFonts w:ascii="Calibri" w:eastAsia="Calibri" w:hAnsi="Calibri" w:cs="Times New Roman"/>
                    </w:rPr>
                  </w:pPr>
                  <w:r w:rsidRPr="001F090C">
                    <w:rPr>
                      <w:rFonts w:ascii="Arial" w:eastAsia="Times New Roman" w:hAnsi="Arial" w:cs="Arial"/>
                      <w:b/>
                      <w:bCs/>
                      <w:color w:val="000000"/>
                      <w:sz w:val="20"/>
                      <w:szCs w:val="20"/>
                      <w:lang w:eastAsia="de-DE"/>
                    </w:rPr>
                    <w:t>1.0.37</w:t>
                  </w:r>
                </w:p>
              </w:tc>
              <w:tc>
                <w:tcPr>
                  <w:tcW w:w="3680" w:type="dxa"/>
                  <w:tcBorders>
                    <w:top w:val="nil"/>
                    <w:left w:val="nil"/>
                    <w:bottom w:val="single" w:sz="4" w:space="0" w:color="auto"/>
                    <w:right w:val="single" w:sz="4" w:space="0" w:color="auto"/>
                  </w:tcBorders>
                  <w:vAlign w:val="bottom"/>
                </w:tcPr>
                <w:p w14:paraId="52BDC5DC"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555C7618"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DIN 55350; Begriffe der Qualitätssicherung und Statistik, Begriffe zu Bescheinigungen über die Ergebnisse von Qualitätsprüfungen, Qualitätsprüf-Zertifikaten.</w:t>
                  </w:r>
                </w:p>
              </w:tc>
              <w:tc>
                <w:tcPr>
                  <w:tcW w:w="1026" w:type="dxa"/>
                  <w:tcBorders>
                    <w:top w:val="nil"/>
                    <w:left w:val="nil"/>
                    <w:bottom w:val="single" w:sz="4" w:space="0" w:color="auto"/>
                    <w:right w:val="single" w:sz="4" w:space="0" w:color="auto"/>
                  </w:tcBorders>
                  <w:vAlign w:val="center"/>
                  <w:hideMark/>
                </w:tcPr>
                <w:p w14:paraId="572B4E9C"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337392FC"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61632210"/>
                    <w:placeholder>
                      <w:docPart w:val="0BDC8669F5014434860C37B937AC8BB5"/>
                    </w:placeholder>
                    <w:showingPlcHdr/>
                  </w:sdtPr>
                  <w:sdtContent>
                    <w:p w14:paraId="73DA9EFE"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43BC6882"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4D24BD00" w14:textId="77777777" w:rsidR="001F090C" w:rsidRPr="001F090C" w:rsidRDefault="001F090C" w:rsidP="001F090C">
                  <w:pPr>
                    <w:rPr>
                      <w:rFonts w:ascii="Calibri" w:eastAsia="Calibri" w:hAnsi="Calibri" w:cs="Times New Roman"/>
                    </w:rPr>
                  </w:pPr>
                  <w:r w:rsidRPr="001F090C">
                    <w:rPr>
                      <w:rFonts w:ascii="Arial" w:eastAsia="Times New Roman" w:hAnsi="Arial" w:cs="Arial"/>
                      <w:b/>
                      <w:bCs/>
                      <w:color w:val="000000"/>
                      <w:sz w:val="20"/>
                      <w:szCs w:val="20"/>
                      <w:lang w:eastAsia="de-DE"/>
                    </w:rPr>
                    <w:lastRenderedPageBreak/>
                    <w:t>1.0.38</w:t>
                  </w:r>
                </w:p>
              </w:tc>
              <w:tc>
                <w:tcPr>
                  <w:tcW w:w="3680" w:type="dxa"/>
                  <w:tcBorders>
                    <w:top w:val="nil"/>
                    <w:left w:val="nil"/>
                    <w:bottom w:val="single" w:sz="4" w:space="0" w:color="auto"/>
                    <w:right w:val="single" w:sz="4" w:space="0" w:color="auto"/>
                  </w:tcBorders>
                  <w:vAlign w:val="bottom"/>
                </w:tcPr>
                <w:p w14:paraId="15738191"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0B3E65FB"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DIN EN 60529; VDE 0470-1; IP-Schutzarten; Berührungs-, Fremdkörper- und Wasserschutz für elektrische Betriebsmittel.</w:t>
                  </w:r>
                </w:p>
              </w:tc>
              <w:tc>
                <w:tcPr>
                  <w:tcW w:w="1026" w:type="dxa"/>
                  <w:tcBorders>
                    <w:top w:val="nil"/>
                    <w:left w:val="nil"/>
                    <w:bottom w:val="single" w:sz="4" w:space="0" w:color="auto"/>
                    <w:right w:val="single" w:sz="4" w:space="0" w:color="auto"/>
                  </w:tcBorders>
                  <w:vAlign w:val="center"/>
                  <w:hideMark/>
                </w:tcPr>
                <w:p w14:paraId="73DAFA8A"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32CA6E5A"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205955431"/>
                    <w:placeholder>
                      <w:docPart w:val="185AC70DEABF4AD2B5404D5751EA7593"/>
                    </w:placeholder>
                    <w:showingPlcHdr/>
                  </w:sdtPr>
                  <w:sdtContent>
                    <w:p w14:paraId="1AF85408"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1BB1425F"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2E022682" w14:textId="77777777" w:rsidR="001F090C" w:rsidRPr="001F090C" w:rsidRDefault="001F090C" w:rsidP="001F090C">
                  <w:pPr>
                    <w:rPr>
                      <w:rFonts w:ascii="Calibri" w:eastAsia="Calibri" w:hAnsi="Calibri" w:cs="Times New Roman"/>
                    </w:rPr>
                  </w:pPr>
                  <w:r w:rsidRPr="001F090C">
                    <w:rPr>
                      <w:rFonts w:ascii="Arial" w:eastAsia="Times New Roman" w:hAnsi="Arial" w:cs="Arial"/>
                      <w:b/>
                      <w:bCs/>
                      <w:color w:val="000000"/>
                      <w:sz w:val="20"/>
                      <w:szCs w:val="20"/>
                      <w:lang w:eastAsia="de-DE"/>
                    </w:rPr>
                    <w:t>1.0.39</w:t>
                  </w:r>
                </w:p>
              </w:tc>
              <w:tc>
                <w:tcPr>
                  <w:tcW w:w="3680" w:type="dxa"/>
                  <w:tcBorders>
                    <w:top w:val="nil"/>
                    <w:left w:val="nil"/>
                    <w:bottom w:val="single" w:sz="4" w:space="0" w:color="auto"/>
                    <w:right w:val="single" w:sz="4" w:space="0" w:color="auto"/>
                  </w:tcBorders>
                  <w:vAlign w:val="bottom"/>
                </w:tcPr>
                <w:p w14:paraId="238C168E"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504A0A72"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DIN 70020; Kraftfahrzeugbau, Höchstgeschwindigkeit, Beschleunigung, Verschiedenes, Begriffe, Prüfbedingungen.</w:t>
                  </w:r>
                </w:p>
              </w:tc>
              <w:tc>
                <w:tcPr>
                  <w:tcW w:w="1026" w:type="dxa"/>
                  <w:tcBorders>
                    <w:top w:val="nil"/>
                    <w:left w:val="nil"/>
                    <w:bottom w:val="single" w:sz="4" w:space="0" w:color="auto"/>
                    <w:right w:val="single" w:sz="4" w:space="0" w:color="auto"/>
                  </w:tcBorders>
                  <w:vAlign w:val="center"/>
                  <w:hideMark/>
                </w:tcPr>
                <w:p w14:paraId="437F8E7B"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0F89E113"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291626891"/>
                    <w:placeholder>
                      <w:docPart w:val="373AD36E7AF54B58A8C1DF5911A7EE3F"/>
                    </w:placeholder>
                    <w:showingPlcHdr/>
                  </w:sdtPr>
                  <w:sdtContent>
                    <w:p w14:paraId="378C47F5"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34A66B83"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7A4BEB1C" w14:textId="77777777" w:rsidR="001F090C" w:rsidRPr="001F090C" w:rsidRDefault="001F090C" w:rsidP="001F090C">
                  <w:pPr>
                    <w:rPr>
                      <w:rFonts w:ascii="Calibri" w:eastAsia="Calibri" w:hAnsi="Calibri" w:cs="Times New Roman"/>
                    </w:rPr>
                  </w:pPr>
                  <w:r w:rsidRPr="001F090C">
                    <w:rPr>
                      <w:rFonts w:ascii="Arial" w:eastAsia="Times New Roman" w:hAnsi="Arial" w:cs="Arial"/>
                      <w:b/>
                      <w:bCs/>
                      <w:color w:val="000000"/>
                      <w:sz w:val="20"/>
                      <w:szCs w:val="20"/>
                      <w:lang w:eastAsia="de-DE"/>
                    </w:rPr>
                    <w:t>1.0.40</w:t>
                  </w:r>
                </w:p>
              </w:tc>
              <w:tc>
                <w:tcPr>
                  <w:tcW w:w="3680" w:type="dxa"/>
                  <w:tcBorders>
                    <w:top w:val="nil"/>
                    <w:left w:val="nil"/>
                    <w:bottom w:val="single" w:sz="4" w:space="0" w:color="auto"/>
                    <w:right w:val="single" w:sz="4" w:space="0" w:color="auto"/>
                  </w:tcBorders>
                  <w:vAlign w:val="bottom"/>
                </w:tcPr>
                <w:p w14:paraId="4D877EA4"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621241F4"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ISO 20653; Straßenfahrzeuge - Schutzarten (IP-Code) - Schutz gegen fremde Objekte, Wasser und Kontakt - Elektrische Ausrüstungen</w:t>
                  </w:r>
                </w:p>
              </w:tc>
              <w:tc>
                <w:tcPr>
                  <w:tcW w:w="1026" w:type="dxa"/>
                  <w:tcBorders>
                    <w:top w:val="nil"/>
                    <w:left w:val="nil"/>
                    <w:bottom w:val="single" w:sz="4" w:space="0" w:color="auto"/>
                    <w:right w:val="single" w:sz="4" w:space="0" w:color="auto"/>
                  </w:tcBorders>
                  <w:vAlign w:val="center"/>
                  <w:hideMark/>
                </w:tcPr>
                <w:p w14:paraId="71790873"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4B4629AD"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994341001"/>
                    <w:placeholder>
                      <w:docPart w:val="6290B087F2BF4C92A157392CB2E18B92"/>
                    </w:placeholder>
                    <w:showingPlcHdr/>
                  </w:sdtPr>
                  <w:sdtContent>
                    <w:p w14:paraId="5DB99C1A"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3D61882A"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F7740CD" w14:textId="77777777" w:rsidR="001F090C" w:rsidRPr="001F090C" w:rsidRDefault="001F090C" w:rsidP="001F090C">
                  <w:pPr>
                    <w:rPr>
                      <w:rFonts w:ascii="Calibri" w:eastAsia="Calibri" w:hAnsi="Calibri" w:cs="Times New Roman"/>
                    </w:rPr>
                  </w:pPr>
                  <w:r w:rsidRPr="001F090C">
                    <w:rPr>
                      <w:rFonts w:ascii="Arial" w:eastAsia="Times New Roman" w:hAnsi="Arial" w:cs="Arial"/>
                      <w:b/>
                      <w:bCs/>
                      <w:color w:val="000000"/>
                      <w:sz w:val="20"/>
                      <w:szCs w:val="20"/>
                      <w:lang w:eastAsia="de-DE"/>
                    </w:rPr>
                    <w:t>1.0.41</w:t>
                  </w:r>
                </w:p>
              </w:tc>
              <w:tc>
                <w:tcPr>
                  <w:tcW w:w="3680" w:type="dxa"/>
                  <w:tcBorders>
                    <w:top w:val="nil"/>
                    <w:left w:val="nil"/>
                    <w:bottom w:val="single" w:sz="4" w:space="0" w:color="auto"/>
                    <w:right w:val="single" w:sz="4" w:space="0" w:color="auto"/>
                  </w:tcBorders>
                  <w:vAlign w:val="bottom"/>
                </w:tcPr>
                <w:p w14:paraId="4CFDEBDD"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444E4CA2"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Straßenverkehrszulassungsordnung (StVZO)</w:t>
                  </w:r>
                </w:p>
              </w:tc>
              <w:tc>
                <w:tcPr>
                  <w:tcW w:w="1026" w:type="dxa"/>
                  <w:tcBorders>
                    <w:top w:val="nil"/>
                    <w:left w:val="nil"/>
                    <w:bottom w:val="single" w:sz="4" w:space="0" w:color="auto"/>
                    <w:right w:val="single" w:sz="4" w:space="0" w:color="auto"/>
                  </w:tcBorders>
                  <w:vAlign w:val="center"/>
                  <w:hideMark/>
                </w:tcPr>
                <w:p w14:paraId="0ADECA68"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2007AC4F"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348709602"/>
                    <w:placeholder>
                      <w:docPart w:val="8D41BFDC21ED4F718BDC2094781637E0"/>
                    </w:placeholder>
                    <w:showingPlcHdr/>
                  </w:sdtPr>
                  <w:sdtContent>
                    <w:p w14:paraId="616A12D6"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54E7528F"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1B186BA" w14:textId="77777777" w:rsidR="001F090C" w:rsidRPr="001F090C" w:rsidRDefault="001F090C" w:rsidP="001F090C">
                  <w:pPr>
                    <w:rPr>
                      <w:rFonts w:ascii="Calibri" w:eastAsia="Calibri" w:hAnsi="Calibri" w:cs="Times New Roman"/>
                    </w:rPr>
                  </w:pPr>
                  <w:r w:rsidRPr="001F090C">
                    <w:rPr>
                      <w:rFonts w:ascii="Arial" w:eastAsia="Times New Roman" w:hAnsi="Arial" w:cs="Arial"/>
                      <w:b/>
                      <w:bCs/>
                      <w:color w:val="000000"/>
                      <w:sz w:val="20"/>
                      <w:szCs w:val="20"/>
                      <w:lang w:eastAsia="de-DE"/>
                    </w:rPr>
                    <w:t>1.0.42</w:t>
                  </w:r>
                </w:p>
              </w:tc>
              <w:tc>
                <w:tcPr>
                  <w:tcW w:w="3680" w:type="dxa"/>
                  <w:tcBorders>
                    <w:top w:val="nil"/>
                    <w:left w:val="nil"/>
                    <w:bottom w:val="single" w:sz="4" w:space="0" w:color="auto"/>
                    <w:right w:val="single" w:sz="4" w:space="0" w:color="auto"/>
                  </w:tcBorders>
                  <w:vAlign w:val="bottom"/>
                </w:tcPr>
                <w:p w14:paraId="728A74BE"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44ADA1CC"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Unfallverhütungsvorschriften (UVV)</w:t>
                  </w:r>
                </w:p>
              </w:tc>
              <w:tc>
                <w:tcPr>
                  <w:tcW w:w="1026" w:type="dxa"/>
                  <w:tcBorders>
                    <w:top w:val="nil"/>
                    <w:left w:val="nil"/>
                    <w:bottom w:val="single" w:sz="4" w:space="0" w:color="auto"/>
                    <w:right w:val="single" w:sz="4" w:space="0" w:color="auto"/>
                  </w:tcBorders>
                  <w:vAlign w:val="center"/>
                  <w:hideMark/>
                </w:tcPr>
                <w:p w14:paraId="5424E3DA"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26460CBF"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452319586"/>
                    <w:placeholder>
                      <w:docPart w:val="339921E1C5C54C74A100DA5F1C37014F"/>
                    </w:placeholder>
                    <w:showingPlcHdr/>
                  </w:sdtPr>
                  <w:sdtContent>
                    <w:p w14:paraId="6863BA19"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0489DB3E"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49570CFE" w14:textId="77777777" w:rsidR="001F090C" w:rsidRPr="001F090C" w:rsidRDefault="001F090C" w:rsidP="001F090C">
                  <w:pPr>
                    <w:rPr>
                      <w:rFonts w:ascii="Calibri" w:eastAsia="Calibri" w:hAnsi="Calibri" w:cs="Times New Roman"/>
                    </w:rPr>
                  </w:pPr>
                  <w:r w:rsidRPr="001F090C">
                    <w:rPr>
                      <w:rFonts w:ascii="Arial" w:eastAsia="Times New Roman" w:hAnsi="Arial" w:cs="Arial"/>
                      <w:b/>
                      <w:bCs/>
                      <w:color w:val="000000"/>
                      <w:sz w:val="20"/>
                      <w:szCs w:val="20"/>
                      <w:lang w:eastAsia="de-DE"/>
                    </w:rPr>
                    <w:t>1.0.43</w:t>
                  </w:r>
                </w:p>
              </w:tc>
              <w:tc>
                <w:tcPr>
                  <w:tcW w:w="3680" w:type="dxa"/>
                  <w:tcBorders>
                    <w:top w:val="nil"/>
                    <w:left w:val="nil"/>
                    <w:bottom w:val="single" w:sz="4" w:space="0" w:color="auto"/>
                    <w:right w:val="single" w:sz="4" w:space="0" w:color="auto"/>
                  </w:tcBorders>
                  <w:vAlign w:val="bottom"/>
                </w:tcPr>
                <w:p w14:paraId="2B9A4C55"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596F2D79"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Arbeitsschutzbestimmungen</w:t>
                  </w:r>
                </w:p>
              </w:tc>
              <w:tc>
                <w:tcPr>
                  <w:tcW w:w="1026" w:type="dxa"/>
                  <w:tcBorders>
                    <w:top w:val="nil"/>
                    <w:left w:val="nil"/>
                    <w:bottom w:val="single" w:sz="4" w:space="0" w:color="auto"/>
                    <w:right w:val="single" w:sz="4" w:space="0" w:color="auto"/>
                  </w:tcBorders>
                  <w:vAlign w:val="center"/>
                  <w:hideMark/>
                </w:tcPr>
                <w:p w14:paraId="19305792"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6E9C42FE"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0575289"/>
                    <w:placeholder>
                      <w:docPart w:val="02762DDD437E406BB72855971576D662"/>
                    </w:placeholder>
                    <w:showingPlcHdr/>
                  </w:sdtPr>
                  <w:sdtContent>
                    <w:p w14:paraId="7BC30AFF"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7DFFFDF0"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37AC7DB7" w14:textId="77777777" w:rsidR="001F090C" w:rsidRPr="001F090C" w:rsidRDefault="001F090C" w:rsidP="001F090C">
                  <w:pPr>
                    <w:rPr>
                      <w:rFonts w:ascii="Calibri" w:eastAsia="Calibri" w:hAnsi="Calibri" w:cs="Times New Roman"/>
                    </w:rPr>
                  </w:pPr>
                  <w:r w:rsidRPr="001F090C">
                    <w:rPr>
                      <w:rFonts w:ascii="Arial" w:eastAsia="Times New Roman" w:hAnsi="Arial" w:cs="Arial"/>
                      <w:b/>
                      <w:bCs/>
                      <w:color w:val="000000"/>
                      <w:sz w:val="20"/>
                      <w:szCs w:val="20"/>
                      <w:lang w:eastAsia="de-DE"/>
                    </w:rPr>
                    <w:t>1.0.44</w:t>
                  </w:r>
                </w:p>
              </w:tc>
              <w:tc>
                <w:tcPr>
                  <w:tcW w:w="3680" w:type="dxa"/>
                  <w:tcBorders>
                    <w:top w:val="nil"/>
                    <w:left w:val="nil"/>
                    <w:bottom w:val="single" w:sz="4" w:space="0" w:color="auto"/>
                    <w:right w:val="single" w:sz="4" w:space="0" w:color="auto"/>
                  </w:tcBorders>
                  <w:vAlign w:val="bottom"/>
                </w:tcPr>
                <w:p w14:paraId="6F5FA50D"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434BE02E"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Umweltschutzbestimmungen (z.B. Verwendung von recyclingfähigen Materialien und Konstruktionen, die die Altauto-Demontage erleichtern; Verzicht auf Asbest und Fluorchlorkohlenwasserstoffe)</w:t>
                  </w:r>
                </w:p>
              </w:tc>
              <w:tc>
                <w:tcPr>
                  <w:tcW w:w="1026" w:type="dxa"/>
                  <w:tcBorders>
                    <w:top w:val="nil"/>
                    <w:left w:val="nil"/>
                    <w:bottom w:val="single" w:sz="4" w:space="0" w:color="auto"/>
                    <w:right w:val="single" w:sz="4" w:space="0" w:color="auto"/>
                  </w:tcBorders>
                  <w:vAlign w:val="center"/>
                  <w:hideMark/>
                </w:tcPr>
                <w:p w14:paraId="50E4134F"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58C5AC4B"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225514034"/>
                    <w:placeholder>
                      <w:docPart w:val="36980E03B521433B8B96A0445253DF40"/>
                    </w:placeholder>
                    <w:showingPlcHdr/>
                  </w:sdtPr>
                  <w:sdtContent>
                    <w:p w14:paraId="326F96FC"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523BC5A7"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0BDC976" w14:textId="77777777" w:rsidR="001F090C" w:rsidRPr="001F090C" w:rsidRDefault="001F090C" w:rsidP="001F090C">
                  <w:pPr>
                    <w:rPr>
                      <w:rFonts w:ascii="Calibri" w:eastAsia="Calibri" w:hAnsi="Calibri" w:cs="Times New Roman"/>
                    </w:rPr>
                  </w:pPr>
                  <w:r w:rsidRPr="001F090C">
                    <w:rPr>
                      <w:rFonts w:ascii="Arial" w:eastAsia="Times New Roman" w:hAnsi="Arial" w:cs="Arial"/>
                      <w:b/>
                      <w:bCs/>
                      <w:color w:val="000000"/>
                      <w:sz w:val="20"/>
                      <w:szCs w:val="20"/>
                      <w:lang w:eastAsia="de-DE"/>
                    </w:rPr>
                    <w:t>1.0.45</w:t>
                  </w:r>
                </w:p>
              </w:tc>
              <w:tc>
                <w:tcPr>
                  <w:tcW w:w="3680" w:type="dxa"/>
                  <w:tcBorders>
                    <w:top w:val="nil"/>
                    <w:left w:val="nil"/>
                    <w:bottom w:val="single" w:sz="4" w:space="0" w:color="auto"/>
                    <w:right w:val="single" w:sz="4" w:space="0" w:color="auto"/>
                  </w:tcBorders>
                  <w:vAlign w:val="bottom"/>
                </w:tcPr>
                <w:p w14:paraId="6BE695A5"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0807DCB9"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CE-Kennzeichnung (Konformitätserklärung), sofern für Teile der Leistung erforderlich</w:t>
                  </w:r>
                </w:p>
              </w:tc>
              <w:tc>
                <w:tcPr>
                  <w:tcW w:w="1026" w:type="dxa"/>
                  <w:tcBorders>
                    <w:top w:val="nil"/>
                    <w:left w:val="nil"/>
                    <w:bottom w:val="single" w:sz="4" w:space="0" w:color="auto"/>
                    <w:right w:val="single" w:sz="4" w:space="0" w:color="auto"/>
                  </w:tcBorders>
                  <w:vAlign w:val="center"/>
                  <w:hideMark/>
                </w:tcPr>
                <w:p w14:paraId="30AB4966"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362B9DA1"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940495486"/>
                    <w:placeholder>
                      <w:docPart w:val="163C49BAE4AC4C719534A20C432F9B05"/>
                    </w:placeholder>
                    <w:showingPlcHdr/>
                  </w:sdtPr>
                  <w:sdtContent>
                    <w:p w14:paraId="424AFF95"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7C15DA5C"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5A1A7F4B" w14:textId="77777777" w:rsidR="001F090C" w:rsidRPr="001F090C" w:rsidRDefault="001F090C" w:rsidP="001F090C">
                  <w:pPr>
                    <w:rPr>
                      <w:rFonts w:ascii="Calibri" w:eastAsia="Calibri" w:hAnsi="Calibri" w:cs="Times New Roman"/>
                    </w:rPr>
                  </w:pPr>
                  <w:r w:rsidRPr="001F090C">
                    <w:rPr>
                      <w:rFonts w:ascii="Arial" w:eastAsia="Times New Roman" w:hAnsi="Arial" w:cs="Arial"/>
                      <w:b/>
                      <w:bCs/>
                      <w:color w:val="000000"/>
                      <w:sz w:val="20"/>
                      <w:szCs w:val="20"/>
                      <w:lang w:eastAsia="de-DE"/>
                    </w:rPr>
                    <w:lastRenderedPageBreak/>
                    <w:t>1.0.46</w:t>
                  </w:r>
                </w:p>
              </w:tc>
              <w:tc>
                <w:tcPr>
                  <w:tcW w:w="3680" w:type="dxa"/>
                  <w:tcBorders>
                    <w:top w:val="nil"/>
                    <w:left w:val="nil"/>
                    <w:bottom w:val="single" w:sz="4" w:space="0" w:color="auto"/>
                    <w:right w:val="single" w:sz="4" w:space="0" w:color="auto"/>
                  </w:tcBorders>
                  <w:vAlign w:val="bottom"/>
                </w:tcPr>
                <w:p w14:paraId="4592421A"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16FEC1D4"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Die o.a. Auflistung erhebt keinen Anspruch auf Vollständigkeit. Die Einhaltung der geltenden Sicherheits- und Zulassungsbestimmungen zum angestrebten Zeitpunkt der vertragsgemäßen Leistungserbringung sind durch den Auftragnehmer zu gewährleisten. Für alle in dieser Leistungsbeschreibung genannten nationalen oder EU-Normen wird bezüglich der Anforderungen auch eine gleichwertige Art zugelassen. Die Gleichwertigkeit muss der Bieter durch geeignete Mittel (z.B. technische Beschreibung des Herstellers oder einen Prüfbericht einer anerkannten Stelle) mit dem Angebot nachweisen.</w:t>
                  </w:r>
                </w:p>
              </w:tc>
              <w:tc>
                <w:tcPr>
                  <w:tcW w:w="1026" w:type="dxa"/>
                  <w:tcBorders>
                    <w:top w:val="nil"/>
                    <w:left w:val="nil"/>
                    <w:bottom w:val="single" w:sz="4" w:space="0" w:color="auto"/>
                    <w:right w:val="single" w:sz="4" w:space="0" w:color="auto"/>
                  </w:tcBorders>
                  <w:vAlign w:val="center"/>
                  <w:hideMark/>
                </w:tcPr>
                <w:p w14:paraId="465EA873"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387113BA"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2147463218"/>
                    <w:placeholder>
                      <w:docPart w:val="99710F112F6045FFB4385DB6F2A8BF80"/>
                    </w:placeholder>
                    <w:showingPlcHdr/>
                  </w:sdtPr>
                  <w:sdtContent>
                    <w:p w14:paraId="650E9924"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1F090C" w:rsidRPr="001F090C" w14:paraId="1A7DE8B5" w14:textId="77777777" w:rsidTr="00FC099D">
              <w:trPr>
                <w:cantSplit/>
                <w:trHeight w:val="454"/>
              </w:trPr>
              <w:tc>
                <w:tcPr>
                  <w:tcW w:w="806" w:type="dxa"/>
                  <w:tcBorders>
                    <w:top w:val="nil"/>
                    <w:left w:val="single" w:sz="4" w:space="0" w:color="auto"/>
                    <w:bottom w:val="single" w:sz="4" w:space="0" w:color="auto"/>
                    <w:right w:val="single" w:sz="4" w:space="0" w:color="auto"/>
                  </w:tcBorders>
                  <w:shd w:val="clear" w:color="auto" w:fill="D9D9D9"/>
                  <w:noWrap/>
                  <w:vAlign w:val="center"/>
                  <w:hideMark/>
                </w:tcPr>
                <w:p w14:paraId="6D66E4EB" w14:textId="77777777" w:rsidR="001F090C" w:rsidRPr="001F090C" w:rsidRDefault="001F090C" w:rsidP="001F090C">
                  <w:pPr>
                    <w:rPr>
                      <w:rFonts w:ascii="Calibri" w:eastAsia="Calibri" w:hAnsi="Calibri" w:cs="Times New Roman"/>
                    </w:rPr>
                  </w:pPr>
                </w:p>
              </w:tc>
              <w:tc>
                <w:tcPr>
                  <w:tcW w:w="8043" w:type="dxa"/>
                  <w:gridSpan w:val="4"/>
                  <w:tcBorders>
                    <w:top w:val="nil"/>
                    <w:left w:val="nil"/>
                    <w:bottom w:val="single" w:sz="4" w:space="0" w:color="auto"/>
                    <w:right w:val="single" w:sz="4" w:space="0" w:color="auto"/>
                  </w:tcBorders>
                  <w:shd w:val="clear" w:color="auto" w:fill="D9D9D9"/>
                  <w:vAlign w:val="center"/>
                  <w:hideMark/>
                </w:tcPr>
                <w:p w14:paraId="1F6901FC" w14:textId="77777777" w:rsidR="001F090C" w:rsidRPr="001F090C" w:rsidRDefault="001F090C" w:rsidP="001F090C">
                  <w:pPr>
                    <w:numPr>
                      <w:ilvl w:val="0"/>
                      <w:numId w:val="4"/>
                    </w:numPr>
                    <w:spacing w:after="0" w:line="240" w:lineRule="auto"/>
                    <w:contextualSpacing/>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Technische Angebotsunterlagen</w:t>
                  </w:r>
                </w:p>
              </w:tc>
            </w:tr>
            <w:tr w:rsidR="00984E71" w:rsidRPr="001F090C" w14:paraId="3EB62F4E"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B551828"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1.0.47</w:t>
                  </w:r>
                </w:p>
              </w:tc>
              <w:tc>
                <w:tcPr>
                  <w:tcW w:w="3680" w:type="dxa"/>
                  <w:tcBorders>
                    <w:top w:val="nil"/>
                    <w:left w:val="nil"/>
                    <w:bottom w:val="single" w:sz="4" w:space="0" w:color="auto"/>
                    <w:right w:val="single" w:sz="4" w:space="0" w:color="auto"/>
                  </w:tcBorders>
                  <w:shd w:val="clear" w:color="auto" w:fill="FFFF99"/>
                  <w:vAlign w:val="bottom"/>
                </w:tcPr>
                <w:p w14:paraId="3A8C9D69"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3F7F87C2"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 xml:space="preserve">Aus dem Angebot müssen Bauweise, technische Daten, Funktion und Beschaffenheit des Fahrzeuges und der sonstigen Ausstattung eindeutig hervorgehen und benannt werden. Ggf. ist aussagekräftiges Informationsmaterial insbesondere zur Ausstattung der Kabine, zum Antriebsmotors und zum Getriebe, dem Angebot beizufügen. </w:t>
                  </w:r>
                </w:p>
              </w:tc>
              <w:tc>
                <w:tcPr>
                  <w:tcW w:w="1026" w:type="dxa"/>
                  <w:tcBorders>
                    <w:top w:val="nil"/>
                    <w:left w:val="nil"/>
                    <w:bottom w:val="single" w:sz="4" w:space="0" w:color="auto"/>
                    <w:right w:val="single" w:sz="4" w:space="0" w:color="auto"/>
                  </w:tcBorders>
                  <w:shd w:val="clear" w:color="auto" w:fill="FFFF99"/>
                  <w:vAlign w:val="center"/>
                  <w:hideMark/>
                </w:tcPr>
                <w:p w14:paraId="1A87E350"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6A2832A0"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hideMark/>
                </w:tcPr>
                <w:p w14:paraId="232B17AB"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226107604"/>
                    <w:placeholder>
                      <w:docPart w:val="41703A4D88A84A76BF9DFD0F5FD39DFE"/>
                    </w:placeholder>
                    <w:showingPlcHdr/>
                  </w:sdtPr>
                  <w:sdtContent>
                    <w:p w14:paraId="4737B20B"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5B84A415"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E419EF9"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1.0.48</w:t>
                  </w:r>
                </w:p>
              </w:tc>
              <w:tc>
                <w:tcPr>
                  <w:tcW w:w="3680" w:type="dxa"/>
                  <w:tcBorders>
                    <w:top w:val="nil"/>
                    <w:left w:val="nil"/>
                    <w:bottom w:val="single" w:sz="4" w:space="0" w:color="auto"/>
                    <w:right w:val="single" w:sz="4" w:space="0" w:color="auto"/>
                  </w:tcBorders>
                  <w:vAlign w:val="bottom"/>
                </w:tcPr>
                <w:p w14:paraId="667C95EA"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54901BBB"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 xml:space="preserve">Die Angebotsunterlagen sind in deutscher Sprache abzufassen; Preise sind in </w:t>
                  </w:r>
                  <w:r w:rsidRPr="001F090C">
                    <w:rPr>
                      <w:rFonts w:ascii="Arial" w:eastAsia="Times New Roman" w:hAnsi="Arial" w:cs="Arial"/>
                      <w:b/>
                      <w:color w:val="000000"/>
                      <w:sz w:val="20"/>
                      <w:szCs w:val="20"/>
                      <w:lang w:eastAsia="de-DE"/>
                    </w:rPr>
                    <w:t>Euro</w:t>
                  </w:r>
                  <w:r w:rsidRPr="001F090C">
                    <w:rPr>
                      <w:rFonts w:ascii="Arial" w:eastAsia="Times New Roman" w:hAnsi="Arial" w:cs="Arial"/>
                      <w:color w:val="000000"/>
                      <w:sz w:val="20"/>
                      <w:szCs w:val="20"/>
                      <w:lang w:eastAsia="de-DE"/>
                    </w:rPr>
                    <w:t xml:space="preserve"> anzugeben.</w:t>
                  </w:r>
                </w:p>
              </w:tc>
              <w:tc>
                <w:tcPr>
                  <w:tcW w:w="1026" w:type="dxa"/>
                  <w:tcBorders>
                    <w:top w:val="nil"/>
                    <w:left w:val="nil"/>
                    <w:bottom w:val="single" w:sz="4" w:space="0" w:color="auto"/>
                    <w:right w:val="single" w:sz="4" w:space="0" w:color="auto"/>
                  </w:tcBorders>
                  <w:vAlign w:val="center"/>
                  <w:hideMark/>
                </w:tcPr>
                <w:p w14:paraId="3784BA16"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79E3C012"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764813123"/>
                    <w:placeholder>
                      <w:docPart w:val="C289DC1E093440ACB0F8D65FAC562DA1"/>
                    </w:placeholder>
                    <w:showingPlcHdr/>
                  </w:sdtPr>
                  <w:sdtContent>
                    <w:p w14:paraId="314C69D3"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02CE6BFB"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0A97B111"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1.0.49</w:t>
                  </w:r>
                </w:p>
              </w:tc>
              <w:tc>
                <w:tcPr>
                  <w:tcW w:w="3680" w:type="dxa"/>
                  <w:tcBorders>
                    <w:top w:val="nil"/>
                    <w:left w:val="nil"/>
                    <w:bottom w:val="single" w:sz="4" w:space="0" w:color="auto"/>
                    <w:right w:val="single" w:sz="4" w:space="0" w:color="auto"/>
                  </w:tcBorders>
                  <w:vAlign w:val="bottom"/>
                </w:tcPr>
                <w:p w14:paraId="7870A12E"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13E450E8"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 xml:space="preserve">Die Gliederung dieser Leistungsbeschreibung ist im Angebot beizubehalten. Es ist anzugeben, </w:t>
                  </w:r>
                  <w:r w:rsidRPr="001F090C">
                    <w:rPr>
                      <w:rFonts w:ascii="Arial" w:eastAsia="Times New Roman" w:hAnsi="Arial" w:cs="Arial"/>
                      <w:b/>
                      <w:color w:val="000000"/>
                      <w:sz w:val="20"/>
                      <w:szCs w:val="20"/>
                      <w:lang w:eastAsia="de-DE"/>
                    </w:rPr>
                    <w:t>ob</w:t>
                  </w:r>
                  <w:r w:rsidRPr="001F090C">
                    <w:rPr>
                      <w:rFonts w:ascii="Arial" w:eastAsia="Times New Roman" w:hAnsi="Arial" w:cs="Arial"/>
                      <w:color w:val="000000"/>
                      <w:sz w:val="20"/>
                      <w:szCs w:val="20"/>
                      <w:lang w:eastAsia="de-DE"/>
                    </w:rPr>
                    <w:t xml:space="preserve"> und gegebenenfalls </w:t>
                  </w:r>
                  <w:r w:rsidRPr="001F090C">
                    <w:rPr>
                      <w:rFonts w:ascii="Arial" w:eastAsia="Times New Roman" w:hAnsi="Arial" w:cs="Arial"/>
                      <w:b/>
                      <w:color w:val="000000"/>
                      <w:sz w:val="20"/>
                      <w:szCs w:val="20"/>
                      <w:lang w:eastAsia="de-DE"/>
                    </w:rPr>
                    <w:t>inwieweit</w:t>
                  </w:r>
                  <w:r w:rsidRPr="001F090C">
                    <w:rPr>
                      <w:rFonts w:ascii="Arial" w:eastAsia="Times New Roman" w:hAnsi="Arial" w:cs="Arial"/>
                      <w:color w:val="000000"/>
                      <w:sz w:val="20"/>
                      <w:szCs w:val="20"/>
                      <w:lang w:eastAsia="de-DE"/>
                    </w:rPr>
                    <w:t xml:space="preserve"> die Forderungen erfüllt werden. (A- und I-Kriterium)</w:t>
                  </w:r>
                </w:p>
              </w:tc>
              <w:tc>
                <w:tcPr>
                  <w:tcW w:w="1026" w:type="dxa"/>
                  <w:tcBorders>
                    <w:top w:val="nil"/>
                    <w:left w:val="nil"/>
                    <w:bottom w:val="single" w:sz="4" w:space="0" w:color="auto"/>
                    <w:right w:val="single" w:sz="4" w:space="0" w:color="auto"/>
                  </w:tcBorders>
                  <w:vAlign w:val="center"/>
                  <w:hideMark/>
                </w:tcPr>
                <w:p w14:paraId="39009D0A"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67954A6B"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404115066"/>
                    <w:placeholder>
                      <w:docPart w:val="36E426D0520F4E0C96D5627383C695CA"/>
                    </w:placeholder>
                    <w:showingPlcHdr/>
                  </w:sdtPr>
                  <w:sdtContent>
                    <w:p w14:paraId="6554D724"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1F090C" w:rsidRPr="001F090C" w14:paraId="55FD2D0F" w14:textId="77777777" w:rsidTr="00FC099D">
              <w:trPr>
                <w:cantSplit/>
                <w:trHeight w:val="454"/>
              </w:trPr>
              <w:tc>
                <w:tcPr>
                  <w:tcW w:w="806" w:type="dxa"/>
                  <w:tcBorders>
                    <w:top w:val="nil"/>
                    <w:left w:val="single" w:sz="4" w:space="0" w:color="auto"/>
                    <w:bottom w:val="single" w:sz="4" w:space="0" w:color="auto"/>
                    <w:right w:val="single" w:sz="4" w:space="0" w:color="auto"/>
                  </w:tcBorders>
                  <w:shd w:val="clear" w:color="auto" w:fill="D9D9D9"/>
                  <w:noWrap/>
                  <w:vAlign w:val="center"/>
                  <w:hideMark/>
                </w:tcPr>
                <w:p w14:paraId="44111EE0" w14:textId="77777777" w:rsidR="001F090C" w:rsidRPr="001F090C" w:rsidRDefault="001F090C" w:rsidP="001F090C">
                  <w:pPr>
                    <w:rPr>
                      <w:rFonts w:ascii="Calibri" w:eastAsia="Calibri" w:hAnsi="Calibri" w:cs="Times New Roman"/>
                    </w:rPr>
                  </w:pPr>
                </w:p>
              </w:tc>
              <w:tc>
                <w:tcPr>
                  <w:tcW w:w="8043" w:type="dxa"/>
                  <w:gridSpan w:val="4"/>
                  <w:tcBorders>
                    <w:top w:val="nil"/>
                    <w:left w:val="nil"/>
                    <w:bottom w:val="single" w:sz="4" w:space="0" w:color="auto"/>
                    <w:right w:val="single" w:sz="4" w:space="0" w:color="auto"/>
                  </w:tcBorders>
                  <w:shd w:val="clear" w:color="auto" w:fill="D9D9D9"/>
                  <w:vAlign w:val="center"/>
                  <w:hideMark/>
                </w:tcPr>
                <w:p w14:paraId="5FDA5509" w14:textId="77777777" w:rsidR="001F090C" w:rsidRPr="001F090C" w:rsidRDefault="001F090C" w:rsidP="001F090C">
                  <w:pPr>
                    <w:numPr>
                      <w:ilvl w:val="0"/>
                      <w:numId w:val="4"/>
                    </w:numPr>
                    <w:spacing w:after="0" w:line="240" w:lineRule="auto"/>
                    <w:contextualSpacing/>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bereitzustellende Dokumente bei Fahrzeugabnahme/-übergabe</w:t>
                  </w:r>
                </w:p>
              </w:tc>
            </w:tr>
            <w:tr w:rsidR="00984E71" w:rsidRPr="001F090C" w14:paraId="3B8FF5B5"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CB67CC7"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1.0.50</w:t>
                  </w:r>
                </w:p>
              </w:tc>
              <w:tc>
                <w:tcPr>
                  <w:tcW w:w="3680" w:type="dxa"/>
                  <w:tcBorders>
                    <w:top w:val="nil"/>
                    <w:left w:val="nil"/>
                    <w:bottom w:val="single" w:sz="4" w:space="0" w:color="auto"/>
                    <w:right w:val="single" w:sz="4" w:space="0" w:color="auto"/>
                  </w:tcBorders>
                  <w:vAlign w:val="bottom"/>
                </w:tcPr>
                <w:p w14:paraId="2FDDC073"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692CD3D1"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Es ist eine Konformitätserklärung des Auftragnehmers über die Einhaltung der für das Fahrzeug maßgeblichen Richtlinien vorzulegen.</w:t>
                  </w:r>
                </w:p>
              </w:tc>
              <w:tc>
                <w:tcPr>
                  <w:tcW w:w="1026" w:type="dxa"/>
                  <w:tcBorders>
                    <w:top w:val="nil"/>
                    <w:left w:val="nil"/>
                    <w:bottom w:val="single" w:sz="4" w:space="0" w:color="auto"/>
                    <w:right w:val="single" w:sz="4" w:space="0" w:color="auto"/>
                  </w:tcBorders>
                  <w:vAlign w:val="center"/>
                  <w:hideMark/>
                </w:tcPr>
                <w:p w14:paraId="77C6E32C"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2405FE8E"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56524526"/>
                    <w:placeholder>
                      <w:docPart w:val="1D2B551812A94EFA89E3ED3BCA7FE01A"/>
                    </w:placeholder>
                    <w:showingPlcHdr/>
                  </w:sdtPr>
                  <w:sdtContent>
                    <w:p w14:paraId="150352E6"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18E9D35F"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1CD1E46B"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lastRenderedPageBreak/>
                    <w:t>1.0.51</w:t>
                  </w:r>
                </w:p>
              </w:tc>
              <w:tc>
                <w:tcPr>
                  <w:tcW w:w="3680" w:type="dxa"/>
                  <w:tcBorders>
                    <w:top w:val="nil"/>
                    <w:left w:val="nil"/>
                    <w:bottom w:val="single" w:sz="4" w:space="0" w:color="auto"/>
                    <w:right w:val="single" w:sz="4" w:space="0" w:color="auto"/>
                  </w:tcBorders>
                  <w:vAlign w:val="bottom"/>
                </w:tcPr>
                <w:p w14:paraId="3B34912C"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6AB21694"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Ein Wiegeprotokoll mit Achslasten vorn und hinten sowie den Radlasten im leeren Zustand sind beizufügen.</w:t>
                  </w:r>
                </w:p>
              </w:tc>
              <w:tc>
                <w:tcPr>
                  <w:tcW w:w="1026" w:type="dxa"/>
                  <w:tcBorders>
                    <w:top w:val="nil"/>
                    <w:left w:val="nil"/>
                    <w:bottom w:val="single" w:sz="4" w:space="0" w:color="auto"/>
                    <w:right w:val="single" w:sz="4" w:space="0" w:color="auto"/>
                  </w:tcBorders>
                  <w:vAlign w:val="center"/>
                  <w:hideMark/>
                </w:tcPr>
                <w:p w14:paraId="4D19248D"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589C0791"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169552397"/>
                    <w:placeholder>
                      <w:docPart w:val="21CC60716B7E4554804D96E4EEE9F66F"/>
                    </w:placeholder>
                    <w:showingPlcHdr/>
                  </w:sdtPr>
                  <w:sdtContent>
                    <w:p w14:paraId="74DB376A"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72B8E3E1"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5D5EB2B6"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1.0.52</w:t>
                  </w:r>
                </w:p>
              </w:tc>
              <w:tc>
                <w:tcPr>
                  <w:tcW w:w="3680" w:type="dxa"/>
                  <w:tcBorders>
                    <w:top w:val="nil"/>
                    <w:left w:val="nil"/>
                    <w:bottom w:val="single" w:sz="4" w:space="0" w:color="auto"/>
                    <w:right w:val="single" w:sz="4" w:space="0" w:color="auto"/>
                  </w:tcBorders>
                  <w:vAlign w:val="bottom"/>
                </w:tcPr>
                <w:p w14:paraId="14FAC9BC"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7419EE10"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Es sind alle technischen Angaben bereit zu stellen, die für die Erstellung eines sogenannten „Typenblattes“ und einer technischen Dokumentation erforderlich sind.</w:t>
                  </w:r>
                </w:p>
              </w:tc>
              <w:tc>
                <w:tcPr>
                  <w:tcW w:w="1026" w:type="dxa"/>
                  <w:tcBorders>
                    <w:top w:val="nil"/>
                    <w:left w:val="nil"/>
                    <w:bottom w:val="single" w:sz="4" w:space="0" w:color="auto"/>
                    <w:right w:val="single" w:sz="4" w:space="0" w:color="auto"/>
                  </w:tcBorders>
                  <w:vAlign w:val="center"/>
                  <w:hideMark/>
                </w:tcPr>
                <w:p w14:paraId="21CEC191"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13E4A4EE"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561990327"/>
                    <w:placeholder>
                      <w:docPart w:val="A206BCC985244D4EA80AD7F585479E32"/>
                    </w:placeholder>
                    <w:showingPlcHdr/>
                  </w:sdtPr>
                  <w:sdtContent>
                    <w:p w14:paraId="4597FC5A"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4D9D3242"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3A0B311D"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1.0.53</w:t>
                  </w:r>
                </w:p>
              </w:tc>
              <w:tc>
                <w:tcPr>
                  <w:tcW w:w="3680" w:type="dxa"/>
                  <w:tcBorders>
                    <w:top w:val="nil"/>
                    <w:left w:val="nil"/>
                    <w:bottom w:val="single" w:sz="4" w:space="0" w:color="auto"/>
                    <w:right w:val="single" w:sz="4" w:space="0" w:color="auto"/>
                  </w:tcBorders>
                  <w:vAlign w:val="bottom"/>
                </w:tcPr>
                <w:p w14:paraId="5A680179"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630D53ED"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Eine maßstabsgerechte Zeichnung wie in Position 1.1.15 beschrieben ist beizufügen.</w:t>
                  </w:r>
                </w:p>
              </w:tc>
              <w:tc>
                <w:tcPr>
                  <w:tcW w:w="1026" w:type="dxa"/>
                  <w:tcBorders>
                    <w:top w:val="nil"/>
                    <w:left w:val="nil"/>
                    <w:bottom w:val="single" w:sz="4" w:space="0" w:color="auto"/>
                    <w:right w:val="single" w:sz="4" w:space="0" w:color="auto"/>
                  </w:tcBorders>
                  <w:vAlign w:val="center"/>
                  <w:hideMark/>
                </w:tcPr>
                <w:p w14:paraId="11598431"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3230FE27"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332798135"/>
                    <w:placeholder>
                      <w:docPart w:val="6B0CB6C9933047CBB1F3CA23751ADAF9"/>
                    </w:placeholder>
                    <w:showingPlcHdr/>
                  </w:sdtPr>
                  <w:sdtContent>
                    <w:p w14:paraId="1C92FA68"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6A092736"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229DFCF3"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1.0.54</w:t>
                  </w:r>
                </w:p>
              </w:tc>
              <w:tc>
                <w:tcPr>
                  <w:tcW w:w="3680" w:type="dxa"/>
                  <w:tcBorders>
                    <w:top w:val="nil"/>
                    <w:left w:val="nil"/>
                    <w:bottom w:val="single" w:sz="4" w:space="0" w:color="auto"/>
                    <w:right w:val="single" w:sz="4" w:space="0" w:color="auto"/>
                  </w:tcBorders>
                  <w:vAlign w:val="bottom"/>
                </w:tcPr>
                <w:p w14:paraId="21FDAA21"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1B748224" w14:textId="36136B4C"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Alle Unterlagen sind in elektronischer mit Erlaubnis zur uneingeschränkten Weiterverwendung (auch auszugsweise) in Ausbildungsunterlagen der Feuerwehr und des Katastrophenschutzes auszuführen.</w:t>
                  </w:r>
                </w:p>
              </w:tc>
              <w:tc>
                <w:tcPr>
                  <w:tcW w:w="1026" w:type="dxa"/>
                  <w:tcBorders>
                    <w:top w:val="nil"/>
                    <w:left w:val="nil"/>
                    <w:bottom w:val="single" w:sz="4" w:space="0" w:color="auto"/>
                    <w:right w:val="single" w:sz="4" w:space="0" w:color="auto"/>
                  </w:tcBorders>
                  <w:vAlign w:val="center"/>
                  <w:hideMark/>
                </w:tcPr>
                <w:p w14:paraId="5FB163DC"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3350E562"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372993712"/>
                    <w:placeholder>
                      <w:docPart w:val="D1D941C1B906434F8024DD9DFEFF967E"/>
                    </w:placeholder>
                    <w:showingPlcHdr/>
                  </w:sdtPr>
                  <w:sdtContent>
                    <w:p w14:paraId="417CC11C"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5A0118DD" w14:textId="77777777" w:rsidTr="00FC099D">
              <w:trPr>
                <w:cantSplit/>
                <w:trHeight w:val="20"/>
              </w:trPr>
              <w:tc>
                <w:tcPr>
                  <w:tcW w:w="806" w:type="dxa"/>
                  <w:tcBorders>
                    <w:top w:val="nil"/>
                    <w:left w:val="single" w:sz="4" w:space="0" w:color="auto"/>
                    <w:bottom w:val="single" w:sz="4" w:space="0" w:color="auto"/>
                    <w:right w:val="single" w:sz="4" w:space="0" w:color="auto"/>
                  </w:tcBorders>
                  <w:noWrap/>
                </w:tcPr>
                <w:p w14:paraId="7C322CDD" w14:textId="13074C57" w:rsidR="001F090C" w:rsidRPr="001F090C" w:rsidRDefault="001F090C" w:rsidP="001F090C">
                  <w:pPr>
                    <w:spacing w:after="0" w:line="240" w:lineRule="auto"/>
                    <w:rPr>
                      <w:rFonts w:ascii="Arial" w:eastAsia="Times New Roman" w:hAnsi="Arial" w:cs="Arial"/>
                      <w:b/>
                      <w:bCs/>
                      <w:color w:val="000000"/>
                      <w:sz w:val="20"/>
                      <w:szCs w:val="20"/>
                      <w:lang w:eastAsia="de-DE"/>
                    </w:rPr>
                  </w:pPr>
                </w:p>
              </w:tc>
              <w:tc>
                <w:tcPr>
                  <w:tcW w:w="3680" w:type="dxa"/>
                  <w:tcBorders>
                    <w:top w:val="nil"/>
                    <w:left w:val="nil"/>
                    <w:bottom w:val="single" w:sz="4" w:space="0" w:color="auto"/>
                    <w:right w:val="single" w:sz="4" w:space="0" w:color="auto"/>
                  </w:tcBorders>
                  <w:vAlign w:val="bottom"/>
                </w:tcPr>
                <w:p w14:paraId="32B6DBDE" w14:textId="60FE336A"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1026" w:type="dxa"/>
                  <w:tcBorders>
                    <w:top w:val="nil"/>
                    <w:left w:val="nil"/>
                    <w:bottom w:val="single" w:sz="4" w:space="0" w:color="auto"/>
                    <w:right w:val="single" w:sz="4" w:space="0" w:color="auto"/>
                  </w:tcBorders>
                  <w:vAlign w:val="center"/>
                </w:tcPr>
                <w:p w14:paraId="2C1DAE2A" w14:textId="7EDC3585" w:rsidR="001F090C" w:rsidRPr="001F090C" w:rsidRDefault="001F090C" w:rsidP="001F090C">
                  <w:pPr>
                    <w:spacing w:after="0" w:line="240" w:lineRule="auto"/>
                    <w:jc w:val="center"/>
                    <w:rPr>
                      <w:rFonts w:ascii="Arial" w:eastAsia="Times New Roman" w:hAnsi="Arial" w:cs="Arial"/>
                      <w:b/>
                      <w:color w:val="000000"/>
                      <w:sz w:val="20"/>
                      <w:szCs w:val="20"/>
                      <w:lang w:eastAsia="de-DE"/>
                    </w:rPr>
                  </w:pPr>
                </w:p>
              </w:tc>
              <w:tc>
                <w:tcPr>
                  <w:tcW w:w="504" w:type="dxa"/>
                  <w:tcBorders>
                    <w:top w:val="nil"/>
                    <w:left w:val="single" w:sz="4" w:space="0" w:color="auto"/>
                    <w:bottom w:val="single" w:sz="4" w:space="0" w:color="auto"/>
                    <w:right w:val="single" w:sz="4" w:space="0" w:color="auto"/>
                  </w:tcBorders>
                  <w:vAlign w:val="center"/>
                </w:tcPr>
                <w:p w14:paraId="09AF44EC"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tcPr>
                <w:p w14:paraId="23F3C609" w14:textId="76C857C6" w:rsidR="001F090C" w:rsidRPr="001F090C" w:rsidRDefault="001F090C" w:rsidP="001F090C">
                  <w:pPr>
                    <w:rPr>
                      <w:rFonts w:ascii="Calibri" w:eastAsia="Calibri" w:hAnsi="Calibri" w:cs="Times New Roman"/>
                    </w:rPr>
                  </w:pPr>
                </w:p>
              </w:tc>
            </w:tr>
            <w:tr w:rsidR="001F090C" w:rsidRPr="001F090C" w14:paraId="295A4AEB" w14:textId="77777777" w:rsidTr="00FC099D">
              <w:trPr>
                <w:cantSplit/>
                <w:trHeight w:val="454"/>
              </w:trPr>
              <w:tc>
                <w:tcPr>
                  <w:tcW w:w="806" w:type="dxa"/>
                  <w:tcBorders>
                    <w:top w:val="nil"/>
                    <w:left w:val="single" w:sz="4" w:space="0" w:color="auto"/>
                    <w:bottom w:val="single" w:sz="4" w:space="0" w:color="auto"/>
                    <w:right w:val="single" w:sz="4" w:space="0" w:color="auto"/>
                  </w:tcBorders>
                  <w:shd w:val="clear" w:color="auto" w:fill="D9D9D9"/>
                  <w:noWrap/>
                  <w:vAlign w:val="center"/>
                  <w:hideMark/>
                </w:tcPr>
                <w:p w14:paraId="7723CF11" w14:textId="77777777" w:rsidR="001F090C" w:rsidRPr="001F090C" w:rsidRDefault="001F090C" w:rsidP="001F090C">
                  <w:pPr>
                    <w:rPr>
                      <w:rFonts w:ascii="Calibri" w:eastAsia="Calibri" w:hAnsi="Calibri" w:cs="Times New Roman"/>
                    </w:rPr>
                  </w:pPr>
                </w:p>
              </w:tc>
              <w:tc>
                <w:tcPr>
                  <w:tcW w:w="8043" w:type="dxa"/>
                  <w:gridSpan w:val="4"/>
                  <w:tcBorders>
                    <w:top w:val="nil"/>
                    <w:left w:val="nil"/>
                    <w:bottom w:val="single" w:sz="4" w:space="0" w:color="auto"/>
                    <w:right w:val="single" w:sz="4" w:space="0" w:color="auto"/>
                  </w:tcBorders>
                  <w:shd w:val="clear" w:color="auto" w:fill="D9D9D9"/>
                  <w:vAlign w:val="center"/>
                  <w:hideMark/>
                </w:tcPr>
                <w:p w14:paraId="33CBB7E3" w14:textId="77777777" w:rsidR="001F090C" w:rsidRPr="001F090C" w:rsidRDefault="001F090C" w:rsidP="001F090C">
                  <w:pPr>
                    <w:numPr>
                      <w:ilvl w:val="0"/>
                      <w:numId w:val="4"/>
                    </w:numPr>
                    <w:spacing w:after="0" w:line="240" w:lineRule="auto"/>
                    <w:contextualSpacing/>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Logistische Forderungen</w:t>
                  </w:r>
                </w:p>
              </w:tc>
            </w:tr>
            <w:tr w:rsidR="00984E71" w:rsidRPr="001F090C" w14:paraId="63A8654B"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07F8EFD8"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1.0.56</w:t>
                  </w:r>
                </w:p>
              </w:tc>
              <w:tc>
                <w:tcPr>
                  <w:tcW w:w="3680" w:type="dxa"/>
                  <w:tcBorders>
                    <w:top w:val="nil"/>
                    <w:left w:val="nil"/>
                    <w:bottom w:val="single" w:sz="4" w:space="0" w:color="auto"/>
                    <w:right w:val="single" w:sz="4" w:space="0" w:color="auto"/>
                  </w:tcBorders>
                  <w:vAlign w:val="bottom"/>
                </w:tcPr>
                <w:p w14:paraId="7415D61B"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04C3C332"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Uneingeschränkte Sicherstellung der Ersatzteilversorgung über eine Dauer von 15 Jahren.</w:t>
                  </w:r>
                </w:p>
              </w:tc>
              <w:tc>
                <w:tcPr>
                  <w:tcW w:w="1026" w:type="dxa"/>
                  <w:tcBorders>
                    <w:top w:val="nil"/>
                    <w:left w:val="nil"/>
                    <w:bottom w:val="single" w:sz="4" w:space="0" w:color="auto"/>
                    <w:right w:val="single" w:sz="4" w:space="0" w:color="auto"/>
                  </w:tcBorders>
                  <w:vAlign w:val="center"/>
                  <w:hideMark/>
                </w:tcPr>
                <w:p w14:paraId="65241287"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33E7BC2E"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hideMark/>
                </w:tcPr>
                <w:p w14:paraId="5C2B0335"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794821195"/>
                    <w:placeholder>
                      <w:docPart w:val="F2FC2AF881C54C9BA7CC47A6DF292542"/>
                    </w:placeholder>
                    <w:showingPlcHdr/>
                  </w:sdtPr>
                  <w:sdtContent>
                    <w:p w14:paraId="7926E191"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675B378F"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4E42E48F"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1.0.57</w:t>
                  </w:r>
                </w:p>
              </w:tc>
              <w:tc>
                <w:tcPr>
                  <w:tcW w:w="3680" w:type="dxa"/>
                  <w:tcBorders>
                    <w:top w:val="nil"/>
                    <w:left w:val="nil"/>
                    <w:bottom w:val="single" w:sz="4" w:space="0" w:color="auto"/>
                    <w:right w:val="single" w:sz="4" w:space="0" w:color="auto"/>
                  </w:tcBorders>
                  <w:vAlign w:val="bottom"/>
                </w:tcPr>
                <w:p w14:paraId="77471484"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7CEB1299"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Unterhaltung eines flächendeckenden Service-Netzes mit Ersatzteillagern in der Bundesrepublik Deutschland.</w:t>
                  </w:r>
                </w:p>
              </w:tc>
              <w:tc>
                <w:tcPr>
                  <w:tcW w:w="1026" w:type="dxa"/>
                  <w:tcBorders>
                    <w:top w:val="nil"/>
                    <w:left w:val="nil"/>
                    <w:bottom w:val="single" w:sz="4" w:space="0" w:color="auto"/>
                    <w:right w:val="single" w:sz="4" w:space="0" w:color="auto"/>
                  </w:tcBorders>
                  <w:vAlign w:val="center"/>
                  <w:hideMark/>
                </w:tcPr>
                <w:p w14:paraId="61356128"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57DD12D2"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hideMark/>
                </w:tcPr>
                <w:p w14:paraId="5727F394"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698367402"/>
                    <w:placeholder>
                      <w:docPart w:val="D5648E30BCC1408A9BF8B8E0D7510B02"/>
                    </w:placeholder>
                    <w:showingPlcHdr/>
                  </w:sdtPr>
                  <w:sdtContent>
                    <w:p w14:paraId="32B8672F"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26306998"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316F5FB6"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1.0.58</w:t>
                  </w:r>
                </w:p>
              </w:tc>
              <w:tc>
                <w:tcPr>
                  <w:tcW w:w="3680" w:type="dxa"/>
                  <w:tcBorders>
                    <w:top w:val="nil"/>
                    <w:left w:val="nil"/>
                    <w:bottom w:val="single" w:sz="4" w:space="0" w:color="auto"/>
                    <w:right w:val="single" w:sz="4" w:space="0" w:color="auto"/>
                  </w:tcBorders>
                  <w:vAlign w:val="bottom"/>
                </w:tcPr>
                <w:p w14:paraId="18B79F23"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5760C945" w14:textId="1A086F7D"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 xml:space="preserve">Kostenlose Lieferung der Service- und Bedienungsunterlagen </w:t>
                  </w:r>
                </w:p>
              </w:tc>
              <w:tc>
                <w:tcPr>
                  <w:tcW w:w="1026" w:type="dxa"/>
                  <w:tcBorders>
                    <w:top w:val="nil"/>
                    <w:left w:val="nil"/>
                    <w:bottom w:val="single" w:sz="4" w:space="0" w:color="auto"/>
                    <w:right w:val="single" w:sz="4" w:space="0" w:color="auto"/>
                  </w:tcBorders>
                  <w:vAlign w:val="center"/>
                  <w:hideMark/>
                </w:tcPr>
                <w:p w14:paraId="371647D0"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6CCDD80B"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312249271"/>
                    <w:placeholder>
                      <w:docPart w:val="8F1FA8468560405C98191B6EF7980CBB"/>
                    </w:placeholder>
                    <w:showingPlcHdr/>
                  </w:sdtPr>
                  <w:sdtContent>
                    <w:p w14:paraId="2FE603E6"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7C9AB775"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2A4FBA4C"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1.0.59</w:t>
                  </w:r>
                </w:p>
              </w:tc>
              <w:tc>
                <w:tcPr>
                  <w:tcW w:w="3680" w:type="dxa"/>
                  <w:tcBorders>
                    <w:top w:val="nil"/>
                    <w:left w:val="nil"/>
                    <w:bottom w:val="single" w:sz="4" w:space="0" w:color="auto"/>
                    <w:right w:val="single" w:sz="4" w:space="0" w:color="auto"/>
                  </w:tcBorders>
                  <w:vAlign w:val="bottom"/>
                </w:tcPr>
                <w:p w14:paraId="4FAAB36D"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62B230D1"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Fortlaufende technische Betreuung; Information an den Bedarfsträger über technische Veränderungen, aufgetretene Mängel und Umrüstmaßnahmen.</w:t>
                  </w:r>
                </w:p>
              </w:tc>
              <w:tc>
                <w:tcPr>
                  <w:tcW w:w="1026" w:type="dxa"/>
                  <w:tcBorders>
                    <w:top w:val="nil"/>
                    <w:left w:val="nil"/>
                    <w:bottom w:val="single" w:sz="4" w:space="0" w:color="auto"/>
                    <w:right w:val="single" w:sz="4" w:space="0" w:color="auto"/>
                  </w:tcBorders>
                  <w:vAlign w:val="center"/>
                  <w:hideMark/>
                </w:tcPr>
                <w:p w14:paraId="6907A20E"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64E0F502"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4824746"/>
                    <w:placeholder>
                      <w:docPart w:val="BE40297880FB49B7938706DB1D882A63"/>
                    </w:placeholder>
                    <w:showingPlcHdr/>
                  </w:sdtPr>
                  <w:sdtContent>
                    <w:p w14:paraId="25244C95"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1F090C" w:rsidRPr="001F090C" w14:paraId="3D611204" w14:textId="77777777" w:rsidTr="00FC099D">
              <w:trPr>
                <w:cantSplit/>
                <w:trHeight w:val="454"/>
              </w:trPr>
              <w:tc>
                <w:tcPr>
                  <w:tcW w:w="806" w:type="dxa"/>
                  <w:tcBorders>
                    <w:top w:val="nil"/>
                    <w:left w:val="single" w:sz="4" w:space="0" w:color="auto"/>
                    <w:bottom w:val="single" w:sz="4" w:space="0" w:color="auto"/>
                    <w:right w:val="single" w:sz="4" w:space="0" w:color="auto"/>
                  </w:tcBorders>
                  <w:shd w:val="clear" w:color="auto" w:fill="D9D9D9"/>
                  <w:noWrap/>
                  <w:vAlign w:val="center"/>
                  <w:hideMark/>
                </w:tcPr>
                <w:p w14:paraId="6FA52909" w14:textId="77777777" w:rsidR="001F090C" w:rsidRPr="001F090C" w:rsidRDefault="001F090C" w:rsidP="001F090C">
                  <w:pPr>
                    <w:rPr>
                      <w:rFonts w:ascii="Calibri" w:eastAsia="Calibri" w:hAnsi="Calibri" w:cs="Times New Roman"/>
                    </w:rPr>
                  </w:pPr>
                </w:p>
              </w:tc>
              <w:tc>
                <w:tcPr>
                  <w:tcW w:w="8043" w:type="dxa"/>
                  <w:gridSpan w:val="4"/>
                  <w:tcBorders>
                    <w:top w:val="nil"/>
                    <w:left w:val="nil"/>
                    <w:bottom w:val="single" w:sz="4" w:space="0" w:color="auto"/>
                    <w:right w:val="single" w:sz="4" w:space="0" w:color="auto"/>
                  </w:tcBorders>
                  <w:shd w:val="clear" w:color="auto" w:fill="D9D9D9"/>
                  <w:vAlign w:val="center"/>
                  <w:hideMark/>
                </w:tcPr>
                <w:p w14:paraId="2E243063" w14:textId="77777777" w:rsidR="001F090C" w:rsidRPr="001F090C" w:rsidRDefault="001F090C" w:rsidP="001F090C">
                  <w:pPr>
                    <w:numPr>
                      <w:ilvl w:val="0"/>
                      <w:numId w:val="4"/>
                    </w:numPr>
                    <w:spacing w:after="0" w:line="240" w:lineRule="auto"/>
                    <w:contextualSpacing/>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Qualitätssicherung</w:t>
                  </w:r>
                </w:p>
              </w:tc>
            </w:tr>
            <w:tr w:rsidR="00984E71" w:rsidRPr="001F090C" w14:paraId="3211E75A"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4FFD0B4E"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lastRenderedPageBreak/>
                    <w:t>1.0.62</w:t>
                  </w:r>
                </w:p>
              </w:tc>
              <w:tc>
                <w:tcPr>
                  <w:tcW w:w="3680" w:type="dxa"/>
                  <w:tcBorders>
                    <w:top w:val="nil"/>
                    <w:left w:val="nil"/>
                    <w:bottom w:val="single" w:sz="4" w:space="0" w:color="auto"/>
                    <w:right w:val="single" w:sz="4" w:space="0" w:color="auto"/>
                  </w:tcBorders>
                  <w:vAlign w:val="bottom"/>
                </w:tcPr>
                <w:p w14:paraId="39A77FBC"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69DC2550" w14:textId="77777777" w:rsidR="001F090C" w:rsidRPr="001F090C" w:rsidRDefault="001F090C" w:rsidP="001F090C">
                  <w:pPr>
                    <w:spacing w:after="0" w:line="240" w:lineRule="auto"/>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Qualitäts-Management/Qualitäts-Sicherung (QM/QS)</w:t>
                  </w:r>
                </w:p>
                <w:p w14:paraId="3D905BFC"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 xml:space="preserve">Der Auftragnehmer muss ein produktbezogenes Qualitätssicherungs-System unterhalten. Dieses System muss sicherstellen, dass die Qualitätsforderungen an das Material sowie für alle Phasen der Herstellung festgelegt sind und während all dieser Phasen eingehalten werden. Es muss die frühzeitige Feststellung von Mängeln sowie rechtzeitige und wirksame Korrekturmaßnahmen gewährleisten. </w:t>
                  </w:r>
                </w:p>
                <w:p w14:paraId="662597EE"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4B4266F1"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Nachweise über die Durchführung dieser Maßnahmen - ggfs. auch bei Unterauftragnehmern - müssen dem Auftraggeber oder einem beauftragten Güteprüfer jederzeit zur Verfügung stehen.</w:t>
                  </w:r>
                </w:p>
              </w:tc>
              <w:tc>
                <w:tcPr>
                  <w:tcW w:w="1026" w:type="dxa"/>
                  <w:tcBorders>
                    <w:top w:val="nil"/>
                    <w:left w:val="nil"/>
                    <w:bottom w:val="single" w:sz="4" w:space="0" w:color="auto"/>
                    <w:right w:val="single" w:sz="4" w:space="0" w:color="auto"/>
                  </w:tcBorders>
                  <w:vAlign w:val="center"/>
                  <w:hideMark/>
                </w:tcPr>
                <w:p w14:paraId="4D741174"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78CE6A2D"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17193480"/>
                    <w:placeholder>
                      <w:docPart w:val="5A9FC1C17FFA43B19511A686A784B90A"/>
                    </w:placeholder>
                    <w:showingPlcHdr/>
                  </w:sdtPr>
                  <w:sdtContent>
                    <w:p w14:paraId="21CC34CA"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5E87C449"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75086EC0"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1.0.64</w:t>
                  </w:r>
                </w:p>
              </w:tc>
              <w:tc>
                <w:tcPr>
                  <w:tcW w:w="3680" w:type="dxa"/>
                  <w:tcBorders>
                    <w:top w:val="nil"/>
                    <w:left w:val="nil"/>
                    <w:bottom w:val="single" w:sz="4" w:space="0" w:color="auto"/>
                    <w:right w:val="single" w:sz="4" w:space="0" w:color="auto"/>
                  </w:tcBorders>
                  <w:vAlign w:val="bottom"/>
                </w:tcPr>
                <w:p w14:paraId="5F8DBA27"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5B2B547D" w14:textId="77777777" w:rsidR="001F090C" w:rsidRPr="001F090C" w:rsidRDefault="001F090C" w:rsidP="001F090C">
                  <w:pPr>
                    <w:spacing w:after="0" w:line="240" w:lineRule="auto"/>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Ablieferungsprüfung</w:t>
                  </w:r>
                </w:p>
                <w:p w14:paraId="285535F3"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Der Auftragnehmer ist verpflichtet, die vertragsgemäße Ausführung seiner Leistung zu prüfen. Die Ergebnisse der Endprüfungen sind zu dokumentieren (Checkliste u. ä.); dies gilt auch für Stichprobenprüfungen.</w:t>
                  </w:r>
                </w:p>
                <w:p w14:paraId="68036C63"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5A7CB782"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7D98E245" w14:textId="15E16873"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Die Endabnahme des fertigen Einsatz-Kraftfahrzeugs erfolgt durch den Auftraggeber oder von ihm Beauftragte beim Auftragnehmer im Herstellerwerk. Die Abnahme wird in einem Abnahmebericht mit ggf. angehängter Mängelauflistung dokumentiert.</w:t>
                  </w:r>
                </w:p>
                <w:p w14:paraId="6D2D6E6B"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02F1FABB"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Die Bereitschaft zur Ablieferungsprüfung (Güteprüfung) ist mindestens 14 Tage vor Auslieferung dem Auftraggeber gegenüber anzuzeigen und ein entsprechender Termin abzustimmen.</w:t>
                  </w:r>
                </w:p>
              </w:tc>
              <w:tc>
                <w:tcPr>
                  <w:tcW w:w="1026" w:type="dxa"/>
                  <w:tcBorders>
                    <w:top w:val="nil"/>
                    <w:left w:val="nil"/>
                    <w:bottom w:val="single" w:sz="4" w:space="0" w:color="auto"/>
                    <w:right w:val="single" w:sz="4" w:space="0" w:color="auto"/>
                  </w:tcBorders>
                  <w:vAlign w:val="center"/>
                  <w:hideMark/>
                </w:tcPr>
                <w:p w14:paraId="182C9527"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0162BC03"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tcPr>
                <w:p w14:paraId="43D3641B"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410431791"/>
                    <w:placeholder>
                      <w:docPart w:val="9AA80117BF74409BA70FF7E7AC2A5A52"/>
                    </w:placeholder>
                    <w:showingPlcHdr/>
                  </w:sdtPr>
                  <w:sdtContent>
                    <w:p w14:paraId="1FB42F50"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160AEA11"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19821584"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lastRenderedPageBreak/>
                    <w:t>1.0.65</w:t>
                  </w:r>
                </w:p>
              </w:tc>
              <w:tc>
                <w:tcPr>
                  <w:tcW w:w="3680" w:type="dxa"/>
                  <w:tcBorders>
                    <w:top w:val="nil"/>
                    <w:left w:val="nil"/>
                    <w:bottom w:val="single" w:sz="4" w:space="0" w:color="auto"/>
                    <w:right w:val="single" w:sz="4" w:space="0" w:color="auto"/>
                  </w:tcBorders>
                  <w:vAlign w:val="bottom"/>
                </w:tcPr>
                <w:p w14:paraId="2E801922"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0350FF54"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Der Auftraggeber führt den Nachweis der Übergabe- bzw. Auslieferungsinspektion für das Fahrgestell in den zugehörigen Wartungsunterlagen des Fahrgestellherstellers oder mit separatem Protokoll.</w:t>
                  </w:r>
                </w:p>
                <w:p w14:paraId="555FE20D"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5A6FF0D4"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Ein ggf. im Fahrzeug/Fahrgestell vorhandener Wartungsrechner muss auf den Zeitpunkt der Übergabe/Auslieferung des Fahrzeugs an die Anwender (Zeitpunkt der Inbetriebnahme) zurückgestellt werden.</w:t>
                  </w:r>
                </w:p>
              </w:tc>
              <w:tc>
                <w:tcPr>
                  <w:tcW w:w="1026" w:type="dxa"/>
                  <w:tcBorders>
                    <w:top w:val="nil"/>
                    <w:left w:val="nil"/>
                    <w:bottom w:val="single" w:sz="4" w:space="0" w:color="auto"/>
                    <w:right w:val="single" w:sz="4" w:space="0" w:color="auto"/>
                  </w:tcBorders>
                  <w:vAlign w:val="center"/>
                  <w:hideMark/>
                </w:tcPr>
                <w:p w14:paraId="1376D946"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517A0741"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2046473687"/>
                    <w:placeholder>
                      <w:docPart w:val="37E2F5F4A3D54884BD78539BE3DD6E68"/>
                    </w:placeholder>
                    <w:showingPlcHdr/>
                  </w:sdtPr>
                  <w:sdtContent>
                    <w:p w14:paraId="517524A0"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C92297" w:rsidRPr="001F090C" w14:paraId="0107993F" w14:textId="77777777" w:rsidTr="00FC099D">
              <w:trPr>
                <w:cantSplit/>
                <w:trHeight w:val="454"/>
              </w:trPr>
              <w:tc>
                <w:tcPr>
                  <w:tcW w:w="806" w:type="dxa"/>
                  <w:tcBorders>
                    <w:top w:val="nil"/>
                    <w:left w:val="single" w:sz="4" w:space="0" w:color="auto"/>
                    <w:bottom w:val="single" w:sz="4" w:space="0" w:color="auto"/>
                    <w:right w:val="single" w:sz="4" w:space="0" w:color="auto"/>
                  </w:tcBorders>
                  <w:shd w:val="clear" w:color="auto" w:fill="D9D9D9"/>
                  <w:noWrap/>
                  <w:vAlign w:val="center"/>
                </w:tcPr>
                <w:p w14:paraId="28BE7418" w14:textId="77777777" w:rsidR="00C92297" w:rsidRPr="001F090C" w:rsidRDefault="00C92297" w:rsidP="001F090C">
                  <w:pPr>
                    <w:rPr>
                      <w:rFonts w:ascii="Calibri" w:eastAsia="Calibri" w:hAnsi="Calibri" w:cs="Times New Roman"/>
                    </w:rPr>
                  </w:pPr>
                </w:p>
              </w:tc>
              <w:tc>
                <w:tcPr>
                  <w:tcW w:w="8043" w:type="dxa"/>
                  <w:gridSpan w:val="4"/>
                  <w:tcBorders>
                    <w:top w:val="nil"/>
                    <w:left w:val="nil"/>
                    <w:bottom w:val="single" w:sz="4" w:space="0" w:color="auto"/>
                    <w:right w:val="single" w:sz="4" w:space="0" w:color="auto"/>
                  </w:tcBorders>
                  <w:shd w:val="clear" w:color="auto" w:fill="D9D9D9"/>
                  <w:vAlign w:val="center"/>
                </w:tcPr>
                <w:p w14:paraId="2D787404" w14:textId="303D9987" w:rsidR="00C92297" w:rsidRPr="00C92297" w:rsidRDefault="00C92297" w:rsidP="001F090C">
                  <w:pPr>
                    <w:spacing w:after="0" w:line="240" w:lineRule="auto"/>
                    <w:rPr>
                      <w:rFonts w:ascii="Arial" w:eastAsia="Times New Roman" w:hAnsi="Arial" w:cs="Arial"/>
                      <w:b/>
                      <w:bCs/>
                      <w:color w:val="000000"/>
                      <w:sz w:val="28"/>
                      <w:szCs w:val="24"/>
                      <w:lang w:eastAsia="de-DE"/>
                    </w:rPr>
                  </w:pPr>
                  <w:bookmarkStart w:id="5" w:name="_Hlk224539068"/>
                  <w:r w:rsidRPr="00C92297">
                    <w:rPr>
                      <w:rFonts w:ascii="Arial" w:eastAsia="Times New Roman" w:hAnsi="Arial" w:cs="Arial"/>
                      <w:b/>
                      <w:bCs/>
                      <w:color w:val="000000"/>
                      <w:sz w:val="28"/>
                      <w:szCs w:val="24"/>
                      <w:lang w:eastAsia="de-DE"/>
                    </w:rPr>
                    <w:t>Los-Abschnitt I / Fahrgestell</w:t>
                  </w:r>
                  <w:bookmarkEnd w:id="5"/>
                </w:p>
              </w:tc>
            </w:tr>
            <w:tr w:rsidR="001F090C" w:rsidRPr="001F090C" w14:paraId="6A8A8119" w14:textId="77777777" w:rsidTr="00FC099D">
              <w:trPr>
                <w:cantSplit/>
                <w:trHeight w:val="454"/>
              </w:trPr>
              <w:tc>
                <w:tcPr>
                  <w:tcW w:w="806" w:type="dxa"/>
                  <w:tcBorders>
                    <w:top w:val="nil"/>
                    <w:left w:val="single" w:sz="4" w:space="0" w:color="auto"/>
                    <w:bottom w:val="single" w:sz="4" w:space="0" w:color="auto"/>
                    <w:right w:val="single" w:sz="4" w:space="0" w:color="auto"/>
                  </w:tcBorders>
                  <w:shd w:val="clear" w:color="auto" w:fill="D9D9D9"/>
                  <w:noWrap/>
                  <w:vAlign w:val="center"/>
                  <w:hideMark/>
                </w:tcPr>
                <w:p w14:paraId="3BC23CC8" w14:textId="77777777" w:rsidR="001F090C" w:rsidRPr="001F090C" w:rsidRDefault="001F090C" w:rsidP="001F090C">
                  <w:pPr>
                    <w:rPr>
                      <w:rFonts w:ascii="Calibri" w:eastAsia="Calibri" w:hAnsi="Calibri" w:cs="Times New Roman"/>
                    </w:rPr>
                  </w:pPr>
                </w:p>
              </w:tc>
              <w:tc>
                <w:tcPr>
                  <w:tcW w:w="8043" w:type="dxa"/>
                  <w:gridSpan w:val="4"/>
                  <w:tcBorders>
                    <w:top w:val="nil"/>
                    <w:left w:val="nil"/>
                    <w:bottom w:val="single" w:sz="4" w:space="0" w:color="auto"/>
                    <w:right w:val="single" w:sz="4" w:space="0" w:color="auto"/>
                  </w:tcBorders>
                  <w:shd w:val="clear" w:color="auto" w:fill="D9D9D9"/>
                  <w:vAlign w:val="center"/>
                  <w:hideMark/>
                </w:tcPr>
                <w:p w14:paraId="25A29DBF" w14:textId="77777777" w:rsidR="001F090C" w:rsidRPr="001F090C" w:rsidRDefault="001F090C" w:rsidP="001F090C">
                  <w:pPr>
                    <w:spacing w:after="0" w:line="240" w:lineRule="auto"/>
                    <w:rPr>
                      <w:rFonts w:ascii="Arial" w:eastAsia="Times New Roman" w:hAnsi="Arial" w:cs="Arial"/>
                      <w:color w:val="000000"/>
                      <w:szCs w:val="20"/>
                      <w:lang w:eastAsia="de-DE"/>
                    </w:rPr>
                  </w:pPr>
                  <w:r w:rsidRPr="001F090C">
                    <w:rPr>
                      <w:rFonts w:ascii="Arial" w:eastAsia="Times New Roman" w:hAnsi="Arial" w:cs="Arial"/>
                      <w:b/>
                      <w:bCs/>
                      <w:color w:val="000000"/>
                      <w:szCs w:val="20"/>
                      <w:lang w:eastAsia="de-DE"/>
                    </w:rPr>
                    <w:t>Technische Anforderungen an das Allrad-Fahrgestell</w:t>
                  </w:r>
                </w:p>
              </w:tc>
            </w:tr>
            <w:tr w:rsidR="001F090C" w:rsidRPr="001F090C" w14:paraId="7CF463B0" w14:textId="77777777" w:rsidTr="00FC099D">
              <w:trPr>
                <w:cantSplit/>
                <w:trHeight w:val="454"/>
              </w:trPr>
              <w:tc>
                <w:tcPr>
                  <w:tcW w:w="806" w:type="dxa"/>
                  <w:tcBorders>
                    <w:top w:val="nil"/>
                    <w:left w:val="single" w:sz="4" w:space="0" w:color="auto"/>
                    <w:bottom w:val="single" w:sz="4" w:space="0" w:color="auto"/>
                    <w:right w:val="single" w:sz="4" w:space="0" w:color="auto"/>
                  </w:tcBorders>
                  <w:shd w:val="clear" w:color="auto" w:fill="D9D9D9"/>
                  <w:noWrap/>
                  <w:vAlign w:val="center"/>
                  <w:hideMark/>
                </w:tcPr>
                <w:p w14:paraId="5E879EAE"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w:t>
                  </w:r>
                </w:p>
              </w:tc>
              <w:tc>
                <w:tcPr>
                  <w:tcW w:w="8043" w:type="dxa"/>
                  <w:gridSpan w:val="4"/>
                  <w:tcBorders>
                    <w:top w:val="nil"/>
                    <w:left w:val="nil"/>
                    <w:bottom w:val="single" w:sz="4" w:space="0" w:color="auto"/>
                    <w:right w:val="single" w:sz="4" w:space="0" w:color="auto"/>
                  </w:tcBorders>
                  <w:shd w:val="clear" w:color="auto" w:fill="D9D9D9"/>
                  <w:vAlign w:val="center"/>
                  <w:hideMark/>
                </w:tcPr>
                <w:p w14:paraId="13DF6A0E"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b/>
                      <w:bCs/>
                      <w:color w:val="000000"/>
                      <w:sz w:val="20"/>
                      <w:szCs w:val="20"/>
                      <w:lang w:eastAsia="de-DE"/>
                    </w:rPr>
                    <w:t>Allgemeine Baumerkmale, Abmessungen und Massen</w:t>
                  </w:r>
                  <w:r w:rsidRPr="001F090C">
                    <w:rPr>
                      <w:rFonts w:ascii="Arial" w:eastAsia="Times New Roman" w:hAnsi="Arial" w:cs="Arial"/>
                      <w:color w:val="000000"/>
                      <w:sz w:val="20"/>
                      <w:szCs w:val="20"/>
                      <w:lang w:eastAsia="de-DE"/>
                    </w:rPr>
                    <w:t>  </w:t>
                  </w:r>
                </w:p>
              </w:tc>
            </w:tr>
            <w:tr w:rsidR="00984E71" w:rsidRPr="001F090C" w14:paraId="6B7E7032"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46A15784"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1.1.1</w:t>
                  </w:r>
                </w:p>
              </w:tc>
              <w:tc>
                <w:tcPr>
                  <w:tcW w:w="3680" w:type="dxa"/>
                  <w:tcBorders>
                    <w:top w:val="nil"/>
                    <w:left w:val="nil"/>
                    <w:bottom w:val="single" w:sz="4" w:space="0" w:color="auto"/>
                    <w:right w:val="single" w:sz="4" w:space="0" w:color="auto"/>
                  </w:tcBorders>
                  <w:shd w:val="clear" w:color="auto" w:fill="FFFF99"/>
                  <w:vAlign w:val="bottom"/>
                </w:tcPr>
                <w:p w14:paraId="36A7311B"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47139D98"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 xml:space="preserve">Das Einsatzfahrzeug ist als </w:t>
                  </w:r>
                </w:p>
                <w:p w14:paraId="5691A051" w14:textId="2EDFC29F"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b/>
                      <w:color w:val="000000"/>
                      <w:sz w:val="20"/>
                      <w:szCs w:val="20"/>
                      <w:lang w:eastAsia="de-DE"/>
                    </w:rPr>
                    <w:t xml:space="preserve">zweiachsiges LKW-Fahrgestell mit </w:t>
                  </w:r>
                  <w:r w:rsidR="00984E71">
                    <w:rPr>
                      <w:rFonts w:ascii="Arial" w:eastAsia="Times New Roman" w:hAnsi="Arial" w:cs="Arial"/>
                      <w:b/>
                      <w:color w:val="000000"/>
                      <w:sz w:val="20"/>
                      <w:szCs w:val="20"/>
                      <w:lang w:eastAsia="de-DE"/>
                    </w:rPr>
                    <w:t>Einzelkabine</w:t>
                  </w:r>
                  <w:r w:rsidRPr="001F090C">
                    <w:rPr>
                      <w:rFonts w:ascii="Arial" w:eastAsia="Times New Roman" w:hAnsi="Arial" w:cs="Arial"/>
                      <w:b/>
                      <w:color w:val="000000"/>
                      <w:sz w:val="20"/>
                      <w:szCs w:val="20"/>
                      <w:lang w:eastAsia="de-DE"/>
                    </w:rPr>
                    <w:t xml:space="preserve"> </w:t>
                  </w:r>
                  <w:r w:rsidR="00B65E28">
                    <w:rPr>
                      <w:rFonts w:ascii="Arial" w:eastAsia="Times New Roman" w:hAnsi="Arial" w:cs="Arial"/>
                      <w:b/>
                      <w:color w:val="000000"/>
                      <w:sz w:val="20"/>
                      <w:szCs w:val="20"/>
                      <w:lang w:eastAsia="de-DE"/>
                    </w:rPr>
                    <w:t xml:space="preserve">für 3 </w:t>
                  </w:r>
                  <w:r w:rsidRPr="001F090C">
                    <w:rPr>
                      <w:rFonts w:ascii="Arial" w:eastAsia="Times New Roman" w:hAnsi="Arial" w:cs="Arial"/>
                      <w:color w:val="000000"/>
                      <w:sz w:val="20"/>
                      <w:szCs w:val="20"/>
                      <w:lang w:eastAsia="de-DE"/>
                    </w:rPr>
                    <w:t>Personen und Gepäck</w:t>
                  </w:r>
                </w:p>
                <w:p w14:paraId="2BC023EF"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sowie</w:t>
                  </w:r>
                </w:p>
                <w:p w14:paraId="052F5FDE" w14:textId="593A175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Pritschenaufbau mit Plane, Spriegel und Ladebordwand auszuführen.</w:t>
                  </w:r>
                </w:p>
                <w:p w14:paraId="057D8B8A"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Es ist für den Transport von Nutzlasten auf der Ladefläche auszulegen.</w:t>
                  </w:r>
                </w:p>
                <w:p w14:paraId="3C5ECFFA" w14:textId="249E4CAF"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1026" w:type="dxa"/>
                  <w:tcBorders>
                    <w:top w:val="nil"/>
                    <w:left w:val="nil"/>
                    <w:bottom w:val="single" w:sz="4" w:space="0" w:color="auto"/>
                    <w:right w:val="single" w:sz="4" w:space="0" w:color="auto"/>
                  </w:tcBorders>
                  <w:shd w:val="clear" w:color="auto" w:fill="FFFF99"/>
                  <w:vAlign w:val="center"/>
                  <w:hideMark/>
                </w:tcPr>
                <w:p w14:paraId="1C5D6F0E"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477A3FA1"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hideMark/>
                </w:tcPr>
                <w:p w14:paraId="37E7F1A2"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835831062"/>
                    <w:placeholder>
                      <w:docPart w:val="08C0CABAF95F4D2C946C762A98DF6102"/>
                    </w:placeholder>
                    <w:showingPlcHdr/>
                  </w:sdtPr>
                  <w:sdtContent>
                    <w:p w14:paraId="582DAE24"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2C14410A"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CA31530"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1.1.2</w:t>
                  </w:r>
                </w:p>
              </w:tc>
              <w:tc>
                <w:tcPr>
                  <w:tcW w:w="3680" w:type="dxa"/>
                  <w:tcBorders>
                    <w:top w:val="nil"/>
                    <w:left w:val="nil"/>
                    <w:bottom w:val="single" w:sz="4" w:space="0" w:color="auto"/>
                    <w:right w:val="single" w:sz="4" w:space="0" w:color="auto"/>
                  </w:tcBorders>
                  <w:vAlign w:val="bottom"/>
                  <w:hideMark/>
                </w:tcPr>
                <w:p w14:paraId="4770C959"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r w:rsidRPr="001F090C">
                    <w:rPr>
                      <w:rFonts w:ascii="Arial" w:eastAsia="Times New Roman" w:hAnsi="Arial" w:cs="Arial"/>
                      <w:color w:val="000000"/>
                      <w:sz w:val="20"/>
                      <w:szCs w:val="20"/>
                      <w:lang w:eastAsia="de-DE"/>
                    </w:rPr>
                    <w:br/>
                  </w:r>
                  <w:r w:rsidRPr="001F090C">
                    <w:rPr>
                      <w:rFonts w:ascii="Arial" w:eastAsia="Calibri" w:hAnsi="Arial" w:cs="Arial"/>
                      <w:sz w:val="20"/>
                      <w:szCs w:val="20"/>
                    </w:rPr>
                    <w:t>Das Fahrzeug/Fahrgestell ist mit der Antriebsformel 4x4 und mit einer zusätzlichen Geländeuntersetzung auszustatten.</w:t>
                  </w:r>
                </w:p>
              </w:tc>
              <w:tc>
                <w:tcPr>
                  <w:tcW w:w="1026" w:type="dxa"/>
                  <w:tcBorders>
                    <w:top w:val="nil"/>
                    <w:left w:val="nil"/>
                    <w:bottom w:val="single" w:sz="4" w:space="0" w:color="auto"/>
                    <w:right w:val="single" w:sz="4" w:space="0" w:color="auto"/>
                  </w:tcBorders>
                  <w:vAlign w:val="center"/>
                  <w:hideMark/>
                </w:tcPr>
                <w:p w14:paraId="4CE93F5C"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2B309912"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602382895"/>
                    <w:placeholder>
                      <w:docPart w:val="3C50EDF5B2EC4C96A67D3335593C9300"/>
                    </w:placeholder>
                    <w:showingPlcHdr/>
                  </w:sdtPr>
                  <w:sdtContent>
                    <w:p w14:paraId="026D098E"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71CC62FE"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200FD5CF"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1.1.3</w:t>
                  </w:r>
                </w:p>
              </w:tc>
              <w:tc>
                <w:tcPr>
                  <w:tcW w:w="3680" w:type="dxa"/>
                  <w:tcBorders>
                    <w:top w:val="nil"/>
                    <w:left w:val="nil"/>
                    <w:bottom w:val="single" w:sz="4" w:space="0" w:color="auto"/>
                    <w:right w:val="single" w:sz="4" w:space="0" w:color="auto"/>
                  </w:tcBorders>
                  <w:vAlign w:val="bottom"/>
                </w:tcPr>
                <w:p w14:paraId="1A8A2105"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p>
                <w:p w14:paraId="402186D9"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Das Fahrzeug/Fahrgestell ist für den Anhängerbetrieb mit durchgehender Bremsanlage auszulegen.</w:t>
                  </w:r>
                </w:p>
              </w:tc>
              <w:tc>
                <w:tcPr>
                  <w:tcW w:w="1026" w:type="dxa"/>
                  <w:tcBorders>
                    <w:top w:val="nil"/>
                    <w:left w:val="nil"/>
                    <w:bottom w:val="single" w:sz="4" w:space="0" w:color="auto"/>
                    <w:right w:val="single" w:sz="4" w:space="0" w:color="auto"/>
                  </w:tcBorders>
                  <w:vAlign w:val="center"/>
                  <w:hideMark/>
                </w:tcPr>
                <w:p w14:paraId="613EF7FD"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47BC97DA"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514884071"/>
                    <w:placeholder>
                      <w:docPart w:val="CCE212B7D28243B8B78B65F1E3BF09E9"/>
                    </w:placeholder>
                    <w:showingPlcHdr/>
                  </w:sdtPr>
                  <w:sdtContent>
                    <w:p w14:paraId="291A5219"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1682C120"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48FEA947"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1.1.4</w:t>
                  </w:r>
                </w:p>
              </w:tc>
              <w:tc>
                <w:tcPr>
                  <w:tcW w:w="3680" w:type="dxa"/>
                  <w:tcBorders>
                    <w:top w:val="nil"/>
                    <w:left w:val="nil"/>
                    <w:bottom w:val="single" w:sz="4" w:space="0" w:color="auto"/>
                    <w:right w:val="single" w:sz="4" w:space="0" w:color="auto"/>
                  </w:tcBorders>
                  <w:vAlign w:val="bottom"/>
                </w:tcPr>
                <w:p w14:paraId="6CB0DE22"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p>
                <w:p w14:paraId="5846BA48"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Die Teile des Fahrzeuges, die bei Geländefahrt besonders gefährdet sind (z.B. Kühler, Ölwanne, Getriebe, Luftleitungen, usw.) sind durch geeignete Maßnahmen wie z.B. durch starke Schutz- und Gleitbleche gegen Beschädigung zu schützen.</w:t>
                  </w:r>
                </w:p>
                <w:p w14:paraId="2C6546C8"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Die verwendeten Schutzmaßnahmen sind im Angebot zu benennen.</w:t>
                  </w:r>
                </w:p>
              </w:tc>
              <w:tc>
                <w:tcPr>
                  <w:tcW w:w="1026" w:type="dxa"/>
                  <w:tcBorders>
                    <w:top w:val="nil"/>
                    <w:left w:val="nil"/>
                    <w:bottom w:val="single" w:sz="4" w:space="0" w:color="auto"/>
                    <w:right w:val="single" w:sz="4" w:space="0" w:color="auto"/>
                  </w:tcBorders>
                  <w:vAlign w:val="center"/>
                  <w:hideMark/>
                </w:tcPr>
                <w:p w14:paraId="44592C57"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2C06DC99"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hideMark/>
                </w:tcPr>
                <w:p w14:paraId="1E49AF01"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282400880"/>
                    <w:placeholder>
                      <w:docPart w:val="3C8D020772C24B3BB1AD17B7D293634A"/>
                    </w:placeholder>
                    <w:showingPlcHdr/>
                  </w:sdtPr>
                  <w:sdtContent>
                    <w:p w14:paraId="0BCB6F8A"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5FBE4CA9"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3137A0BF"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lastRenderedPageBreak/>
                    <w:t>1.1.5</w:t>
                  </w:r>
                </w:p>
              </w:tc>
              <w:tc>
                <w:tcPr>
                  <w:tcW w:w="3680" w:type="dxa"/>
                  <w:tcBorders>
                    <w:top w:val="nil"/>
                    <w:left w:val="nil"/>
                    <w:bottom w:val="single" w:sz="4" w:space="0" w:color="auto"/>
                    <w:right w:val="single" w:sz="4" w:space="0" w:color="auto"/>
                  </w:tcBorders>
                  <w:shd w:val="clear" w:color="auto" w:fill="FFFF99"/>
                  <w:vAlign w:val="bottom"/>
                </w:tcPr>
                <w:p w14:paraId="3E1E9B19"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p>
                <w:p w14:paraId="3730F483" w14:textId="22002711"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Der Radstand und die Rahmenlänge sind so zu wählen, dass bei Ausnutzung der vollen Beladung (</w:t>
                  </w:r>
                  <w:r w:rsidR="00200EA1">
                    <w:rPr>
                      <w:rFonts w:ascii="Arial" w:eastAsia="Times New Roman" w:hAnsi="Arial" w:cs="Arial"/>
                      <w:color w:val="000000"/>
                      <w:sz w:val="20"/>
                      <w:szCs w:val="20"/>
                      <w:lang w:eastAsia="de-DE"/>
                    </w:rPr>
                    <w:t>3</w:t>
                  </w:r>
                  <w:r w:rsidRPr="001F090C">
                    <w:rPr>
                      <w:rFonts w:ascii="Arial" w:eastAsia="Times New Roman" w:hAnsi="Arial" w:cs="Arial"/>
                      <w:color w:val="000000"/>
                      <w:sz w:val="20"/>
                      <w:szCs w:val="20"/>
                      <w:lang w:eastAsia="de-DE"/>
                    </w:rPr>
                    <w:t xml:space="preserve"> Personen mit Gepäck in der Fahrer-/Mannschaftskabine sowie gleichmäßige Lastverteilung auf der Pritsche) die Vorder- und Hinterachse nicht überlastet sind. Des Weiteren müssen die Fahreigenschaften stets unkritisch sein. </w:t>
                  </w:r>
                </w:p>
              </w:tc>
              <w:tc>
                <w:tcPr>
                  <w:tcW w:w="1026" w:type="dxa"/>
                  <w:tcBorders>
                    <w:top w:val="nil"/>
                    <w:left w:val="nil"/>
                    <w:bottom w:val="single" w:sz="4" w:space="0" w:color="auto"/>
                    <w:right w:val="single" w:sz="4" w:space="0" w:color="auto"/>
                  </w:tcBorders>
                  <w:vAlign w:val="center"/>
                  <w:hideMark/>
                </w:tcPr>
                <w:p w14:paraId="6C2104AD"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49BD5ECD"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hideMark/>
                </w:tcPr>
                <w:p w14:paraId="00EAC55A"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519742566"/>
                    <w:placeholder>
                      <w:docPart w:val="05081A93920F4276ABB8A511543DCD9C"/>
                    </w:placeholder>
                    <w:showingPlcHdr/>
                  </w:sdtPr>
                  <w:sdtContent>
                    <w:p w14:paraId="49A1D03B"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2AA1ABF4"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228FE3E9"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1.1.6</w:t>
                  </w:r>
                </w:p>
              </w:tc>
              <w:tc>
                <w:tcPr>
                  <w:tcW w:w="3680" w:type="dxa"/>
                  <w:tcBorders>
                    <w:top w:val="nil"/>
                    <w:left w:val="nil"/>
                    <w:bottom w:val="single" w:sz="4" w:space="0" w:color="auto"/>
                    <w:right w:val="single" w:sz="4" w:space="0" w:color="auto"/>
                  </w:tcBorders>
                  <w:shd w:val="clear" w:color="auto" w:fill="FFFF99"/>
                  <w:vAlign w:val="bottom"/>
                </w:tcPr>
                <w:p w14:paraId="0527266F"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p>
                <w:p w14:paraId="49FA1A0F"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 xml:space="preserve">Länge über alles max. </w:t>
                  </w:r>
                  <w:r w:rsidRPr="001F090C">
                    <w:rPr>
                      <w:rFonts w:ascii="Arial" w:eastAsia="Calibri" w:hAnsi="Arial" w:cs="Arial"/>
                      <w:b/>
                      <w:sz w:val="20"/>
                      <w:szCs w:val="20"/>
                    </w:rPr>
                    <w:t>8.500 mm</w:t>
                  </w:r>
                  <w:r w:rsidRPr="001F090C">
                    <w:rPr>
                      <w:rFonts w:ascii="Arial" w:eastAsia="Calibri" w:hAnsi="Arial" w:cs="Arial"/>
                      <w:sz w:val="20"/>
                      <w:szCs w:val="20"/>
                    </w:rPr>
                    <w:t xml:space="preserve"> (fertiges Einsatzfahrzeug inkl. aller Anbauten)</w:t>
                  </w:r>
                </w:p>
              </w:tc>
              <w:tc>
                <w:tcPr>
                  <w:tcW w:w="1026" w:type="dxa"/>
                  <w:tcBorders>
                    <w:top w:val="nil"/>
                    <w:left w:val="nil"/>
                    <w:bottom w:val="single" w:sz="4" w:space="0" w:color="auto"/>
                    <w:right w:val="single" w:sz="4" w:space="0" w:color="auto"/>
                  </w:tcBorders>
                  <w:vAlign w:val="center"/>
                  <w:hideMark/>
                </w:tcPr>
                <w:p w14:paraId="1AC691F6"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4EDA3C0B"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hideMark/>
                </w:tcPr>
                <w:p w14:paraId="253E5C3F"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852605671"/>
                    <w:placeholder>
                      <w:docPart w:val="A592F590D55346BA9FA403343DF76F70"/>
                    </w:placeholder>
                    <w:showingPlcHdr/>
                  </w:sdtPr>
                  <w:sdtContent>
                    <w:p w14:paraId="6465A617"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0CB69BC4"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174E8330"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1.1.7</w:t>
                  </w:r>
                </w:p>
              </w:tc>
              <w:tc>
                <w:tcPr>
                  <w:tcW w:w="3680" w:type="dxa"/>
                  <w:tcBorders>
                    <w:top w:val="nil"/>
                    <w:left w:val="nil"/>
                    <w:bottom w:val="single" w:sz="4" w:space="0" w:color="auto"/>
                    <w:right w:val="single" w:sz="4" w:space="0" w:color="auto"/>
                  </w:tcBorders>
                  <w:shd w:val="clear" w:color="auto" w:fill="FFFF99"/>
                  <w:vAlign w:val="bottom"/>
                </w:tcPr>
                <w:p w14:paraId="3A0B9038"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68A88EA1"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r w:rsidRPr="001F090C">
                    <w:rPr>
                      <w:rFonts w:ascii="Arial" w:eastAsia="Calibri" w:hAnsi="Arial" w:cs="Arial"/>
                      <w:sz w:val="20"/>
                      <w:szCs w:val="20"/>
                    </w:rPr>
                    <w:t xml:space="preserve">Breite: max. </w:t>
                  </w:r>
                  <w:r w:rsidRPr="001F090C">
                    <w:rPr>
                      <w:rFonts w:ascii="Arial" w:eastAsia="Calibri" w:hAnsi="Arial" w:cs="Arial"/>
                      <w:b/>
                      <w:sz w:val="20"/>
                      <w:szCs w:val="20"/>
                    </w:rPr>
                    <w:t>2.550 mm</w:t>
                  </w:r>
                  <w:r w:rsidRPr="001F090C">
                    <w:rPr>
                      <w:rFonts w:ascii="Arial" w:eastAsia="Calibri" w:hAnsi="Arial" w:cs="Arial"/>
                      <w:sz w:val="20"/>
                      <w:szCs w:val="20"/>
                    </w:rPr>
                    <w:t xml:space="preserve"> (inkl. eingeklappten Außenspiegeln).</w:t>
                  </w:r>
                </w:p>
                <w:p w14:paraId="2574B1F9"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Die max. Breite mit ausgeklappten Außenspiegeln ist im Angebot anzugeben.</w:t>
                  </w:r>
                </w:p>
              </w:tc>
              <w:tc>
                <w:tcPr>
                  <w:tcW w:w="1026" w:type="dxa"/>
                  <w:tcBorders>
                    <w:top w:val="nil"/>
                    <w:left w:val="nil"/>
                    <w:bottom w:val="single" w:sz="4" w:space="0" w:color="auto"/>
                    <w:right w:val="single" w:sz="4" w:space="0" w:color="auto"/>
                  </w:tcBorders>
                  <w:vAlign w:val="center"/>
                  <w:hideMark/>
                </w:tcPr>
                <w:p w14:paraId="08DC5E20"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09139BBD"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hideMark/>
                </w:tcPr>
                <w:p w14:paraId="504A5848"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416757361"/>
                    <w:placeholder>
                      <w:docPart w:val="60DE95E0A28444AFA1967C2B73B559A7"/>
                    </w:placeholder>
                    <w:showingPlcHdr/>
                  </w:sdtPr>
                  <w:sdtContent>
                    <w:p w14:paraId="4F29ABF4"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59E861BC"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548265CD"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1.1.8</w:t>
                  </w:r>
                </w:p>
              </w:tc>
              <w:tc>
                <w:tcPr>
                  <w:tcW w:w="3680" w:type="dxa"/>
                  <w:tcBorders>
                    <w:top w:val="nil"/>
                    <w:left w:val="nil"/>
                    <w:bottom w:val="single" w:sz="4" w:space="0" w:color="auto"/>
                    <w:right w:val="single" w:sz="4" w:space="0" w:color="auto"/>
                  </w:tcBorders>
                  <w:shd w:val="clear" w:color="auto" w:fill="FFFF99"/>
                  <w:vAlign w:val="bottom"/>
                </w:tcPr>
                <w:p w14:paraId="29883AC6"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p>
                <w:p w14:paraId="6A43747A"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r w:rsidRPr="001F090C">
                    <w:rPr>
                      <w:rFonts w:ascii="Arial" w:eastAsia="Calibri" w:hAnsi="Arial" w:cs="Arial"/>
                      <w:sz w:val="20"/>
                      <w:szCs w:val="20"/>
                    </w:rPr>
                    <w:t xml:space="preserve">Höhe: max. </w:t>
                  </w:r>
                  <w:r w:rsidRPr="001F090C">
                    <w:rPr>
                      <w:rFonts w:ascii="Arial" w:eastAsia="Calibri" w:hAnsi="Arial" w:cs="Arial"/>
                      <w:b/>
                      <w:sz w:val="20"/>
                      <w:szCs w:val="20"/>
                    </w:rPr>
                    <w:t>3.700 mm</w:t>
                  </w:r>
                  <w:r w:rsidRPr="001F090C">
                    <w:rPr>
                      <w:rFonts w:ascii="Arial" w:eastAsia="Calibri" w:hAnsi="Arial" w:cs="Arial"/>
                      <w:sz w:val="20"/>
                      <w:szCs w:val="20"/>
                    </w:rPr>
                    <w:t xml:space="preserve"> des fertigen Einsatzfahrzeuges inkl. aller Dachaufbauten (Planenaufbau, Sondersignalanlage oder Sonstiges) und einer Innenhöhe des Planengestells von mindestens 1.950 mm (lichte Höhe).</w:t>
                  </w:r>
                </w:p>
                <w:p w14:paraId="38D84F27"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Die Rahmenhöhe des unbeladenen Fahrgestells ist anzugeben.</w:t>
                  </w:r>
                </w:p>
              </w:tc>
              <w:tc>
                <w:tcPr>
                  <w:tcW w:w="1026" w:type="dxa"/>
                  <w:tcBorders>
                    <w:top w:val="nil"/>
                    <w:left w:val="nil"/>
                    <w:bottom w:val="single" w:sz="4" w:space="0" w:color="auto"/>
                    <w:right w:val="single" w:sz="4" w:space="0" w:color="auto"/>
                  </w:tcBorders>
                  <w:vAlign w:val="center"/>
                  <w:hideMark/>
                </w:tcPr>
                <w:p w14:paraId="5D61550C"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7A088AF1"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hideMark/>
                </w:tcPr>
                <w:p w14:paraId="34C73ABC"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1619148"/>
                    <w:placeholder>
                      <w:docPart w:val="1DEDA115DAFE4F81B17B55E60D4F146A"/>
                    </w:placeholder>
                    <w:showingPlcHdr/>
                  </w:sdtPr>
                  <w:sdtContent>
                    <w:p w14:paraId="5A250973"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27E762E2"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42FA44C9"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1.1.9</w:t>
                  </w:r>
                </w:p>
              </w:tc>
              <w:tc>
                <w:tcPr>
                  <w:tcW w:w="3680" w:type="dxa"/>
                  <w:tcBorders>
                    <w:top w:val="nil"/>
                    <w:left w:val="nil"/>
                    <w:bottom w:val="single" w:sz="4" w:space="0" w:color="auto"/>
                    <w:right w:val="single" w:sz="4" w:space="0" w:color="auto"/>
                  </w:tcBorders>
                  <w:shd w:val="clear" w:color="auto" w:fill="FFFF99"/>
                  <w:vAlign w:val="bottom"/>
                  <w:hideMark/>
                </w:tcPr>
                <w:p w14:paraId="162DA48B" w14:textId="77777777" w:rsidR="001F090C" w:rsidRPr="001F090C" w:rsidRDefault="001F090C" w:rsidP="001F090C">
                  <w:pPr>
                    <w:autoSpaceDE w:val="0"/>
                    <w:autoSpaceDN w:val="0"/>
                    <w:adjustRightInd w:val="0"/>
                    <w:spacing w:after="0" w:line="240" w:lineRule="auto"/>
                    <w:rPr>
                      <w:rFonts w:ascii="Arial" w:eastAsia="Times New Roman" w:hAnsi="Arial" w:cs="Arial"/>
                      <w:b/>
                      <w:color w:val="000000"/>
                      <w:sz w:val="20"/>
                      <w:szCs w:val="20"/>
                      <w:lang w:eastAsia="de-DE"/>
                    </w:rPr>
                  </w:pPr>
                  <w:r w:rsidRPr="001F090C">
                    <w:rPr>
                      <w:rFonts w:ascii="Arial" w:eastAsia="Times New Roman" w:hAnsi="Arial" w:cs="Arial"/>
                      <w:color w:val="000000"/>
                      <w:sz w:val="20"/>
                      <w:szCs w:val="20"/>
                      <w:lang w:eastAsia="de-DE"/>
                    </w:rPr>
                    <w:t xml:space="preserve">Überhangwinkel (Böschungswinkel) hinten mindestens </w:t>
                  </w:r>
                  <w:r w:rsidRPr="001F090C">
                    <w:rPr>
                      <w:rFonts w:ascii="Arial" w:eastAsia="Times New Roman" w:hAnsi="Arial" w:cs="Arial"/>
                      <w:b/>
                      <w:color w:val="000000"/>
                      <w:sz w:val="20"/>
                      <w:szCs w:val="20"/>
                      <w:lang w:eastAsia="de-DE"/>
                    </w:rPr>
                    <w:t xml:space="preserve">20° </w:t>
                  </w:r>
                  <w:r w:rsidRPr="001F090C">
                    <w:rPr>
                      <w:rFonts w:ascii="Arial" w:eastAsia="Times New Roman" w:hAnsi="Arial" w:cs="Arial"/>
                      <w:color w:val="000000"/>
                      <w:sz w:val="20"/>
                      <w:szCs w:val="20"/>
                      <w:lang w:eastAsia="de-DE"/>
                    </w:rPr>
                    <w:t xml:space="preserve">und vorne mindestens </w:t>
                  </w:r>
                  <w:r w:rsidRPr="001F090C">
                    <w:rPr>
                      <w:rFonts w:ascii="Arial" w:eastAsia="Times New Roman" w:hAnsi="Arial" w:cs="Arial"/>
                      <w:b/>
                      <w:color w:val="000000"/>
                      <w:sz w:val="20"/>
                      <w:szCs w:val="20"/>
                      <w:lang w:eastAsia="de-DE"/>
                    </w:rPr>
                    <w:t>25°.</w:t>
                  </w:r>
                </w:p>
                <w:p w14:paraId="700E33F2"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Die Überhangwinkel des unbeladenen Fahrgestells sind anzugeben.</w:t>
                  </w:r>
                </w:p>
              </w:tc>
              <w:tc>
                <w:tcPr>
                  <w:tcW w:w="1026" w:type="dxa"/>
                  <w:tcBorders>
                    <w:top w:val="nil"/>
                    <w:left w:val="nil"/>
                    <w:bottom w:val="single" w:sz="4" w:space="0" w:color="auto"/>
                    <w:right w:val="single" w:sz="4" w:space="0" w:color="auto"/>
                  </w:tcBorders>
                  <w:vAlign w:val="center"/>
                  <w:hideMark/>
                </w:tcPr>
                <w:p w14:paraId="6BEBC7BE"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4F5AB58A"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hideMark/>
                </w:tcPr>
                <w:p w14:paraId="65F3502A"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919392459"/>
                    <w:placeholder>
                      <w:docPart w:val="F6DBB36728614CB4828348769EA737C8"/>
                    </w:placeholder>
                    <w:showingPlcHdr/>
                  </w:sdtPr>
                  <w:sdtContent>
                    <w:p w14:paraId="42573DB7"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6DF52943"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72C943ED"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1.1.10</w:t>
                  </w:r>
                </w:p>
              </w:tc>
              <w:tc>
                <w:tcPr>
                  <w:tcW w:w="3680" w:type="dxa"/>
                  <w:tcBorders>
                    <w:top w:val="nil"/>
                    <w:left w:val="nil"/>
                    <w:bottom w:val="single" w:sz="4" w:space="0" w:color="auto"/>
                    <w:right w:val="single" w:sz="4" w:space="0" w:color="auto"/>
                  </w:tcBorders>
                  <w:shd w:val="clear" w:color="auto" w:fill="FFFF99"/>
                  <w:vAlign w:val="bottom"/>
                </w:tcPr>
                <w:p w14:paraId="2E3FD468"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p>
                <w:p w14:paraId="61C4769E"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 xml:space="preserve">Rampenwinkel mindestens </w:t>
                  </w:r>
                  <w:r w:rsidRPr="001F090C">
                    <w:rPr>
                      <w:rFonts w:ascii="Arial" w:eastAsia="Times New Roman" w:hAnsi="Arial" w:cs="Arial"/>
                      <w:b/>
                      <w:color w:val="000000"/>
                      <w:sz w:val="20"/>
                      <w:szCs w:val="20"/>
                      <w:lang w:eastAsia="de-DE"/>
                    </w:rPr>
                    <w:t>20°</w:t>
                  </w:r>
                </w:p>
                <w:p w14:paraId="49076743"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(ein klappbarer Unterfahrschutz hinten wird akzeptiert).</w:t>
                  </w:r>
                </w:p>
                <w:p w14:paraId="3C114357"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Der Rampenwinkel des unbeladenen Fahrgestells ist anzugeben.</w:t>
                  </w:r>
                </w:p>
              </w:tc>
              <w:tc>
                <w:tcPr>
                  <w:tcW w:w="1026" w:type="dxa"/>
                  <w:tcBorders>
                    <w:top w:val="nil"/>
                    <w:left w:val="nil"/>
                    <w:bottom w:val="single" w:sz="4" w:space="0" w:color="auto"/>
                    <w:right w:val="single" w:sz="4" w:space="0" w:color="auto"/>
                  </w:tcBorders>
                  <w:vAlign w:val="center"/>
                  <w:hideMark/>
                </w:tcPr>
                <w:p w14:paraId="7D513DD0"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30BD5344"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hideMark/>
                </w:tcPr>
                <w:p w14:paraId="6A303789"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352079373"/>
                    <w:placeholder>
                      <w:docPart w:val="D8BD6B52FA314E7CB2D518EF7F2B687A"/>
                    </w:placeholder>
                    <w:showingPlcHdr/>
                  </w:sdtPr>
                  <w:sdtContent>
                    <w:p w14:paraId="56CF68D2"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1C9ACAF4"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713CDB89"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1.1.11</w:t>
                  </w:r>
                </w:p>
              </w:tc>
              <w:tc>
                <w:tcPr>
                  <w:tcW w:w="3680" w:type="dxa"/>
                  <w:tcBorders>
                    <w:top w:val="nil"/>
                    <w:left w:val="nil"/>
                    <w:bottom w:val="single" w:sz="4" w:space="0" w:color="auto"/>
                    <w:right w:val="single" w:sz="4" w:space="0" w:color="auto"/>
                  </w:tcBorders>
                  <w:shd w:val="clear" w:color="auto" w:fill="FFFF99"/>
                  <w:vAlign w:val="bottom"/>
                  <w:hideMark/>
                </w:tcPr>
                <w:p w14:paraId="46BEFBB3"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Bodenfreiheit gemäß DIN 1846 Teil 1 &amp; 2. Die Werte für das unbeladenen Fahrgestell sind anzugeben.</w:t>
                  </w:r>
                </w:p>
              </w:tc>
              <w:tc>
                <w:tcPr>
                  <w:tcW w:w="1026" w:type="dxa"/>
                  <w:tcBorders>
                    <w:top w:val="nil"/>
                    <w:left w:val="nil"/>
                    <w:bottom w:val="single" w:sz="4" w:space="0" w:color="auto"/>
                    <w:right w:val="single" w:sz="4" w:space="0" w:color="auto"/>
                  </w:tcBorders>
                  <w:vAlign w:val="center"/>
                  <w:hideMark/>
                </w:tcPr>
                <w:p w14:paraId="27CACF48"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2A7EBB0C"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hideMark/>
                </w:tcPr>
                <w:p w14:paraId="5ADA968C"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76910156"/>
                    <w:placeholder>
                      <w:docPart w:val="F80564D7A4EE48D28551392A6882543D"/>
                    </w:placeholder>
                    <w:showingPlcHdr/>
                  </w:sdtPr>
                  <w:sdtContent>
                    <w:p w14:paraId="0ECE54E0"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463D44CA"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7968A13E"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lastRenderedPageBreak/>
                    <w:t>1.1.12</w:t>
                  </w:r>
                </w:p>
              </w:tc>
              <w:tc>
                <w:tcPr>
                  <w:tcW w:w="3680" w:type="dxa"/>
                  <w:tcBorders>
                    <w:top w:val="nil"/>
                    <w:left w:val="nil"/>
                    <w:bottom w:val="single" w:sz="4" w:space="0" w:color="auto"/>
                    <w:right w:val="single" w:sz="4" w:space="0" w:color="auto"/>
                  </w:tcBorders>
                  <w:shd w:val="clear" w:color="auto" w:fill="FFFF99"/>
                  <w:vAlign w:val="bottom"/>
                </w:tcPr>
                <w:p w14:paraId="3DFEC6FA"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p>
                <w:p w14:paraId="72243D9C"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 xml:space="preserve">Die zulässige Gesamtmasse ist auf die geforderte Nutzlast und für eine zulässige </w:t>
                  </w:r>
                  <w:r w:rsidRPr="001F090C">
                    <w:rPr>
                      <w:rFonts w:ascii="Arial" w:eastAsia="Times New Roman" w:hAnsi="Arial" w:cs="Arial"/>
                      <w:b/>
                      <w:color w:val="000000"/>
                      <w:sz w:val="20"/>
                      <w:szCs w:val="20"/>
                      <w:lang w:eastAsia="de-DE"/>
                    </w:rPr>
                    <w:t>Anhängelast von mindestens 16 t</w:t>
                  </w:r>
                  <w:r w:rsidRPr="001F090C">
                    <w:rPr>
                      <w:rFonts w:ascii="Arial" w:eastAsia="Times New Roman" w:hAnsi="Arial" w:cs="Arial"/>
                      <w:color w:val="000000"/>
                      <w:sz w:val="20"/>
                      <w:szCs w:val="20"/>
                      <w:lang w:eastAsia="de-DE"/>
                    </w:rPr>
                    <w:t xml:space="preserve"> auszulegen. In diesem Zusammenhang sei darauf hingewiesen, dass jede Person einschließlich ihrer persönlichen Schutzausrüstung in der Fahrer-/Mannschaftskabine (auch der Fahrer) mit 110 kg angenommen wird. Als persönliches Gepäck wird pro Person ein Gewicht 20 kg veranschlagt.</w:t>
                  </w:r>
                </w:p>
                <w:p w14:paraId="735C6CE0"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Die zul. Gesamtmasse und die zul. Anhängelast sind anzugeben.</w:t>
                  </w:r>
                </w:p>
              </w:tc>
              <w:tc>
                <w:tcPr>
                  <w:tcW w:w="1026" w:type="dxa"/>
                  <w:tcBorders>
                    <w:top w:val="nil"/>
                    <w:left w:val="nil"/>
                    <w:bottom w:val="single" w:sz="4" w:space="0" w:color="auto"/>
                    <w:right w:val="single" w:sz="4" w:space="0" w:color="auto"/>
                  </w:tcBorders>
                  <w:vAlign w:val="center"/>
                  <w:hideMark/>
                </w:tcPr>
                <w:p w14:paraId="3BC9BA19"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44F51A23"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hideMark/>
                </w:tcPr>
                <w:p w14:paraId="09F88E61"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871270809"/>
                    <w:placeholder>
                      <w:docPart w:val="B1F66A2E1EBC49F7B990E23CEB5C21ED"/>
                    </w:placeholder>
                    <w:showingPlcHdr/>
                  </w:sdtPr>
                  <w:sdtContent>
                    <w:p w14:paraId="1F7AD4AA"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7B447BC2"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3784DAB7"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1.1.13</w:t>
                  </w:r>
                </w:p>
              </w:tc>
              <w:tc>
                <w:tcPr>
                  <w:tcW w:w="3680" w:type="dxa"/>
                  <w:tcBorders>
                    <w:top w:val="nil"/>
                    <w:left w:val="nil"/>
                    <w:bottom w:val="single" w:sz="4" w:space="0" w:color="auto"/>
                    <w:right w:val="single" w:sz="4" w:space="0" w:color="auto"/>
                  </w:tcBorders>
                  <w:vAlign w:val="bottom"/>
                  <w:hideMark/>
                </w:tcPr>
                <w:p w14:paraId="7EC77671"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br/>
                    <w:t xml:space="preserve">Das Fahrzeug/Fahrgestell muss für eine Wasserdurchfahrfähigkeit (Wattiefe) von mindestens </w:t>
                  </w:r>
                  <w:r w:rsidRPr="001F090C">
                    <w:rPr>
                      <w:rFonts w:ascii="Arial" w:eastAsia="Times New Roman" w:hAnsi="Arial" w:cs="Arial"/>
                      <w:b/>
                      <w:color w:val="000000"/>
                      <w:sz w:val="20"/>
                      <w:szCs w:val="20"/>
                      <w:lang w:eastAsia="de-DE"/>
                    </w:rPr>
                    <w:t>600 mm</w:t>
                  </w:r>
                  <w:r w:rsidRPr="001F090C">
                    <w:rPr>
                      <w:rFonts w:ascii="Arial" w:eastAsia="Times New Roman" w:hAnsi="Arial" w:cs="Arial"/>
                      <w:color w:val="000000"/>
                      <w:sz w:val="20"/>
                      <w:szCs w:val="20"/>
                      <w:lang w:eastAsia="de-DE"/>
                    </w:rPr>
                    <w:t xml:space="preserve"> ausgelegt sein. Bei dieser Wassertiefe und einer Fahrzeuggeschwindigkeit von 10 km/h muss gewährleistet sein, dass der Fahrzeugmotor kein Wasser ansaugt.</w:t>
                  </w:r>
                </w:p>
                <w:p w14:paraId="4517D6B2" w14:textId="3FEE27C4"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Die ohne zusätzlichen Aufwand mögliche Wasserdurchfahrtsfähigkeit ist im Angebot anzugeben</w:t>
                  </w:r>
                  <w:r w:rsidR="002764F0">
                    <w:rPr>
                      <w:rFonts w:ascii="Arial" w:eastAsia="Times New Roman" w:hAnsi="Arial" w:cs="Arial"/>
                      <w:color w:val="000000"/>
                      <w:sz w:val="20"/>
                      <w:szCs w:val="20"/>
                      <w:lang w:eastAsia="de-DE"/>
                    </w:rPr>
                    <w:t xml:space="preserve"> und bei Fertigstellung entsprechend gekennzeichnet sein.</w:t>
                  </w:r>
                </w:p>
              </w:tc>
              <w:tc>
                <w:tcPr>
                  <w:tcW w:w="1026" w:type="dxa"/>
                  <w:tcBorders>
                    <w:top w:val="nil"/>
                    <w:left w:val="nil"/>
                    <w:bottom w:val="single" w:sz="4" w:space="0" w:color="auto"/>
                    <w:right w:val="single" w:sz="4" w:space="0" w:color="auto"/>
                  </w:tcBorders>
                  <w:vAlign w:val="center"/>
                  <w:hideMark/>
                </w:tcPr>
                <w:p w14:paraId="3E943811"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5737B001"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hideMark/>
                </w:tcPr>
                <w:p w14:paraId="0E67E950"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137772476"/>
                    <w:placeholder>
                      <w:docPart w:val="C7251AE12D1C4576AE87509C8386B91A"/>
                    </w:placeholder>
                    <w:showingPlcHdr/>
                  </w:sdtPr>
                  <w:sdtContent>
                    <w:p w14:paraId="436E5876"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3EBE10D2"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0D4CB9F7"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lastRenderedPageBreak/>
                    <w:t>1.1.14</w:t>
                  </w:r>
                </w:p>
              </w:tc>
              <w:tc>
                <w:tcPr>
                  <w:tcW w:w="3680" w:type="dxa"/>
                  <w:tcBorders>
                    <w:top w:val="nil"/>
                    <w:left w:val="nil"/>
                    <w:bottom w:val="single" w:sz="4" w:space="0" w:color="auto"/>
                    <w:right w:val="single" w:sz="4" w:space="0" w:color="auto"/>
                  </w:tcBorders>
                  <w:shd w:val="clear" w:color="auto" w:fill="FFFF99"/>
                  <w:vAlign w:val="bottom"/>
                </w:tcPr>
                <w:p w14:paraId="5386EF34"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p>
                <w:p w14:paraId="7A9379C0"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 xml:space="preserve">Die freie Nutzlast (ohne Stützlast) des leeren Einsatzfahrzeugs (einschließlich Aufbau und Ladebordwand) beträgt mindestens </w:t>
                  </w:r>
                  <w:r w:rsidRPr="001F090C">
                    <w:rPr>
                      <w:rFonts w:ascii="Arial" w:eastAsia="Times New Roman" w:hAnsi="Arial" w:cs="Arial"/>
                      <w:b/>
                      <w:color w:val="000000"/>
                      <w:sz w:val="20"/>
                      <w:szCs w:val="20"/>
                      <w:lang w:eastAsia="de-DE"/>
                    </w:rPr>
                    <w:t xml:space="preserve">6.500 </w:t>
                  </w:r>
                  <w:proofErr w:type="gramStart"/>
                  <w:r w:rsidRPr="001F090C">
                    <w:rPr>
                      <w:rFonts w:ascii="Arial" w:eastAsia="Times New Roman" w:hAnsi="Arial" w:cs="Arial"/>
                      <w:b/>
                      <w:color w:val="000000"/>
                      <w:sz w:val="20"/>
                      <w:szCs w:val="20"/>
                      <w:lang w:eastAsia="de-DE"/>
                    </w:rPr>
                    <w:t>kg</w:t>
                  </w:r>
                  <w:r w:rsidRPr="001F090C">
                    <w:rPr>
                      <w:rFonts w:ascii="Arial" w:eastAsia="Times New Roman" w:hAnsi="Arial" w:cs="Arial"/>
                      <w:color w:val="000000"/>
                      <w:sz w:val="20"/>
                      <w:szCs w:val="20"/>
                      <w:lang w:eastAsia="de-DE"/>
                    </w:rPr>
                    <w:t xml:space="preserve"> ,</w:t>
                  </w:r>
                  <w:proofErr w:type="gramEnd"/>
                  <w:r w:rsidRPr="001F090C">
                    <w:rPr>
                      <w:rFonts w:ascii="Arial" w:eastAsia="Times New Roman" w:hAnsi="Arial" w:cs="Arial"/>
                      <w:color w:val="000000"/>
                      <w:sz w:val="20"/>
                      <w:szCs w:val="20"/>
                      <w:lang w:eastAsia="de-DE"/>
                    </w:rPr>
                    <w:t xml:space="preserve"> wobei die Stützlast an der Anhängerkupplung von 1.000 kg stets voll nutzbar sein muss. </w:t>
                  </w:r>
                  <w:r w:rsidRPr="001F090C">
                    <w:rPr>
                      <w:rFonts w:ascii="Arial" w:eastAsia="Times New Roman" w:hAnsi="Arial" w:cs="Arial"/>
                      <w:b/>
                      <w:color w:val="000000"/>
                      <w:sz w:val="20"/>
                      <w:szCs w:val="20"/>
                      <w:lang w:eastAsia="de-DE"/>
                    </w:rPr>
                    <w:t>Die Hinterachse muss voraussichtlich für eine Last von 11.500 kg ausgelegt sein.</w:t>
                  </w:r>
                </w:p>
                <w:p w14:paraId="06B2AF1E" w14:textId="77777777" w:rsidR="001F090C" w:rsidRPr="001F090C" w:rsidRDefault="001F090C" w:rsidP="001F090C">
                  <w:pPr>
                    <w:autoSpaceDE w:val="0"/>
                    <w:autoSpaceDN w:val="0"/>
                    <w:adjustRightInd w:val="0"/>
                    <w:spacing w:before="240"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Die freie Nutzlast ist wie folgt zu verteilen:</w:t>
                  </w:r>
                </w:p>
                <w:p w14:paraId="0FF4C8D3" w14:textId="1AEC49C2" w:rsidR="001F090C" w:rsidRPr="001F090C" w:rsidRDefault="001F090C" w:rsidP="001F090C">
                  <w:pPr>
                    <w:numPr>
                      <w:ilvl w:val="0"/>
                      <w:numId w:val="4"/>
                    </w:numPr>
                    <w:autoSpaceDE w:val="0"/>
                    <w:autoSpaceDN w:val="0"/>
                    <w:adjustRightInd w:val="0"/>
                    <w:spacing w:after="0" w:line="240" w:lineRule="auto"/>
                    <w:contextualSpacing/>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 xml:space="preserve">mindestens </w:t>
                  </w:r>
                  <w:r w:rsidR="00210023">
                    <w:rPr>
                      <w:rFonts w:ascii="Arial" w:eastAsia="Times New Roman" w:hAnsi="Arial" w:cs="Arial"/>
                      <w:color w:val="000000"/>
                      <w:sz w:val="20"/>
                      <w:szCs w:val="20"/>
                      <w:lang w:eastAsia="de-DE"/>
                    </w:rPr>
                    <w:t>500</w:t>
                  </w:r>
                  <w:r w:rsidRPr="001F090C">
                    <w:rPr>
                      <w:rFonts w:ascii="Arial" w:eastAsia="Times New Roman" w:hAnsi="Arial" w:cs="Arial"/>
                      <w:color w:val="000000"/>
                      <w:sz w:val="20"/>
                      <w:szCs w:val="20"/>
                      <w:lang w:eastAsia="de-DE"/>
                    </w:rPr>
                    <w:t xml:space="preserve"> kg in der Fahrer-/Mannschaftskabine (</w:t>
                  </w:r>
                  <w:r w:rsidR="00210023">
                    <w:rPr>
                      <w:rFonts w:ascii="Arial" w:eastAsia="Times New Roman" w:hAnsi="Arial" w:cs="Arial"/>
                      <w:color w:val="000000"/>
                      <w:sz w:val="20"/>
                      <w:szCs w:val="20"/>
                      <w:lang w:eastAsia="de-DE"/>
                    </w:rPr>
                    <w:t>3</w:t>
                  </w:r>
                  <w:r w:rsidRPr="001F090C">
                    <w:rPr>
                      <w:rFonts w:ascii="Arial" w:eastAsia="Times New Roman" w:hAnsi="Arial" w:cs="Arial"/>
                      <w:color w:val="000000"/>
                      <w:sz w:val="20"/>
                      <w:szCs w:val="20"/>
                      <w:lang w:eastAsia="de-DE"/>
                    </w:rPr>
                    <w:t xml:space="preserve"> Personen plus Gepäck und Bordausrüstung)</w:t>
                  </w:r>
                </w:p>
                <w:p w14:paraId="3CC8FF99" w14:textId="77777777" w:rsidR="001F090C" w:rsidRPr="001F090C" w:rsidRDefault="001F090C" w:rsidP="001F090C">
                  <w:pPr>
                    <w:numPr>
                      <w:ilvl w:val="0"/>
                      <w:numId w:val="4"/>
                    </w:numPr>
                    <w:autoSpaceDE w:val="0"/>
                    <w:autoSpaceDN w:val="0"/>
                    <w:adjustRightInd w:val="0"/>
                    <w:spacing w:after="0" w:line="240" w:lineRule="auto"/>
                    <w:contextualSpacing/>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mindestens 5.500 kg Ladefläche</w:t>
                  </w:r>
                </w:p>
                <w:p w14:paraId="06026C39" w14:textId="77777777" w:rsidR="001F090C" w:rsidRPr="001F090C" w:rsidRDefault="001F090C" w:rsidP="001F090C">
                  <w:pPr>
                    <w:autoSpaceDE w:val="0"/>
                    <w:autoSpaceDN w:val="0"/>
                    <w:adjustRightInd w:val="0"/>
                    <w:spacing w:before="240"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Die zulässigen Achslasten (unbeladen, beladen) sind anzugeben und dem Angebot beizufügen.</w:t>
                  </w:r>
                </w:p>
              </w:tc>
              <w:tc>
                <w:tcPr>
                  <w:tcW w:w="1026" w:type="dxa"/>
                  <w:tcBorders>
                    <w:top w:val="nil"/>
                    <w:left w:val="nil"/>
                    <w:bottom w:val="single" w:sz="4" w:space="0" w:color="auto"/>
                    <w:right w:val="single" w:sz="4" w:space="0" w:color="auto"/>
                  </w:tcBorders>
                  <w:vAlign w:val="center"/>
                  <w:hideMark/>
                </w:tcPr>
                <w:p w14:paraId="25FE7FCE"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2F79C50C"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tcPr>
                <w:p w14:paraId="6D893493"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438730219"/>
                    <w:placeholder>
                      <w:docPart w:val="5EF008AE4407490EAFB85E6F47B7D480"/>
                    </w:placeholder>
                    <w:showingPlcHdr/>
                  </w:sdtPr>
                  <w:sdtContent>
                    <w:p w14:paraId="43B2D5BA"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275848F0"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1C98105F"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1.1.15</w:t>
                  </w:r>
                </w:p>
              </w:tc>
              <w:tc>
                <w:tcPr>
                  <w:tcW w:w="3680" w:type="dxa"/>
                  <w:tcBorders>
                    <w:top w:val="nil"/>
                    <w:left w:val="nil"/>
                    <w:bottom w:val="single" w:sz="4" w:space="0" w:color="auto"/>
                    <w:right w:val="single" w:sz="4" w:space="0" w:color="auto"/>
                  </w:tcBorders>
                  <w:vAlign w:val="bottom"/>
                </w:tcPr>
                <w:p w14:paraId="10B8DC50"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p>
                <w:p w14:paraId="1EE8ADB3"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Dem Angebot ist eine maßstabgerechte Zeichnung (Seitenansicht von links, Seitenansicht von rechts, Vorderansicht, Rückansicht, Draufsicht) des Fahrgestells beizufügen, aus der die Umrisse sowie die funktionsrelevanten Maße und Winkel erkennbar benannt sind. (Mindestanforderung: Alle Maße und Winkel, die in dieser Leistungsbeschreibung gefordert sind.)</w:t>
                  </w:r>
                </w:p>
              </w:tc>
              <w:tc>
                <w:tcPr>
                  <w:tcW w:w="1026" w:type="dxa"/>
                  <w:tcBorders>
                    <w:top w:val="nil"/>
                    <w:left w:val="nil"/>
                    <w:bottom w:val="single" w:sz="4" w:space="0" w:color="auto"/>
                    <w:right w:val="single" w:sz="4" w:space="0" w:color="auto"/>
                  </w:tcBorders>
                  <w:vAlign w:val="center"/>
                  <w:hideMark/>
                </w:tcPr>
                <w:p w14:paraId="5F5C6E30"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77FC102F"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2047873510"/>
                    <w:placeholder>
                      <w:docPart w:val="20BB91A2BCDB4BAAA619256F52D24A6D"/>
                    </w:placeholder>
                    <w:showingPlcHdr/>
                  </w:sdtPr>
                  <w:sdtContent>
                    <w:p w14:paraId="1C05D8BB"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1F090C" w:rsidRPr="001F090C" w14:paraId="32A59A52" w14:textId="77777777" w:rsidTr="00FC099D">
              <w:trPr>
                <w:cantSplit/>
                <w:trHeight w:val="454"/>
              </w:trPr>
              <w:tc>
                <w:tcPr>
                  <w:tcW w:w="806" w:type="dxa"/>
                  <w:tcBorders>
                    <w:top w:val="nil"/>
                    <w:left w:val="single" w:sz="4" w:space="0" w:color="auto"/>
                    <w:bottom w:val="single" w:sz="4" w:space="0" w:color="auto"/>
                    <w:right w:val="single" w:sz="4" w:space="0" w:color="auto"/>
                  </w:tcBorders>
                  <w:shd w:val="clear" w:color="auto" w:fill="D9D9D9"/>
                  <w:noWrap/>
                  <w:vAlign w:val="center"/>
                  <w:hideMark/>
                </w:tcPr>
                <w:p w14:paraId="00F2F236"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1.2</w:t>
                  </w:r>
                </w:p>
              </w:tc>
              <w:tc>
                <w:tcPr>
                  <w:tcW w:w="8043" w:type="dxa"/>
                  <w:gridSpan w:val="4"/>
                  <w:tcBorders>
                    <w:top w:val="nil"/>
                    <w:left w:val="nil"/>
                    <w:bottom w:val="single" w:sz="4" w:space="0" w:color="auto"/>
                    <w:right w:val="single" w:sz="4" w:space="0" w:color="auto"/>
                  </w:tcBorders>
                  <w:shd w:val="clear" w:color="auto" w:fill="D9D9D9"/>
                  <w:vAlign w:val="center"/>
                  <w:hideMark/>
                </w:tcPr>
                <w:p w14:paraId="0342BEFD"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b/>
                      <w:bCs/>
                      <w:color w:val="000000"/>
                      <w:sz w:val="20"/>
                      <w:szCs w:val="20"/>
                      <w:lang w:eastAsia="de-DE"/>
                    </w:rPr>
                    <w:t>Motor und Antrieb</w:t>
                  </w:r>
                  <w:r w:rsidRPr="001F090C">
                    <w:rPr>
                      <w:rFonts w:ascii="Arial" w:eastAsia="Times New Roman" w:hAnsi="Arial" w:cs="Arial"/>
                      <w:color w:val="000000"/>
                      <w:sz w:val="20"/>
                      <w:szCs w:val="20"/>
                      <w:lang w:eastAsia="de-DE"/>
                    </w:rPr>
                    <w:t>  </w:t>
                  </w:r>
                </w:p>
              </w:tc>
            </w:tr>
            <w:tr w:rsidR="00984E71" w:rsidRPr="001F090C" w14:paraId="4174FB7B"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161E19CA"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1.2.1</w:t>
                  </w:r>
                </w:p>
              </w:tc>
              <w:tc>
                <w:tcPr>
                  <w:tcW w:w="3680" w:type="dxa"/>
                  <w:tcBorders>
                    <w:top w:val="nil"/>
                    <w:left w:val="nil"/>
                    <w:bottom w:val="single" w:sz="4" w:space="0" w:color="auto"/>
                    <w:right w:val="single" w:sz="4" w:space="0" w:color="auto"/>
                  </w:tcBorders>
                  <w:vAlign w:val="bottom"/>
                </w:tcPr>
                <w:p w14:paraId="1BD004FB"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165BE1EC"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 xml:space="preserve">Dieselmotor, Abgasnorm EURO VI, </w:t>
                  </w:r>
                  <w:r w:rsidRPr="001F090C">
                    <w:rPr>
                      <w:rFonts w:ascii="Arial" w:eastAsia="Times New Roman" w:hAnsi="Arial" w:cs="Arial"/>
                      <w:color w:val="000000"/>
                      <w:sz w:val="20"/>
                      <w:szCs w:val="20"/>
                      <w:lang w:eastAsia="de-DE"/>
                    </w:rPr>
                    <w:t>das Abgasreinigungssystem hat den aktuell geltenden gesetzlichen Vorschriften zu entsprechen.</w:t>
                  </w:r>
                </w:p>
              </w:tc>
              <w:tc>
                <w:tcPr>
                  <w:tcW w:w="1026" w:type="dxa"/>
                  <w:tcBorders>
                    <w:top w:val="nil"/>
                    <w:left w:val="nil"/>
                    <w:bottom w:val="single" w:sz="4" w:space="0" w:color="auto"/>
                    <w:right w:val="single" w:sz="4" w:space="0" w:color="auto"/>
                  </w:tcBorders>
                  <w:vAlign w:val="center"/>
                  <w:hideMark/>
                </w:tcPr>
                <w:p w14:paraId="5DF6D690"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619240DE"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hideMark/>
                </w:tcPr>
                <w:p w14:paraId="42CF720B"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992690315"/>
                    <w:placeholder>
                      <w:docPart w:val="43A9E90CFDB94AFDB2339546D261D791"/>
                    </w:placeholder>
                    <w:showingPlcHdr/>
                  </w:sdtPr>
                  <w:sdtContent>
                    <w:p w14:paraId="2B56F154"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3EB027CB"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3FE080F7"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lastRenderedPageBreak/>
                    <w:t>1.2.2</w:t>
                  </w:r>
                </w:p>
              </w:tc>
              <w:tc>
                <w:tcPr>
                  <w:tcW w:w="3680" w:type="dxa"/>
                  <w:tcBorders>
                    <w:top w:val="nil"/>
                    <w:left w:val="nil"/>
                    <w:bottom w:val="single" w:sz="4" w:space="0" w:color="auto"/>
                    <w:right w:val="single" w:sz="4" w:space="0" w:color="auto"/>
                  </w:tcBorders>
                  <w:vAlign w:val="bottom"/>
                </w:tcPr>
                <w:p w14:paraId="22C0510F"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46F2714F"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r w:rsidRPr="001F090C">
                    <w:rPr>
                      <w:rFonts w:ascii="Arial" w:eastAsia="Calibri" w:hAnsi="Arial" w:cs="Arial"/>
                      <w:sz w:val="20"/>
                      <w:szCs w:val="20"/>
                    </w:rPr>
                    <w:t>Die Dauergeschwindigkeit des voll beladenen Einsatzfahrzeuges, einschließlich der maximalen Anhängerlast, muss in der Ebene mindestens 85 km/h betragen, wobei das Fahrzeug im mittleren Drehzahlbereich läuft. Die Höchstgeschwindigkeit ist technisch auf 90 km/h zu begrenzen. Ein entsprechender Eintrag in der Zulassungsbescheinigung ist erforderlich.</w:t>
                  </w:r>
                </w:p>
              </w:tc>
              <w:tc>
                <w:tcPr>
                  <w:tcW w:w="1026" w:type="dxa"/>
                  <w:tcBorders>
                    <w:top w:val="nil"/>
                    <w:left w:val="nil"/>
                    <w:bottom w:val="single" w:sz="4" w:space="0" w:color="auto"/>
                    <w:right w:val="single" w:sz="4" w:space="0" w:color="auto"/>
                  </w:tcBorders>
                  <w:vAlign w:val="center"/>
                  <w:hideMark/>
                </w:tcPr>
                <w:p w14:paraId="5DF1BAC4"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1D96CD98"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198159320"/>
                    <w:placeholder>
                      <w:docPart w:val="06F9761973F045CD884BFEC78C884189"/>
                    </w:placeholder>
                    <w:showingPlcHdr/>
                  </w:sdtPr>
                  <w:sdtContent>
                    <w:p w14:paraId="3D59F245"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4291D58F"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06F371B6"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1.2.3</w:t>
                  </w:r>
                </w:p>
              </w:tc>
              <w:tc>
                <w:tcPr>
                  <w:tcW w:w="3680" w:type="dxa"/>
                  <w:tcBorders>
                    <w:top w:val="nil"/>
                    <w:left w:val="nil"/>
                    <w:bottom w:val="single" w:sz="4" w:space="0" w:color="auto"/>
                    <w:right w:val="single" w:sz="4" w:space="0" w:color="auto"/>
                  </w:tcBorders>
                  <w:shd w:val="clear" w:color="auto" w:fill="FFFF99"/>
                  <w:vAlign w:val="bottom"/>
                </w:tcPr>
                <w:p w14:paraId="445E1A39"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6920E501"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Die Nennleistung und das maximale Drehmoment sollen für die zulässige Gesamtmasse des Fahrzeuges für die geforderte Dauergeschwindigkeit in der Ebene und die Steigungsgeschwindigkeit des Fahrzeuges ausgelegt sein. Die Motorleistung soll ca. 210 kW betragen.</w:t>
                  </w:r>
                </w:p>
              </w:tc>
              <w:tc>
                <w:tcPr>
                  <w:tcW w:w="1026" w:type="dxa"/>
                  <w:tcBorders>
                    <w:top w:val="nil"/>
                    <w:left w:val="nil"/>
                    <w:bottom w:val="single" w:sz="4" w:space="0" w:color="auto"/>
                    <w:right w:val="single" w:sz="4" w:space="0" w:color="auto"/>
                  </w:tcBorders>
                  <w:vAlign w:val="center"/>
                  <w:hideMark/>
                </w:tcPr>
                <w:p w14:paraId="2DFE5193"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108C31B2"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hideMark/>
                </w:tcPr>
                <w:p w14:paraId="6D5B4377"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599056420"/>
                    <w:placeholder>
                      <w:docPart w:val="F9124E06CF2343C4943732B998AE2345"/>
                    </w:placeholder>
                    <w:showingPlcHdr/>
                  </w:sdtPr>
                  <w:sdtContent>
                    <w:p w14:paraId="61382936"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4A799C4C"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FBA99BA"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1.2.4</w:t>
                  </w:r>
                </w:p>
              </w:tc>
              <w:tc>
                <w:tcPr>
                  <w:tcW w:w="3680" w:type="dxa"/>
                  <w:tcBorders>
                    <w:top w:val="nil"/>
                    <w:left w:val="nil"/>
                    <w:bottom w:val="single" w:sz="4" w:space="0" w:color="auto"/>
                    <w:right w:val="single" w:sz="4" w:space="0" w:color="auto"/>
                  </w:tcBorders>
                  <w:vAlign w:val="bottom"/>
                </w:tcPr>
                <w:p w14:paraId="64A8590C"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296D1187"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Entfall der Drehmomentbegrenzung bei Überschreitung der NOx Abgaswerte gem. RL 2006/51/EG. Das Fahrzeug wird im Sinne der Richtlinie Punkt 6.5.5.8 als Rettungsfahrzeug eingesetzt. Ein entsprechender Eintrag in der Zulassungsbescheinigung ist erforderlich.</w:t>
                  </w:r>
                </w:p>
              </w:tc>
              <w:tc>
                <w:tcPr>
                  <w:tcW w:w="1026" w:type="dxa"/>
                  <w:tcBorders>
                    <w:top w:val="nil"/>
                    <w:left w:val="nil"/>
                    <w:bottom w:val="single" w:sz="4" w:space="0" w:color="auto"/>
                    <w:right w:val="single" w:sz="4" w:space="0" w:color="auto"/>
                  </w:tcBorders>
                  <w:vAlign w:val="center"/>
                  <w:hideMark/>
                </w:tcPr>
                <w:p w14:paraId="58463EA9"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19DEB256"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233468981"/>
                    <w:placeholder>
                      <w:docPart w:val="289C4C3F19EA4F4384D37C2C3999F20C"/>
                    </w:placeholder>
                    <w:showingPlcHdr/>
                  </w:sdtPr>
                  <w:sdtContent>
                    <w:p w14:paraId="0F6C5806"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5654965F"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366DD957"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1.2.5</w:t>
                  </w:r>
                </w:p>
              </w:tc>
              <w:tc>
                <w:tcPr>
                  <w:tcW w:w="3680" w:type="dxa"/>
                  <w:tcBorders>
                    <w:top w:val="nil"/>
                    <w:left w:val="nil"/>
                    <w:bottom w:val="single" w:sz="4" w:space="0" w:color="auto"/>
                    <w:right w:val="single" w:sz="4" w:space="0" w:color="auto"/>
                  </w:tcBorders>
                  <w:vAlign w:val="bottom"/>
                </w:tcPr>
                <w:p w14:paraId="2F37AE41"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0624D0AE"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Der Kraftstofftank muss ein Volumen von mindestens 150 l haben. Das Volumen des lieferbaren Kraftstoffbehälters ist im Angebot anzugeben.</w:t>
                  </w:r>
                </w:p>
              </w:tc>
              <w:tc>
                <w:tcPr>
                  <w:tcW w:w="1026" w:type="dxa"/>
                  <w:tcBorders>
                    <w:top w:val="nil"/>
                    <w:left w:val="nil"/>
                    <w:bottom w:val="single" w:sz="4" w:space="0" w:color="auto"/>
                    <w:right w:val="single" w:sz="4" w:space="0" w:color="auto"/>
                  </w:tcBorders>
                  <w:vAlign w:val="center"/>
                  <w:hideMark/>
                </w:tcPr>
                <w:p w14:paraId="4D664740"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67C84A40"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hideMark/>
                </w:tcPr>
                <w:p w14:paraId="09D55797"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481614347"/>
                    <w:placeholder>
                      <w:docPart w:val="A083DE3AD6784DCF93DBF21346D3BC84"/>
                    </w:placeholder>
                    <w:showingPlcHdr/>
                  </w:sdtPr>
                  <w:sdtContent>
                    <w:p w14:paraId="588DE344"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0E5E7B6F"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06199F38"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1.2.6</w:t>
                  </w:r>
                </w:p>
              </w:tc>
              <w:tc>
                <w:tcPr>
                  <w:tcW w:w="3680" w:type="dxa"/>
                  <w:tcBorders>
                    <w:top w:val="nil"/>
                    <w:left w:val="nil"/>
                    <w:bottom w:val="single" w:sz="4" w:space="0" w:color="auto"/>
                    <w:right w:val="single" w:sz="4" w:space="0" w:color="auto"/>
                  </w:tcBorders>
                  <w:vAlign w:val="bottom"/>
                </w:tcPr>
                <w:p w14:paraId="1FFDDF9E"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697873AF"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Der Tankeinfüllstutzen muss für eine einwandfreie und umweltfreundliche Kanisterbefüllung (auch bei 20 Liter Einheitskanistern mit starrem Einfüllstutzen) geeignet sein.</w:t>
                  </w:r>
                </w:p>
              </w:tc>
              <w:tc>
                <w:tcPr>
                  <w:tcW w:w="1026" w:type="dxa"/>
                  <w:tcBorders>
                    <w:top w:val="nil"/>
                    <w:left w:val="nil"/>
                    <w:bottom w:val="single" w:sz="4" w:space="0" w:color="auto"/>
                    <w:right w:val="single" w:sz="4" w:space="0" w:color="auto"/>
                  </w:tcBorders>
                  <w:vAlign w:val="center"/>
                  <w:hideMark/>
                </w:tcPr>
                <w:p w14:paraId="4CFADEC2"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4F409EAE"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856159882"/>
                    <w:placeholder>
                      <w:docPart w:val="34AAFD9C311845219043F2617D03E672"/>
                    </w:placeholder>
                    <w:showingPlcHdr/>
                  </w:sdtPr>
                  <w:sdtContent>
                    <w:p w14:paraId="7D1449C1"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09D330D8"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59B210CA"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lastRenderedPageBreak/>
                    <w:t>1.2.7</w:t>
                  </w:r>
                </w:p>
              </w:tc>
              <w:tc>
                <w:tcPr>
                  <w:tcW w:w="3680" w:type="dxa"/>
                  <w:tcBorders>
                    <w:top w:val="nil"/>
                    <w:left w:val="nil"/>
                    <w:bottom w:val="single" w:sz="4" w:space="0" w:color="auto"/>
                    <w:right w:val="single" w:sz="4" w:space="0" w:color="auto"/>
                  </w:tcBorders>
                  <w:vAlign w:val="bottom"/>
                </w:tcPr>
                <w:p w14:paraId="1F3AE974"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321AD957"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r w:rsidRPr="001F090C">
                    <w:rPr>
                      <w:rFonts w:ascii="Arial" w:eastAsia="Calibri" w:hAnsi="Arial" w:cs="Arial"/>
                      <w:sz w:val="20"/>
                      <w:szCs w:val="20"/>
                    </w:rPr>
                    <w:t>Bei Verwendung von AdBlue® ist sicher zu stellen, dass der AdBlue®-Tankinhalt für mindestens eine Kraftstofftankfüllung ausreicht.</w:t>
                  </w:r>
                </w:p>
                <w:p w14:paraId="4B109C0C"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r w:rsidRPr="001F090C">
                    <w:rPr>
                      <w:rFonts w:ascii="Arial" w:eastAsia="Calibri" w:hAnsi="Arial" w:cs="Arial"/>
                      <w:sz w:val="20"/>
                      <w:szCs w:val="20"/>
                    </w:rPr>
                    <w:t>Hierbei ist der durchschnittliche AdBlue®-Verbrauch und der maximale AdBlue®-Tankinhalt durch den Hersteller verbindlich anzugeben.</w:t>
                  </w:r>
                </w:p>
                <w:p w14:paraId="573F5019" w14:textId="77777777" w:rsidR="001F090C" w:rsidRPr="001F090C" w:rsidRDefault="001F090C" w:rsidP="001F090C">
                  <w:pPr>
                    <w:autoSpaceDE w:val="0"/>
                    <w:autoSpaceDN w:val="0"/>
                    <w:adjustRightInd w:val="0"/>
                    <w:spacing w:after="0" w:line="240" w:lineRule="auto"/>
                    <w:rPr>
                      <w:rFonts w:ascii="Arial" w:eastAsia="Calibri" w:hAnsi="Arial" w:cs="Arial"/>
                      <w:b/>
                      <w:sz w:val="20"/>
                      <w:szCs w:val="20"/>
                    </w:rPr>
                  </w:pPr>
                  <w:r w:rsidRPr="001F090C">
                    <w:rPr>
                      <w:rFonts w:ascii="Arial" w:eastAsia="Calibri" w:hAnsi="Arial" w:cs="Arial"/>
                      <w:b/>
                      <w:sz w:val="20"/>
                      <w:szCs w:val="20"/>
                    </w:rPr>
                    <w:t>Hinweis: Es wird ein möglichst kleiner AdBlue®-Tank angestrebt.</w:t>
                  </w:r>
                </w:p>
              </w:tc>
              <w:tc>
                <w:tcPr>
                  <w:tcW w:w="1026" w:type="dxa"/>
                  <w:tcBorders>
                    <w:top w:val="nil"/>
                    <w:left w:val="nil"/>
                    <w:bottom w:val="single" w:sz="4" w:space="0" w:color="auto"/>
                    <w:right w:val="single" w:sz="4" w:space="0" w:color="auto"/>
                  </w:tcBorders>
                  <w:vAlign w:val="center"/>
                  <w:hideMark/>
                </w:tcPr>
                <w:p w14:paraId="32F0C3D2"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599528FA"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tcPr>
                <w:p w14:paraId="4A51E8EB"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522360275"/>
                    <w:placeholder>
                      <w:docPart w:val="C8DC48B423B64DCDA808FDBB80BCF2E4"/>
                    </w:placeholder>
                    <w:showingPlcHdr/>
                  </w:sdtPr>
                  <w:sdtContent>
                    <w:p w14:paraId="43616101"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25026F61"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06057AE8"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1.2.8</w:t>
                  </w:r>
                </w:p>
              </w:tc>
              <w:tc>
                <w:tcPr>
                  <w:tcW w:w="3680" w:type="dxa"/>
                  <w:tcBorders>
                    <w:top w:val="nil"/>
                    <w:left w:val="nil"/>
                    <w:bottom w:val="single" w:sz="4" w:space="0" w:color="auto"/>
                    <w:right w:val="single" w:sz="4" w:space="0" w:color="auto"/>
                  </w:tcBorders>
                  <w:vAlign w:val="bottom"/>
                </w:tcPr>
                <w:p w14:paraId="1B48BEBF" w14:textId="77777777" w:rsidR="001F090C" w:rsidRPr="001F090C" w:rsidRDefault="001F090C" w:rsidP="001F090C">
                  <w:pPr>
                    <w:spacing w:after="0" w:line="240" w:lineRule="auto"/>
                    <w:rPr>
                      <w:rFonts w:ascii="Arial" w:eastAsia="Calibri" w:hAnsi="Arial" w:cs="Arial"/>
                      <w:sz w:val="20"/>
                      <w:szCs w:val="20"/>
                    </w:rPr>
                  </w:pPr>
                </w:p>
                <w:p w14:paraId="50CA5C29"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Der Deckel vom Dieseltank muss abschließbar sein. Dabei sind Schlösser für Zündung, Türen und Kraftstofftankdeckel vorzugweise gleichschließend auszuführen (Ein-Schlüssel-Schließsystem). Eine alternative gleichwertige Verriegelung der Tankdeckel ist zulässig. Drei Schlüssel sind beizufügen.</w:t>
                  </w:r>
                </w:p>
              </w:tc>
              <w:tc>
                <w:tcPr>
                  <w:tcW w:w="1026" w:type="dxa"/>
                  <w:tcBorders>
                    <w:top w:val="nil"/>
                    <w:left w:val="nil"/>
                    <w:bottom w:val="single" w:sz="4" w:space="0" w:color="auto"/>
                    <w:right w:val="single" w:sz="4" w:space="0" w:color="auto"/>
                  </w:tcBorders>
                  <w:vAlign w:val="center"/>
                  <w:hideMark/>
                </w:tcPr>
                <w:p w14:paraId="7E3E6243"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3A4CAE95"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hideMark/>
                </w:tcPr>
                <w:p w14:paraId="2AD268EA"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515911374"/>
                    <w:placeholder>
                      <w:docPart w:val="AE723BF9F6874749A23F5ABA55DBF374"/>
                    </w:placeholder>
                    <w:showingPlcHdr/>
                  </w:sdtPr>
                  <w:sdtContent>
                    <w:p w14:paraId="650FAA3A"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6A9EA522"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9779CD3"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1.2.9</w:t>
                  </w:r>
                </w:p>
              </w:tc>
              <w:tc>
                <w:tcPr>
                  <w:tcW w:w="3680" w:type="dxa"/>
                  <w:tcBorders>
                    <w:top w:val="nil"/>
                    <w:left w:val="nil"/>
                    <w:bottom w:val="single" w:sz="4" w:space="0" w:color="auto"/>
                    <w:right w:val="single" w:sz="4" w:space="0" w:color="auto"/>
                  </w:tcBorders>
                  <w:vAlign w:val="bottom"/>
                </w:tcPr>
                <w:p w14:paraId="2CC83A86" w14:textId="77777777" w:rsidR="001F090C" w:rsidRPr="001F090C" w:rsidRDefault="001F090C" w:rsidP="001F090C">
                  <w:pPr>
                    <w:spacing w:after="0" w:line="240" w:lineRule="auto"/>
                    <w:rPr>
                      <w:rFonts w:ascii="Arial" w:eastAsia="Calibri" w:hAnsi="Arial" w:cs="Arial"/>
                      <w:sz w:val="20"/>
                      <w:szCs w:val="20"/>
                    </w:rPr>
                  </w:pPr>
                </w:p>
                <w:p w14:paraId="1879E16D" w14:textId="77777777" w:rsidR="001F090C" w:rsidRPr="001F090C" w:rsidRDefault="001F090C" w:rsidP="001F090C">
                  <w:pPr>
                    <w:spacing w:after="0" w:line="240" w:lineRule="auto"/>
                    <w:rPr>
                      <w:rFonts w:ascii="Arial" w:eastAsia="Calibri" w:hAnsi="Arial" w:cs="Arial"/>
                      <w:sz w:val="20"/>
                      <w:szCs w:val="20"/>
                    </w:rPr>
                  </w:pPr>
                  <w:r w:rsidRPr="001F090C">
                    <w:rPr>
                      <w:rFonts w:ascii="Arial" w:eastAsia="Calibri" w:hAnsi="Arial" w:cs="Arial"/>
                      <w:sz w:val="20"/>
                      <w:szCs w:val="20"/>
                    </w:rPr>
                    <w:t xml:space="preserve">Die Abgasführung vor der Vorderachse oder zum Heck ist nicht zulässig. Das Abgasendrohr ist zwischen den Achsen ohne Einschränkung des Rampenwinkels </w:t>
                  </w:r>
                  <w:r w:rsidRPr="001F090C">
                    <w:rPr>
                      <w:rFonts w:ascii="Arial" w:eastAsia="Calibri" w:hAnsi="Arial" w:cs="Arial"/>
                      <w:b/>
                      <w:sz w:val="20"/>
                      <w:szCs w:val="20"/>
                    </w:rPr>
                    <w:t>seitlich</w:t>
                  </w:r>
                  <w:r w:rsidRPr="001F090C">
                    <w:rPr>
                      <w:rFonts w:ascii="Arial" w:eastAsia="Calibri" w:hAnsi="Arial" w:cs="Arial"/>
                      <w:sz w:val="20"/>
                      <w:szCs w:val="20"/>
                    </w:rPr>
                    <w:t xml:space="preserve"> herauszuführen. </w:t>
                  </w:r>
                </w:p>
                <w:p w14:paraId="16C9D5A9" w14:textId="77777777" w:rsidR="001F090C" w:rsidRPr="001F090C" w:rsidRDefault="001F090C" w:rsidP="001F090C">
                  <w:pPr>
                    <w:spacing w:after="0" w:line="240" w:lineRule="auto"/>
                    <w:rPr>
                      <w:rFonts w:ascii="Arial" w:eastAsia="Calibri" w:hAnsi="Arial" w:cs="Arial"/>
                      <w:sz w:val="20"/>
                      <w:szCs w:val="20"/>
                    </w:rPr>
                  </w:pPr>
                  <w:r w:rsidRPr="001F090C">
                    <w:rPr>
                      <w:rFonts w:ascii="Arial" w:eastAsia="Calibri" w:hAnsi="Arial" w:cs="Arial"/>
                      <w:sz w:val="20"/>
                      <w:szCs w:val="20"/>
                    </w:rPr>
                    <w:t>Sollte der Anschluss einer Abgasabsauganlage nur mit einem Adapter möglich sein, ist dieser mit dem Fahrzeug zu liefern.</w:t>
                  </w:r>
                </w:p>
              </w:tc>
              <w:tc>
                <w:tcPr>
                  <w:tcW w:w="1026" w:type="dxa"/>
                  <w:tcBorders>
                    <w:top w:val="nil"/>
                    <w:left w:val="nil"/>
                    <w:bottom w:val="single" w:sz="4" w:space="0" w:color="auto"/>
                    <w:right w:val="single" w:sz="4" w:space="0" w:color="auto"/>
                  </w:tcBorders>
                  <w:vAlign w:val="center"/>
                  <w:hideMark/>
                </w:tcPr>
                <w:p w14:paraId="58167DAC"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71E0220C"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tcPr>
                <w:p w14:paraId="3E871C26"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478190522"/>
                    <w:placeholder>
                      <w:docPart w:val="BD8054A3104E4888A41D20B5AF2C9AD5"/>
                    </w:placeholder>
                    <w:showingPlcHdr/>
                  </w:sdtPr>
                  <w:sdtContent>
                    <w:p w14:paraId="604FA5F6"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6F8ADDCC"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331F03A"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1.2.10</w:t>
                  </w:r>
                </w:p>
              </w:tc>
              <w:tc>
                <w:tcPr>
                  <w:tcW w:w="3680" w:type="dxa"/>
                  <w:tcBorders>
                    <w:top w:val="nil"/>
                    <w:left w:val="nil"/>
                    <w:bottom w:val="single" w:sz="4" w:space="0" w:color="auto"/>
                    <w:right w:val="single" w:sz="4" w:space="0" w:color="auto"/>
                  </w:tcBorders>
                  <w:vAlign w:val="bottom"/>
                </w:tcPr>
                <w:p w14:paraId="0DD9C9F9" w14:textId="77777777" w:rsidR="001F090C" w:rsidRPr="001F090C" w:rsidRDefault="001F090C" w:rsidP="001F090C">
                  <w:pPr>
                    <w:spacing w:after="0" w:line="240" w:lineRule="auto"/>
                    <w:rPr>
                      <w:rFonts w:ascii="Arial" w:eastAsia="Calibri" w:hAnsi="Arial" w:cs="Arial"/>
                      <w:sz w:val="20"/>
                      <w:szCs w:val="20"/>
                    </w:rPr>
                  </w:pPr>
                </w:p>
                <w:p w14:paraId="77261452" w14:textId="77777777" w:rsidR="001F090C" w:rsidRPr="001F090C" w:rsidRDefault="001F090C" w:rsidP="001F090C">
                  <w:pPr>
                    <w:spacing w:after="0" w:line="240" w:lineRule="auto"/>
                    <w:rPr>
                      <w:rFonts w:ascii="Arial" w:eastAsia="Calibri" w:hAnsi="Arial" w:cs="Arial"/>
                      <w:sz w:val="20"/>
                      <w:szCs w:val="20"/>
                    </w:rPr>
                  </w:pPr>
                  <w:r w:rsidRPr="001F090C">
                    <w:rPr>
                      <w:rFonts w:ascii="Arial" w:eastAsia="Calibri" w:hAnsi="Arial" w:cs="Arial"/>
                      <w:sz w:val="20"/>
                      <w:szCs w:val="20"/>
                    </w:rPr>
                    <w:t>Bei Laufleistung bis 5.000 km pro Jahr muss ein Ölwechselintervall von 2 Jahren zulässig sein.</w:t>
                  </w:r>
                </w:p>
                <w:p w14:paraId="0AE676D8" w14:textId="77777777" w:rsidR="001F090C" w:rsidRPr="001F090C" w:rsidRDefault="001F090C" w:rsidP="001F090C">
                  <w:pPr>
                    <w:spacing w:after="0" w:line="240" w:lineRule="auto"/>
                    <w:rPr>
                      <w:rFonts w:ascii="Arial" w:eastAsia="Calibri" w:hAnsi="Arial" w:cs="Arial"/>
                      <w:sz w:val="20"/>
                      <w:szCs w:val="20"/>
                    </w:rPr>
                  </w:pPr>
                  <w:r w:rsidRPr="001F090C">
                    <w:rPr>
                      <w:rFonts w:ascii="Arial" w:eastAsia="Calibri" w:hAnsi="Arial" w:cs="Arial"/>
                      <w:sz w:val="20"/>
                      <w:szCs w:val="20"/>
                    </w:rPr>
                    <w:t>Das verlängerte Ölwechselintervall ist im Wartungsplan auszuweisen und im Serviceinformationssystem o.ä. des Fahrgestellherstellers zu hinterlegen.</w:t>
                  </w:r>
                </w:p>
              </w:tc>
              <w:tc>
                <w:tcPr>
                  <w:tcW w:w="1026" w:type="dxa"/>
                  <w:tcBorders>
                    <w:top w:val="nil"/>
                    <w:left w:val="nil"/>
                    <w:bottom w:val="single" w:sz="4" w:space="0" w:color="auto"/>
                    <w:right w:val="single" w:sz="4" w:space="0" w:color="auto"/>
                  </w:tcBorders>
                  <w:vAlign w:val="center"/>
                  <w:hideMark/>
                </w:tcPr>
                <w:p w14:paraId="4669E30F"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67387ED4"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tcPr>
                <w:p w14:paraId="7D6676AF"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267384074"/>
                    <w:placeholder>
                      <w:docPart w:val="75935EFC3882419A9503ABF5BA8A13B0"/>
                    </w:placeholder>
                    <w:showingPlcHdr/>
                  </w:sdtPr>
                  <w:sdtContent>
                    <w:p w14:paraId="5EE41873"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7DE93202"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3D6BDC23"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lastRenderedPageBreak/>
                    <w:t>1.2.11</w:t>
                  </w:r>
                </w:p>
              </w:tc>
              <w:tc>
                <w:tcPr>
                  <w:tcW w:w="3680" w:type="dxa"/>
                  <w:tcBorders>
                    <w:top w:val="nil"/>
                    <w:left w:val="nil"/>
                    <w:bottom w:val="single" w:sz="4" w:space="0" w:color="auto"/>
                    <w:right w:val="single" w:sz="4" w:space="0" w:color="auto"/>
                  </w:tcBorders>
                  <w:vAlign w:val="bottom"/>
                </w:tcPr>
                <w:p w14:paraId="1E2A1B3A" w14:textId="77777777" w:rsidR="001F090C" w:rsidRPr="001F090C" w:rsidRDefault="001F090C" w:rsidP="001F090C">
                  <w:pPr>
                    <w:spacing w:after="0" w:line="240" w:lineRule="auto"/>
                    <w:rPr>
                      <w:rFonts w:ascii="Arial" w:eastAsia="Calibri" w:hAnsi="Arial" w:cs="Arial"/>
                      <w:sz w:val="20"/>
                      <w:szCs w:val="20"/>
                    </w:rPr>
                  </w:pPr>
                  <w:r w:rsidRPr="001F090C">
                    <w:rPr>
                      <w:rFonts w:ascii="Arial" w:eastAsia="Calibri" w:hAnsi="Arial" w:cs="Arial"/>
                      <w:sz w:val="20"/>
                      <w:szCs w:val="20"/>
                    </w:rPr>
                    <w:t>Das Fahrzeug ist für die Anwendung im Katastrophenschutz vorgesehen. Es soll auch dann für Hilfeleistungen eingesetzt werden können, wenn beispielsweise witterungsbedingt handelsübliche Kfz nicht mehr gestartet werden können. Es ist daher höchste Betriebssicherheit des Kfz unter tiefen Temperaturen (mindestens minus 25 Grad Celsius) absolut sicherzustellen und im Angebot zu bestätigen.</w:t>
                  </w:r>
                </w:p>
                <w:p w14:paraId="50634A53" w14:textId="77777777" w:rsidR="001F090C" w:rsidRPr="001F090C" w:rsidRDefault="001F090C" w:rsidP="001F090C">
                  <w:pPr>
                    <w:spacing w:after="0" w:line="240" w:lineRule="auto"/>
                    <w:rPr>
                      <w:rFonts w:ascii="Arial" w:eastAsia="Calibri" w:hAnsi="Arial" w:cs="Arial"/>
                      <w:sz w:val="20"/>
                      <w:szCs w:val="20"/>
                    </w:rPr>
                  </w:pPr>
                </w:p>
                <w:p w14:paraId="0C272C38" w14:textId="77777777" w:rsidR="001F090C" w:rsidRPr="001F090C" w:rsidRDefault="001F090C" w:rsidP="001F090C">
                  <w:pPr>
                    <w:spacing w:after="0" w:line="240" w:lineRule="auto"/>
                    <w:rPr>
                      <w:rFonts w:ascii="Arial" w:eastAsia="Calibri" w:hAnsi="Arial" w:cs="Arial"/>
                      <w:sz w:val="20"/>
                      <w:szCs w:val="20"/>
                    </w:rPr>
                  </w:pPr>
                  <w:r w:rsidRPr="001F090C">
                    <w:rPr>
                      <w:rFonts w:ascii="Arial" w:eastAsia="Calibri" w:hAnsi="Arial" w:cs="Arial"/>
                      <w:sz w:val="20"/>
                      <w:szCs w:val="20"/>
                    </w:rPr>
                    <w:t>Die hierfür erforderlichen besonderen technischen Merkmale einer Kaltstarteinrichtung zur Start- und Zündhilfe (wie z.B. elektrische Kraftstoffvorwärmung am Filter, Vorwärmung der Ansaugluft, Flammstartanlage, Heizflansch, Heizkerze, verstärkte Batterie o.ä.) sind im Angebot ausführlich zu beschreiben.</w:t>
                  </w:r>
                </w:p>
                <w:p w14:paraId="55D8208E" w14:textId="77777777" w:rsidR="001F090C" w:rsidRPr="001F090C" w:rsidRDefault="001F090C" w:rsidP="001F090C">
                  <w:pPr>
                    <w:spacing w:after="0" w:line="240" w:lineRule="auto"/>
                    <w:rPr>
                      <w:rFonts w:ascii="Arial" w:eastAsia="Calibri" w:hAnsi="Arial" w:cs="Arial"/>
                      <w:sz w:val="20"/>
                      <w:szCs w:val="20"/>
                    </w:rPr>
                  </w:pPr>
                </w:p>
                <w:p w14:paraId="5F65DAF9" w14:textId="77777777" w:rsidR="001F090C" w:rsidRPr="001F090C" w:rsidRDefault="001F090C" w:rsidP="001F090C">
                  <w:pPr>
                    <w:spacing w:after="0" w:line="240" w:lineRule="auto"/>
                    <w:rPr>
                      <w:rFonts w:ascii="Arial" w:eastAsia="Calibri" w:hAnsi="Arial" w:cs="Arial"/>
                      <w:sz w:val="20"/>
                      <w:szCs w:val="20"/>
                    </w:rPr>
                  </w:pPr>
                  <w:r w:rsidRPr="001F090C">
                    <w:rPr>
                      <w:rFonts w:ascii="Arial" w:eastAsia="Calibri" w:hAnsi="Arial" w:cs="Arial"/>
                      <w:sz w:val="20"/>
                      <w:szCs w:val="20"/>
                    </w:rPr>
                    <w:t>Sonstige Rahmenbedingungen sind zu benennen.</w:t>
                  </w:r>
                </w:p>
              </w:tc>
              <w:tc>
                <w:tcPr>
                  <w:tcW w:w="1026" w:type="dxa"/>
                  <w:tcBorders>
                    <w:top w:val="nil"/>
                    <w:left w:val="nil"/>
                    <w:bottom w:val="single" w:sz="4" w:space="0" w:color="auto"/>
                    <w:right w:val="single" w:sz="4" w:space="0" w:color="auto"/>
                  </w:tcBorders>
                  <w:vAlign w:val="center"/>
                  <w:hideMark/>
                </w:tcPr>
                <w:p w14:paraId="618E782B"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31A4F12C"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tcPr>
                <w:p w14:paraId="1FC4FFE0"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839207480"/>
                    <w:placeholder>
                      <w:docPart w:val="9AC71FF43FE74A6B8929A1F10DA530C6"/>
                    </w:placeholder>
                    <w:showingPlcHdr/>
                  </w:sdtPr>
                  <w:sdtContent>
                    <w:p w14:paraId="6398F483"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42627569"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7630708F"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1.2.12</w:t>
                  </w:r>
                </w:p>
              </w:tc>
              <w:tc>
                <w:tcPr>
                  <w:tcW w:w="3680" w:type="dxa"/>
                  <w:tcBorders>
                    <w:top w:val="nil"/>
                    <w:left w:val="nil"/>
                    <w:bottom w:val="single" w:sz="4" w:space="0" w:color="auto"/>
                    <w:right w:val="single" w:sz="4" w:space="0" w:color="auto"/>
                  </w:tcBorders>
                  <w:vAlign w:val="bottom"/>
                </w:tcPr>
                <w:p w14:paraId="3B5B0547" w14:textId="77777777" w:rsidR="001F090C" w:rsidRPr="001F090C" w:rsidRDefault="001F090C" w:rsidP="001F090C">
                  <w:pPr>
                    <w:spacing w:after="0" w:line="240" w:lineRule="auto"/>
                    <w:rPr>
                      <w:rFonts w:ascii="Arial" w:eastAsia="Calibri" w:hAnsi="Arial" w:cs="Arial"/>
                      <w:sz w:val="20"/>
                      <w:szCs w:val="20"/>
                    </w:rPr>
                  </w:pPr>
                </w:p>
                <w:p w14:paraId="2DE63ADA" w14:textId="77777777" w:rsidR="001F090C" w:rsidRPr="001F090C" w:rsidRDefault="001F090C" w:rsidP="001F090C">
                  <w:pPr>
                    <w:spacing w:after="0" w:line="240" w:lineRule="auto"/>
                    <w:rPr>
                      <w:rFonts w:ascii="Arial" w:eastAsia="Calibri" w:hAnsi="Arial" w:cs="Arial"/>
                      <w:sz w:val="20"/>
                      <w:szCs w:val="20"/>
                    </w:rPr>
                  </w:pPr>
                  <w:r w:rsidRPr="001F090C">
                    <w:rPr>
                      <w:rFonts w:ascii="Arial" w:eastAsia="Calibri" w:hAnsi="Arial" w:cs="Arial"/>
                      <w:sz w:val="20"/>
                      <w:szCs w:val="20"/>
                    </w:rPr>
                    <w:t>Der Antriebsstrang ist für die Antriebsformel 4x4 auszulegen, dass die Forderungen aus Pos. 1.0.5 (Einsatzprofil) sowie Pos. 1.2.17 und 1.2.18 (Geschwindigkeit) erfüllt werden.</w:t>
                  </w:r>
                </w:p>
              </w:tc>
              <w:tc>
                <w:tcPr>
                  <w:tcW w:w="1026" w:type="dxa"/>
                  <w:tcBorders>
                    <w:top w:val="nil"/>
                    <w:left w:val="nil"/>
                    <w:bottom w:val="single" w:sz="4" w:space="0" w:color="auto"/>
                    <w:right w:val="single" w:sz="4" w:space="0" w:color="auto"/>
                  </w:tcBorders>
                  <w:vAlign w:val="center"/>
                  <w:hideMark/>
                </w:tcPr>
                <w:p w14:paraId="746C90AA"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03F6B0F0"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556086614"/>
                    <w:placeholder>
                      <w:docPart w:val="FBFB594C98254468A932D63AB7B88711"/>
                    </w:placeholder>
                    <w:showingPlcHdr/>
                  </w:sdtPr>
                  <w:sdtContent>
                    <w:p w14:paraId="29EE9F4F"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017E4F2A"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563F2392"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1.2.13</w:t>
                  </w:r>
                </w:p>
              </w:tc>
              <w:tc>
                <w:tcPr>
                  <w:tcW w:w="3680" w:type="dxa"/>
                  <w:tcBorders>
                    <w:top w:val="nil"/>
                    <w:left w:val="nil"/>
                    <w:bottom w:val="single" w:sz="4" w:space="0" w:color="auto"/>
                    <w:right w:val="single" w:sz="4" w:space="0" w:color="auto"/>
                  </w:tcBorders>
                  <w:shd w:val="clear" w:color="auto" w:fill="FFFF99"/>
                  <w:vAlign w:val="bottom"/>
                </w:tcPr>
                <w:p w14:paraId="4F447D7E" w14:textId="77777777" w:rsidR="001F090C" w:rsidRPr="001F090C" w:rsidRDefault="001F090C" w:rsidP="001F090C">
                  <w:pPr>
                    <w:spacing w:after="0" w:line="240" w:lineRule="auto"/>
                    <w:rPr>
                      <w:rFonts w:ascii="Arial" w:eastAsia="Calibri" w:hAnsi="Arial" w:cs="Arial"/>
                      <w:sz w:val="20"/>
                      <w:szCs w:val="20"/>
                    </w:rPr>
                  </w:pPr>
                </w:p>
                <w:p w14:paraId="118F225E" w14:textId="77777777" w:rsidR="001F090C" w:rsidRPr="001F090C" w:rsidRDefault="001F090C" w:rsidP="001F090C">
                  <w:pPr>
                    <w:spacing w:after="0" w:line="240" w:lineRule="auto"/>
                    <w:rPr>
                      <w:rFonts w:ascii="Arial" w:eastAsia="Calibri" w:hAnsi="Arial" w:cs="Arial"/>
                      <w:sz w:val="20"/>
                      <w:szCs w:val="20"/>
                    </w:rPr>
                  </w:pPr>
                  <w:r w:rsidRPr="001F090C">
                    <w:rPr>
                      <w:rFonts w:ascii="Arial" w:eastAsia="Calibri" w:hAnsi="Arial" w:cs="Arial"/>
                      <w:sz w:val="20"/>
                      <w:szCs w:val="20"/>
                    </w:rPr>
                    <w:t>Als Getriebe ist vorzugsweise ein Automatikgetriebe (Wandler-Automatik) oder ein automatisiertes Schaltgetriebe abgestimmt auf die Motorleistung und die zulässige Gesamtmasse vorzusehen. Die Getriebeausführung (Hersteller/Typ/Anzahl der Schaltstufen) ist im Angebot anzugeben.</w:t>
                  </w:r>
                </w:p>
              </w:tc>
              <w:tc>
                <w:tcPr>
                  <w:tcW w:w="1026" w:type="dxa"/>
                  <w:tcBorders>
                    <w:top w:val="nil"/>
                    <w:left w:val="nil"/>
                    <w:bottom w:val="single" w:sz="4" w:space="0" w:color="auto"/>
                    <w:right w:val="single" w:sz="4" w:space="0" w:color="auto"/>
                  </w:tcBorders>
                  <w:vAlign w:val="center"/>
                  <w:hideMark/>
                </w:tcPr>
                <w:p w14:paraId="3B263096"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4322CC6C"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tcPr>
                <w:p w14:paraId="29093496"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2131666069"/>
                    <w:placeholder>
                      <w:docPart w:val="8BF9B50E0B9646F7B976DB1C0BF5F469"/>
                    </w:placeholder>
                    <w:showingPlcHdr/>
                  </w:sdtPr>
                  <w:sdtContent>
                    <w:p w14:paraId="613320CD"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0901C068"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5AFA6F1"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lastRenderedPageBreak/>
                    <w:t>1.2.14</w:t>
                  </w:r>
                </w:p>
              </w:tc>
              <w:tc>
                <w:tcPr>
                  <w:tcW w:w="3680" w:type="dxa"/>
                  <w:tcBorders>
                    <w:top w:val="nil"/>
                    <w:left w:val="nil"/>
                    <w:bottom w:val="single" w:sz="4" w:space="0" w:color="auto"/>
                    <w:right w:val="single" w:sz="4" w:space="0" w:color="auto"/>
                  </w:tcBorders>
                  <w:vAlign w:val="bottom"/>
                </w:tcPr>
                <w:p w14:paraId="1EA45D98" w14:textId="77777777" w:rsidR="001F090C" w:rsidRPr="001F090C" w:rsidRDefault="001F090C" w:rsidP="001F090C">
                  <w:pPr>
                    <w:spacing w:after="0" w:line="240" w:lineRule="auto"/>
                    <w:rPr>
                      <w:rFonts w:ascii="Arial" w:eastAsia="Calibri" w:hAnsi="Arial" w:cs="Arial"/>
                      <w:sz w:val="20"/>
                      <w:szCs w:val="20"/>
                    </w:rPr>
                  </w:pPr>
                </w:p>
                <w:p w14:paraId="22A760B2" w14:textId="77777777" w:rsidR="001F090C" w:rsidRPr="001F090C" w:rsidRDefault="001F090C" w:rsidP="001F090C">
                  <w:pPr>
                    <w:spacing w:after="0" w:line="240" w:lineRule="auto"/>
                    <w:rPr>
                      <w:rFonts w:ascii="Arial" w:eastAsia="Calibri" w:hAnsi="Arial" w:cs="Arial"/>
                      <w:sz w:val="20"/>
                      <w:szCs w:val="20"/>
                    </w:rPr>
                  </w:pPr>
                  <w:r w:rsidRPr="001F090C">
                    <w:rPr>
                      <w:rFonts w:ascii="Arial" w:eastAsia="Calibri" w:hAnsi="Arial" w:cs="Arial"/>
                      <w:sz w:val="20"/>
                      <w:szCs w:val="20"/>
                    </w:rPr>
                    <w:t xml:space="preserve">Die Getriebeübersetzung muss es ermöglichen, dass das Fahrzeug auch auf längeren Autobahnstrecken mit Maximalgeschwindigkeit bewegt werden kann, wobei zur Kraftstoffeinsparung sowie aus Lärm- und Umweltschutzgründen die Motordrehzahl möglichst effizient zu wählen ist. </w:t>
                  </w:r>
                </w:p>
                <w:p w14:paraId="0A35434A" w14:textId="77777777" w:rsidR="001F090C" w:rsidRPr="001F090C" w:rsidRDefault="001F090C" w:rsidP="001F090C">
                  <w:pPr>
                    <w:spacing w:after="0" w:line="240" w:lineRule="auto"/>
                    <w:rPr>
                      <w:rFonts w:ascii="Arial" w:eastAsia="Calibri" w:hAnsi="Arial" w:cs="Arial"/>
                      <w:sz w:val="20"/>
                      <w:szCs w:val="20"/>
                    </w:rPr>
                  </w:pPr>
                </w:p>
                <w:p w14:paraId="38633152" w14:textId="77777777" w:rsidR="001F090C" w:rsidRPr="001F090C" w:rsidRDefault="001F090C" w:rsidP="001F090C">
                  <w:pPr>
                    <w:spacing w:after="0" w:line="240" w:lineRule="auto"/>
                    <w:rPr>
                      <w:rFonts w:ascii="Arial" w:eastAsia="Calibri" w:hAnsi="Arial" w:cs="Arial"/>
                      <w:sz w:val="20"/>
                      <w:szCs w:val="20"/>
                    </w:rPr>
                  </w:pPr>
                  <w:r w:rsidRPr="001F090C">
                    <w:rPr>
                      <w:rFonts w:ascii="Arial" w:eastAsia="Calibri" w:hAnsi="Arial" w:cs="Arial"/>
                      <w:sz w:val="20"/>
                      <w:szCs w:val="20"/>
                    </w:rPr>
                    <w:t>Gleichfalls muss die Getriebeübersetzung im Gelände den gestellten Forderungen entsprechen.</w:t>
                  </w:r>
                </w:p>
              </w:tc>
              <w:tc>
                <w:tcPr>
                  <w:tcW w:w="1026" w:type="dxa"/>
                  <w:tcBorders>
                    <w:top w:val="nil"/>
                    <w:left w:val="nil"/>
                    <w:bottom w:val="single" w:sz="4" w:space="0" w:color="auto"/>
                    <w:right w:val="single" w:sz="4" w:space="0" w:color="auto"/>
                  </w:tcBorders>
                  <w:vAlign w:val="center"/>
                  <w:hideMark/>
                </w:tcPr>
                <w:p w14:paraId="5067DC8C"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3B84C4D2"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739623131"/>
                    <w:placeholder>
                      <w:docPart w:val="271AC176AA60412EBF798C8244364CAC"/>
                    </w:placeholder>
                    <w:showingPlcHdr/>
                  </w:sdtPr>
                  <w:sdtContent>
                    <w:p w14:paraId="6F7F7D95"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6D84A239"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233F1240"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1.2.15</w:t>
                  </w:r>
                </w:p>
              </w:tc>
              <w:tc>
                <w:tcPr>
                  <w:tcW w:w="3680" w:type="dxa"/>
                  <w:tcBorders>
                    <w:top w:val="nil"/>
                    <w:left w:val="nil"/>
                    <w:bottom w:val="single" w:sz="4" w:space="0" w:color="auto"/>
                    <w:right w:val="single" w:sz="4" w:space="0" w:color="auto"/>
                  </w:tcBorders>
                  <w:vAlign w:val="bottom"/>
                </w:tcPr>
                <w:p w14:paraId="45ABEB21" w14:textId="77777777" w:rsidR="001F090C" w:rsidRPr="001F090C" w:rsidRDefault="001F090C" w:rsidP="001F090C">
                  <w:pPr>
                    <w:spacing w:after="0" w:line="240" w:lineRule="auto"/>
                    <w:rPr>
                      <w:rFonts w:ascii="Arial" w:eastAsia="Calibri" w:hAnsi="Arial" w:cs="Arial"/>
                      <w:sz w:val="20"/>
                    </w:rPr>
                  </w:pPr>
                </w:p>
                <w:p w14:paraId="6F682E92" w14:textId="77777777" w:rsidR="001F090C" w:rsidRPr="001F090C" w:rsidRDefault="001F090C" w:rsidP="001F090C">
                  <w:pPr>
                    <w:spacing w:after="0" w:line="240" w:lineRule="auto"/>
                    <w:rPr>
                      <w:rFonts w:ascii="Arial" w:eastAsia="Calibri" w:hAnsi="Arial" w:cs="Arial"/>
                      <w:sz w:val="20"/>
                      <w:szCs w:val="20"/>
                    </w:rPr>
                  </w:pPr>
                  <w:r w:rsidRPr="001F090C">
                    <w:rPr>
                      <w:rFonts w:ascii="Arial" w:eastAsia="Calibri" w:hAnsi="Arial" w:cs="Arial"/>
                      <w:sz w:val="20"/>
                    </w:rPr>
                    <w:t>Das Verteilergetriebe muss für den Einsatz auf Straßen und im Gelände ausgelegt sein. Es ist eine Schutzvorrichtung gegen Fehlbedienung durch die Fahrzeugbesatzung vorzusehen.</w:t>
                  </w:r>
                </w:p>
              </w:tc>
              <w:tc>
                <w:tcPr>
                  <w:tcW w:w="1026" w:type="dxa"/>
                  <w:tcBorders>
                    <w:top w:val="nil"/>
                    <w:left w:val="nil"/>
                    <w:bottom w:val="single" w:sz="4" w:space="0" w:color="auto"/>
                    <w:right w:val="single" w:sz="4" w:space="0" w:color="auto"/>
                  </w:tcBorders>
                  <w:vAlign w:val="center"/>
                  <w:hideMark/>
                </w:tcPr>
                <w:p w14:paraId="0ACF923A"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58295FDC"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586213952"/>
                    <w:placeholder>
                      <w:docPart w:val="936AF230DD7B41F7A64EE3243BC7D79F"/>
                    </w:placeholder>
                    <w:showingPlcHdr/>
                  </w:sdtPr>
                  <w:sdtContent>
                    <w:p w14:paraId="464F5BE1"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34B7E1DB"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14505C98"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1.2.16</w:t>
                  </w:r>
                </w:p>
              </w:tc>
              <w:tc>
                <w:tcPr>
                  <w:tcW w:w="3680" w:type="dxa"/>
                  <w:tcBorders>
                    <w:top w:val="nil"/>
                    <w:left w:val="nil"/>
                    <w:bottom w:val="single" w:sz="4" w:space="0" w:color="auto"/>
                    <w:right w:val="single" w:sz="4" w:space="0" w:color="auto"/>
                  </w:tcBorders>
                  <w:vAlign w:val="bottom"/>
                </w:tcPr>
                <w:p w14:paraId="69FCFEAB" w14:textId="77777777" w:rsidR="001F090C" w:rsidRPr="001F090C" w:rsidRDefault="001F090C" w:rsidP="001F090C">
                  <w:pPr>
                    <w:spacing w:after="0" w:line="240" w:lineRule="auto"/>
                    <w:rPr>
                      <w:rFonts w:ascii="Arial" w:eastAsia="Calibri" w:hAnsi="Arial" w:cs="Arial"/>
                      <w:sz w:val="20"/>
                    </w:rPr>
                  </w:pPr>
                </w:p>
                <w:p w14:paraId="29C2E2F4" w14:textId="77777777" w:rsidR="001F090C" w:rsidRPr="001F090C" w:rsidRDefault="001F090C" w:rsidP="001F090C">
                  <w:pPr>
                    <w:spacing w:after="0" w:line="240" w:lineRule="auto"/>
                    <w:rPr>
                      <w:rFonts w:ascii="Arial" w:eastAsia="Calibri" w:hAnsi="Arial" w:cs="Arial"/>
                      <w:sz w:val="20"/>
                      <w:szCs w:val="20"/>
                    </w:rPr>
                  </w:pPr>
                  <w:r w:rsidRPr="001F090C">
                    <w:rPr>
                      <w:rFonts w:ascii="Arial" w:eastAsia="Calibri" w:hAnsi="Arial" w:cs="Arial"/>
                      <w:sz w:val="20"/>
                    </w:rPr>
                    <w:t>Das Fahrzeug ist mit einer mechanischen Differentialsperre an der Vorder- und Hinterachse sowie mit einer Längsdifferentialsperre im Verteilergetriebe auszustatten.</w:t>
                  </w:r>
                </w:p>
              </w:tc>
              <w:tc>
                <w:tcPr>
                  <w:tcW w:w="1026" w:type="dxa"/>
                  <w:tcBorders>
                    <w:top w:val="nil"/>
                    <w:left w:val="nil"/>
                    <w:bottom w:val="single" w:sz="4" w:space="0" w:color="auto"/>
                    <w:right w:val="single" w:sz="4" w:space="0" w:color="auto"/>
                  </w:tcBorders>
                  <w:vAlign w:val="center"/>
                  <w:hideMark/>
                </w:tcPr>
                <w:p w14:paraId="348975A5"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18730DF7"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909376970"/>
                    <w:placeholder>
                      <w:docPart w:val="3000F256152448E2A9F70BFC422BB0DD"/>
                    </w:placeholder>
                    <w:showingPlcHdr/>
                  </w:sdtPr>
                  <w:sdtContent>
                    <w:p w14:paraId="10EB7A1A"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361F6AF1"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0D60610F"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1.2.17</w:t>
                  </w:r>
                </w:p>
              </w:tc>
              <w:tc>
                <w:tcPr>
                  <w:tcW w:w="3680" w:type="dxa"/>
                  <w:tcBorders>
                    <w:top w:val="nil"/>
                    <w:left w:val="nil"/>
                    <w:bottom w:val="single" w:sz="4" w:space="0" w:color="auto"/>
                    <w:right w:val="single" w:sz="4" w:space="0" w:color="auto"/>
                  </w:tcBorders>
                  <w:vAlign w:val="bottom"/>
                </w:tcPr>
                <w:p w14:paraId="45782F67" w14:textId="77777777" w:rsidR="001F090C" w:rsidRPr="001F090C" w:rsidRDefault="001F090C" w:rsidP="001F090C">
                  <w:pPr>
                    <w:spacing w:after="0" w:line="240" w:lineRule="auto"/>
                    <w:rPr>
                      <w:rFonts w:ascii="Arial" w:eastAsia="Calibri" w:hAnsi="Arial" w:cs="Arial"/>
                      <w:sz w:val="20"/>
                      <w:szCs w:val="20"/>
                    </w:rPr>
                  </w:pPr>
                </w:p>
                <w:p w14:paraId="2EBF49AD" w14:textId="77777777" w:rsidR="001F090C" w:rsidRPr="001F090C" w:rsidRDefault="001F090C" w:rsidP="001F090C">
                  <w:pPr>
                    <w:spacing w:after="0" w:line="240" w:lineRule="auto"/>
                    <w:rPr>
                      <w:rFonts w:ascii="Arial" w:eastAsia="Calibri" w:hAnsi="Arial" w:cs="Arial"/>
                      <w:sz w:val="20"/>
                      <w:szCs w:val="20"/>
                    </w:rPr>
                  </w:pPr>
                  <w:r w:rsidRPr="001F090C">
                    <w:rPr>
                      <w:rFonts w:ascii="Arial" w:eastAsia="Calibri" w:hAnsi="Arial" w:cs="Arial"/>
                      <w:sz w:val="20"/>
                      <w:szCs w:val="20"/>
                    </w:rPr>
                    <w:t>Das beladene Fahrzeug ohne Anhänger muss bei Steigungen von 6% eine Geschwindigkeit von 50 km/h über eine Strecke von 1 km halten können (Einfahrgeschwindigkeit in die Steigung 55 km/h).</w:t>
                  </w:r>
                </w:p>
              </w:tc>
              <w:tc>
                <w:tcPr>
                  <w:tcW w:w="1026" w:type="dxa"/>
                  <w:tcBorders>
                    <w:top w:val="nil"/>
                    <w:left w:val="nil"/>
                    <w:bottom w:val="single" w:sz="4" w:space="0" w:color="auto"/>
                    <w:right w:val="single" w:sz="4" w:space="0" w:color="auto"/>
                  </w:tcBorders>
                  <w:vAlign w:val="center"/>
                  <w:hideMark/>
                </w:tcPr>
                <w:p w14:paraId="7B7A41B8"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1C3821D0"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732276793"/>
                    <w:placeholder>
                      <w:docPart w:val="42464D432691445F8330226D585B56EE"/>
                    </w:placeholder>
                    <w:showingPlcHdr/>
                  </w:sdtPr>
                  <w:sdtContent>
                    <w:p w14:paraId="3075E6AE"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2015BCBF"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E566F32"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1.2.18</w:t>
                  </w:r>
                </w:p>
              </w:tc>
              <w:tc>
                <w:tcPr>
                  <w:tcW w:w="3680" w:type="dxa"/>
                  <w:tcBorders>
                    <w:top w:val="nil"/>
                    <w:left w:val="nil"/>
                    <w:bottom w:val="single" w:sz="4" w:space="0" w:color="auto"/>
                    <w:right w:val="single" w:sz="4" w:space="0" w:color="auto"/>
                  </w:tcBorders>
                  <w:vAlign w:val="bottom"/>
                </w:tcPr>
                <w:p w14:paraId="04F4D498" w14:textId="77777777" w:rsidR="001F090C" w:rsidRPr="001F090C" w:rsidRDefault="001F090C" w:rsidP="001F090C">
                  <w:pPr>
                    <w:spacing w:after="0" w:line="240" w:lineRule="auto"/>
                    <w:rPr>
                      <w:rFonts w:ascii="Arial" w:eastAsia="Calibri" w:hAnsi="Arial" w:cs="Arial"/>
                      <w:sz w:val="20"/>
                      <w:szCs w:val="20"/>
                    </w:rPr>
                  </w:pPr>
                </w:p>
                <w:p w14:paraId="3F8C6F69" w14:textId="77777777" w:rsidR="001F090C" w:rsidRPr="001F090C" w:rsidRDefault="001F090C" w:rsidP="001F090C">
                  <w:pPr>
                    <w:spacing w:after="0" w:line="240" w:lineRule="auto"/>
                    <w:rPr>
                      <w:rFonts w:ascii="Arial" w:eastAsia="Calibri" w:hAnsi="Arial" w:cs="Arial"/>
                      <w:sz w:val="20"/>
                      <w:szCs w:val="20"/>
                    </w:rPr>
                  </w:pPr>
                  <w:r w:rsidRPr="001F090C">
                    <w:rPr>
                      <w:rFonts w:ascii="Arial" w:eastAsia="Calibri" w:hAnsi="Arial" w:cs="Arial"/>
                      <w:sz w:val="20"/>
                      <w:szCs w:val="20"/>
                    </w:rPr>
                    <w:t>Der Antriebsstrang muss so ausgelegt sein, dass eine Steigfähigkeit des Fahrzeuges (Durchfahren) von mindestens 45% bei zulässigem Gesamtgewicht, jedoch ohne Anhänger, erreicht wird.</w:t>
                  </w:r>
                </w:p>
              </w:tc>
              <w:tc>
                <w:tcPr>
                  <w:tcW w:w="1026" w:type="dxa"/>
                  <w:tcBorders>
                    <w:top w:val="nil"/>
                    <w:left w:val="nil"/>
                    <w:bottom w:val="single" w:sz="4" w:space="0" w:color="auto"/>
                    <w:right w:val="single" w:sz="4" w:space="0" w:color="auto"/>
                  </w:tcBorders>
                  <w:vAlign w:val="center"/>
                  <w:hideMark/>
                </w:tcPr>
                <w:p w14:paraId="099ADEB9"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155F0EF0"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188026914"/>
                    <w:placeholder>
                      <w:docPart w:val="66B1C004EF1C47B1B467089CD5CC43DB"/>
                    </w:placeholder>
                    <w:showingPlcHdr/>
                  </w:sdtPr>
                  <w:sdtContent>
                    <w:p w14:paraId="7ACCDBB6"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1F090C" w:rsidRPr="001F090C" w14:paraId="64581DBC" w14:textId="77777777" w:rsidTr="00FC099D">
              <w:trPr>
                <w:cantSplit/>
                <w:trHeight w:val="454"/>
              </w:trPr>
              <w:tc>
                <w:tcPr>
                  <w:tcW w:w="806" w:type="dxa"/>
                  <w:tcBorders>
                    <w:top w:val="nil"/>
                    <w:left w:val="single" w:sz="4" w:space="0" w:color="auto"/>
                    <w:bottom w:val="single" w:sz="4" w:space="0" w:color="auto"/>
                    <w:right w:val="single" w:sz="4" w:space="0" w:color="auto"/>
                  </w:tcBorders>
                  <w:shd w:val="clear" w:color="auto" w:fill="D9D9D9"/>
                  <w:noWrap/>
                  <w:vAlign w:val="center"/>
                  <w:hideMark/>
                </w:tcPr>
                <w:p w14:paraId="7CF6A6F4"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1.3</w:t>
                  </w:r>
                </w:p>
              </w:tc>
              <w:tc>
                <w:tcPr>
                  <w:tcW w:w="8043" w:type="dxa"/>
                  <w:gridSpan w:val="4"/>
                  <w:tcBorders>
                    <w:top w:val="nil"/>
                    <w:left w:val="nil"/>
                    <w:bottom w:val="single" w:sz="4" w:space="0" w:color="auto"/>
                    <w:right w:val="single" w:sz="4" w:space="0" w:color="auto"/>
                  </w:tcBorders>
                  <w:shd w:val="clear" w:color="auto" w:fill="D9D9D9"/>
                  <w:vAlign w:val="center"/>
                  <w:hideMark/>
                </w:tcPr>
                <w:p w14:paraId="1D6FC7FE"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b/>
                      <w:bCs/>
                      <w:color w:val="000000"/>
                      <w:sz w:val="20"/>
                      <w:szCs w:val="20"/>
                      <w:lang w:eastAsia="de-DE"/>
                    </w:rPr>
                    <w:t>Rahmen, Aufhängung, Bereifung, Federung</w:t>
                  </w:r>
                  <w:r w:rsidRPr="001F090C">
                    <w:rPr>
                      <w:rFonts w:ascii="Arial" w:eastAsia="Times New Roman" w:hAnsi="Arial" w:cs="Arial"/>
                      <w:color w:val="000000"/>
                      <w:sz w:val="20"/>
                      <w:szCs w:val="20"/>
                      <w:lang w:eastAsia="de-DE"/>
                    </w:rPr>
                    <w:t>  </w:t>
                  </w:r>
                </w:p>
              </w:tc>
            </w:tr>
            <w:tr w:rsidR="00984E71" w:rsidRPr="001F090C" w14:paraId="05F5BBC8"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2379938F"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1.3.1</w:t>
                  </w:r>
                </w:p>
              </w:tc>
              <w:tc>
                <w:tcPr>
                  <w:tcW w:w="3680" w:type="dxa"/>
                  <w:tcBorders>
                    <w:top w:val="nil"/>
                    <w:left w:val="nil"/>
                    <w:bottom w:val="single" w:sz="4" w:space="0" w:color="auto"/>
                    <w:right w:val="single" w:sz="4" w:space="0" w:color="auto"/>
                  </w:tcBorders>
                  <w:vAlign w:val="bottom"/>
                </w:tcPr>
                <w:p w14:paraId="0A1E9BC3" w14:textId="77777777" w:rsidR="001F090C" w:rsidRPr="001F090C" w:rsidRDefault="001F090C" w:rsidP="001F090C">
                  <w:pPr>
                    <w:spacing w:after="0" w:line="240" w:lineRule="auto"/>
                    <w:rPr>
                      <w:rFonts w:ascii="Arial" w:eastAsia="Calibri" w:hAnsi="Arial" w:cs="Arial"/>
                      <w:sz w:val="20"/>
                      <w:szCs w:val="20"/>
                    </w:rPr>
                  </w:pPr>
                </w:p>
                <w:p w14:paraId="534A2DE7" w14:textId="77777777" w:rsidR="001F090C" w:rsidRPr="001F090C" w:rsidRDefault="001F090C" w:rsidP="001F090C">
                  <w:pPr>
                    <w:spacing w:after="0" w:line="240" w:lineRule="auto"/>
                    <w:rPr>
                      <w:rFonts w:ascii="Arial" w:eastAsia="Calibri" w:hAnsi="Arial" w:cs="Arial"/>
                      <w:sz w:val="20"/>
                      <w:szCs w:val="20"/>
                    </w:rPr>
                  </w:pPr>
                  <w:r w:rsidRPr="001F090C">
                    <w:rPr>
                      <w:rFonts w:ascii="Arial" w:eastAsia="Calibri" w:hAnsi="Arial" w:cs="Arial"/>
                      <w:sz w:val="20"/>
                      <w:szCs w:val="20"/>
                    </w:rPr>
                    <w:t>Der Rahmen ist mindestens für die Verwendung nach DIN 1846-1 Kategorie 2 „geländefähig, mit besserem Fahrvermögen im Gelände“ auszulegen.</w:t>
                  </w:r>
                </w:p>
              </w:tc>
              <w:tc>
                <w:tcPr>
                  <w:tcW w:w="1026" w:type="dxa"/>
                  <w:tcBorders>
                    <w:top w:val="nil"/>
                    <w:left w:val="nil"/>
                    <w:bottom w:val="single" w:sz="4" w:space="0" w:color="auto"/>
                    <w:right w:val="single" w:sz="4" w:space="0" w:color="auto"/>
                  </w:tcBorders>
                  <w:vAlign w:val="center"/>
                  <w:hideMark/>
                </w:tcPr>
                <w:p w14:paraId="5FCFDB3F"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441AE20B"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724356819"/>
                    <w:placeholder>
                      <w:docPart w:val="523346040FD240BB9D5CDA9D2D799B82"/>
                    </w:placeholder>
                    <w:showingPlcHdr/>
                  </w:sdtPr>
                  <w:sdtContent>
                    <w:p w14:paraId="565E97E3"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00990D8C"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3F3192BE"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lastRenderedPageBreak/>
                    <w:t>1.3.2</w:t>
                  </w:r>
                </w:p>
              </w:tc>
              <w:tc>
                <w:tcPr>
                  <w:tcW w:w="3680" w:type="dxa"/>
                  <w:tcBorders>
                    <w:top w:val="nil"/>
                    <w:left w:val="nil"/>
                    <w:bottom w:val="single" w:sz="4" w:space="0" w:color="auto"/>
                    <w:right w:val="single" w:sz="4" w:space="0" w:color="auto"/>
                  </w:tcBorders>
                  <w:vAlign w:val="bottom"/>
                </w:tcPr>
                <w:p w14:paraId="6BD74781"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3CDF20D1"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Die Auswahl der Achsen und der Federung muss dem Verwendungszweck des Fahrzeuges unter Berücksichtigung der zulässigen Achslasten entsprechen.</w:t>
                  </w:r>
                </w:p>
              </w:tc>
              <w:tc>
                <w:tcPr>
                  <w:tcW w:w="1026" w:type="dxa"/>
                  <w:tcBorders>
                    <w:top w:val="nil"/>
                    <w:left w:val="nil"/>
                    <w:bottom w:val="single" w:sz="4" w:space="0" w:color="auto"/>
                    <w:right w:val="single" w:sz="4" w:space="0" w:color="auto"/>
                  </w:tcBorders>
                  <w:vAlign w:val="center"/>
                  <w:hideMark/>
                </w:tcPr>
                <w:p w14:paraId="56FABCA1"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6C2349FF"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647476049"/>
                    <w:placeholder>
                      <w:docPart w:val="513A39A515FF4BA289DAA3B869FB365B"/>
                    </w:placeholder>
                    <w:showingPlcHdr/>
                  </w:sdtPr>
                  <w:sdtContent>
                    <w:p w14:paraId="20DAAFDA"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3E6BB412"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0AA9750D"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1.3.3</w:t>
                  </w:r>
                </w:p>
              </w:tc>
              <w:tc>
                <w:tcPr>
                  <w:tcW w:w="3680" w:type="dxa"/>
                  <w:tcBorders>
                    <w:top w:val="nil"/>
                    <w:left w:val="nil"/>
                    <w:bottom w:val="single" w:sz="4" w:space="0" w:color="auto"/>
                    <w:right w:val="single" w:sz="4" w:space="0" w:color="auto"/>
                  </w:tcBorders>
                  <w:vAlign w:val="bottom"/>
                </w:tcPr>
                <w:p w14:paraId="21FC2840"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61A0EAE3"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Die Verschränkungsfähigkeit muss so bemessen sein, dass bei einer Anhebung der diagonal gegenüberliegenden Räder um je 200 mm keine unzulässigen Spannungen auftreten. Die Türen der Fahrer-/Mannschaftskabine müssen sich noch einwandfrei betätigen und verriegeln lassen.</w:t>
                  </w:r>
                </w:p>
              </w:tc>
              <w:tc>
                <w:tcPr>
                  <w:tcW w:w="1026" w:type="dxa"/>
                  <w:tcBorders>
                    <w:top w:val="nil"/>
                    <w:left w:val="nil"/>
                    <w:bottom w:val="single" w:sz="4" w:space="0" w:color="auto"/>
                    <w:right w:val="single" w:sz="4" w:space="0" w:color="auto"/>
                  </w:tcBorders>
                  <w:vAlign w:val="center"/>
                  <w:hideMark/>
                </w:tcPr>
                <w:p w14:paraId="75600188"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7F27B8B0"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2130080671"/>
                    <w:placeholder>
                      <w:docPart w:val="421ECC78E5B34596A402D0A221A1C323"/>
                    </w:placeholder>
                    <w:showingPlcHdr/>
                  </w:sdtPr>
                  <w:sdtContent>
                    <w:p w14:paraId="31E52290"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6E05DB00"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44E7F480"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1.3.4</w:t>
                  </w:r>
                </w:p>
              </w:tc>
              <w:tc>
                <w:tcPr>
                  <w:tcW w:w="3680" w:type="dxa"/>
                  <w:tcBorders>
                    <w:top w:val="nil"/>
                    <w:left w:val="nil"/>
                    <w:bottom w:val="single" w:sz="4" w:space="0" w:color="auto"/>
                    <w:right w:val="single" w:sz="4" w:space="0" w:color="auto"/>
                  </w:tcBorders>
                  <w:vAlign w:val="bottom"/>
                </w:tcPr>
                <w:p w14:paraId="119BA3CD"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43D8F0A6" w14:textId="190EDBE3" w:rsidR="001F090C" w:rsidRPr="001F090C" w:rsidRDefault="001F090C" w:rsidP="00361E18">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Am Fahrgestell sind keine seitlichen Schutzvorrichtungen vorzusehen. Ein entsprechender Eintrag in die Zulassungsbescheinigung ist erforderlich.</w:t>
                  </w:r>
                  <w:r w:rsidR="00361E18">
                    <w:rPr>
                      <w:rFonts w:ascii="Arial" w:eastAsia="Times New Roman" w:hAnsi="Arial" w:cs="Arial"/>
                      <w:color w:val="000000"/>
                      <w:sz w:val="20"/>
                      <w:szCs w:val="20"/>
                      <w:lang w:eastAsia="de-DE"/>
                    </w:rPr>
                    <w:t xml:space="preserve"> </w:t>
                  </w:r>
                  <w:r w:rsidRPr="001F090C">
                    <w:rPr>
                      <w:rFonts w:ascii="Arial" w:eastAsia="Times New Roman" w:hAnsi="Arial" w:cs="Arial"/>
                      <w:color w:val="000000"/>
                      <w:sz w:val="20"/>
                      <w:szCs w:val="20"/>
                      <w:lang w:eastAsia="de-DE"/>
                    </w:rPr>
                    <w:t>Der gesetzlich geforderte Unterfahrschutz ist ohne Einschränkung auf den geforderten Überhangwinkel (Böschungswinkel) zu verbauen.</w:t>
                  </w:r>
                </w:p>
              </w:tc>
              <w:tc>
                <w:tcPr>
                  <w:tcW w:w="1026" w:type="dxa"/>
                  <w:tcBorders>
                    <w:top w:val="nil"/>
                    <w:left w:val="nil"/>
                    <w:bottom w:val="single" w:sz="4" w:space="0" w:color="auto"/>
                    <w:right w:val="single" w:sz="4" w:space="0" w:color="auto"/>
                  </w:tcBorders>
                  <w:vAlign w:val="center"/>
                  <w:hideMark/>
                </w:tcPr>
                <w:p w14:paraId="7494DA2E"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0D831AAA"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4661627"/>
                    <w:placeholder>
                      <w:docPart w:val="CF4DB82C302D4413B7ACB23356FE8A03"/>
                    </w:placeholder>
                    <w:showingPlcHdr/>
                  </w:sdtPr>
                  <w:sdtContent>
                    <w:p w14:paraId="79A29A49"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4D19B7E5"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71AF9232"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1.3.5</w:t>
                  </w:r>
                </w:p>
              </w:tc>
              <w:tc>
                <w:tcPr>
                  <w:tcW w:w="3680" w:type="dxa"/>
                  <w:tcBorders>
                    <w:top w:val="nil"/>
                    <w:left w:val="nil"/>
                    <w:bottom w:val="single" w:sz="4" w:space="0" w:color="auto"/>
                    <w:right w:val="single" w:sz="4" w:space="0" w:color="auto"/>
                  </w:tcBorders>
                  <w:vAlign w:val="bottom"/>
                </w:tcPr>
                <w:p w14:paraId="77888A76"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4C34CC46"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Eine fest angebrachte Abschleppkupplung als Bolzenkupplung vorne gemäß DIN 74056 ist auszuführen. Diese ist mittig anzuordnen, so dass ein Rangieren eines Anhängers jederzeit problemlos möglich ist. Sie ist für eine Zugkraft von mindestens 15.000 daN auszulegen.</w:t>
                  </w:r>
                </w:p>
              </w:tc>
              <w:tc>
                <w:tcPr>
                  <w:tcW w:w="1026" w:type="dxa"/>
                  <w:tcBorders>
                    <w:top w:val="nil"/>
                    <w:left w:val="nil"/>
                    <w:bottom w:val="single" w:sz="4" w:space="0" w:color="auto"/>
                    <w:right w:val="single" w:sz="4" w:space="0" w:color="auto"/>
                  </w:tcBorders>
                  <w:vAlign w:val="center"/>
                  <w:hideMark/>
                </w:tcPr>
                <w:p w14:paraId="208D7991"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6E7D64DF"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hideMark/>
                </w:tcPr>
                <w:p w14:paraId="5B93BDDD"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770353297"/>
                    <w:placeholder>
                      <w:docPart w:val="AB37B724587C49A19025248B2D156401"/>
                    </w:placeholder>
                    <w:showingPlcHdr/>
                  </w:sdtPr>
                  <w:sdtContent>
                    <w:p w14:paraId="4DE7B50E"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65BB4768"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EB0B5EA"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1.3.6</w:t>
                  </w:r>
                </w:p>
              </w:tc>
              <w:tc>
                <w:tcPr>
                  <w:tcW w:w="3680" w:type="dxa"/>
                  <w:tcBorders>
                    <w:top w:val="nil"/>
                    <w:left w:val="nil"/>
                    <w:bottom w:val="single" w:sz="4" w:space="0" w:color="auto"/>
                    <w:right w:val="single" w:sz="4" w:space="0" w:color="auto"/>
                  </w:tcBorders>
                  <w:vAlign w:val="bottom"/>
                </w:tcPr>
                <w:p w14:paraId="0C3FB72A"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03628221" w14:textId="77777777" w:rsidR="001F090C" w:rsidRPr="001F090C" w:rsidRDefault="001F090C" w:rsidP="001F090C">
                  <w:pPr>
                    <w:spacing w:after="0" w:line="240" w:lineRule="auto"/>
                    <w:rPr>
                      <w:rFonts w:ascii="Arial" w:eastAsia="Calibri" w:hAnsi="Arial" w:cs="Arial"/>
                      <w:sz w:val="20"/>
                      <w:szCs w:val="20"/>
                    </w:rPr>
                  </w:pPr>
                  <w:r w:rsidRPr="001F090C">
                    <w:rPr>
                      <w:rFonts w:ascii="Arial" w:eastAsia="Calibri" w:hAnsi="Arial" w:cs="Arial"/>
                      <w:sz w:val="20"/>
                      <w:szCs w:val="20"/>
                    </w:rPr>
                    <w:t>Zum Bergen des Fahrzeuges sind vorne und hinten je 2 Bergeösen mit Schäkel vorzusehen, welche jeweils für eine Zugkraft von mindestens 5.000 daN ausgelegt sein müssen. Die zulässige Zuglast bei 2 Ösen mit parallelem Zug beträgt mindestens 10.000 daN.</w:t>
                  </w:r>
                </w:p>
              </w:tc>
              <w:tc>
                <w:tcPr>
                  <w:tcW w:w="1026" w:type="dxa"/>
                  <w:tcBorders>
                    <w:top w:val="nil"/>
                    <w:left w:val="nil"/>
                    <w:bottom w:val="single" w:sz="4" w:space="0" w:color="auto"/>
                    <w:right w:val="single" w:sz="4" w:space="0" w:color="auto"/>
                  </w:tcBorders>
                  <w:vAlign w:val="center"/>
                  <w:hideMark/>
                </w:tcPr>
                <w:p w14:paraId="7526E47B"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7018413C"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hideMark/>
                </w:tcPr>
                <w:p w14:paraId="6D8B930E"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275902351"/>
                    <w:placeholder>
                      <w:docPart w:val="29AFCB0E625E4E56B1C59E1EF09E4574"/>
                    </w:placeholder>
                    <w:showingPlcHdr/>
                  </w:sdtPr>
                  <w:sdtContent>
                    <w:p w14:paraId="1E956E75"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57FCB575"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5CAF56DE"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lastRenderedPageBreak/>
                    <w:t>1.3.7</w:t>
                  </w:r>
                </w:p>
              </w:tc>
              <w:tc>
                <w:tcPr>
                  <w:tcW w:w="3680" w:type="dxa"/>
                  <w:tcBorders>
                    <w:top w:val="nil"/>
                    <w:left w:val="nil"/>
                    <w:bottom w:val="single" w:sz="4" w:space="0" w:color="auto"/>
                    <w:right w:val="single" w:sz="4" w:space="0" w:color="auto"/>
                  </w:tcBorders>
                  <w:vAlign w:val="bottom"/>
                </w:tcPr>
                <w:p w14:paraId="4DA466AD"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3703E77F"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Das Fahrgestell ist für die in DIN 1846-1 Kategorie 2 beschriebene Geländefähigkeit mit Singlebereifung auszulegen. Es ist zu beachten, dass die unter Position 1.1.13 geforderte Wasserdurchfahrfähigkeit stets gewährleistet ist.</w:t>
                  </w:r>
                </w:p>
              </w:tc>
              <w:tc>
                <w:tcPr>
                  <w:tcW w:w="1026" w:type="dxa"/>
                  <w:tcBorders>
                    <w:top w:val="nil"/>
                    <w:left w:val="nil"/>
                    <w:bottom w:val="single" w:sz="4" w:space="0" w:color="auto"/>
                    <w:right w:val="single" w:sz="4" w:space="0" w:color="auto"/>
                  </w:tcBorders>
                  <w:vAlign w:val="center"/>
                  <w:hideMark/>
                </w:tcPr>
                <w:p w14:paraId="2BD4B526"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1A364D9F"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tcPr>
                <w:p w14:paraId="304C85EF"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088117022"/>
                    <w:placeholder>
                      <w:docPart w:val="B4E2A9BF2B1143649CC089E71FAD6586"/>
                    </w:placeholder>
                    <w:showingPlcHdr/>
                  </w:sdtPr>
                  <w:sdtContent>
                    <w:p w14:paraId="02BAEC02"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6E07A235"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14CA3435"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1.3.8</w:t>
                  </w:r>
                </w:p>
              </w:tc>
              <w:tc>
                <w:tcPr>
                  <w:tcW w:w="3680" w:type="dxa"/>
                  <w:tcBorders>
                    <w:top w:val="nil"/>
                    <w:left w:val="nil"/>
                    <w:bottom w:val="single" w:sz="4" w:space="0" w:color="auto"/>
                    <w:right w:val="single" w:sz="4" w:space="0" w:color="auto"/>
                  </w:tcBorders>
                  <w:vAlign w:val="bottom"/>
                </w:tcPr>
                <w:p w14:paraId="2C41928C"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6A9FCEA9"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Die Bereifung muss für den Einsatzweck, das Fahrzeuggesamtgewicht und die Geschwindigkeit ausreichend dimensioniert sein. Vorderachse und Hinterachse sind in grobstolliger Ausführung (Off-Road-Profil wie beispielsweise „Continental HDC“ oder vergleichbar) mit Alpine-Kennzeichnung auszuführen. Ein Abreißen der hochbindbaren Schmutzfänger, beispielsweise durch Schlamm, darf nicht möglich sein.</w:t>
                  </w:r>
                </w:p>
                <w:p w14:paraId="0FC82661"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(Der ausgewählte Reifentyp und -größe sind verbindlich im Angebot zu benennen. Ein Typenblatt ist beizufügen)</w:t>
                  </w:r>
                </w:p>
              </w:tc>
              <w:tc>
                <w:tcPr>
                  <w:tcW w:w="1026" w:type="dxa"/>
                  <w:tcBorders>
                    <w:top w:val="nil"/>
                    <w:left w:val="nil"/>
                    <w:bottom w:val="single" w:sz="4" w:space="0" w:color="auto"/>
                    <w:right w:val="single" w:sz="4" w:space="0" w:color="auto"/>
                  </w:tcBorders>
                  <w:vAlign w:val="center"/>
                  <w:hideMark/>
                </w:tcPr>
                <w:p w14:paraId="0C7509D1"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010661B5"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tcPr>
                <w:p w14:paraId="6CDF1ADE"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439111872"/>
                    <w:placeholder>
                      <w:docPart w:val="57D8BD54278649FD9C36A60AFC1200EF"/>
                    </w:placeholder>
                    <w:showingPlcHdr/>
                  </w:sdtPr>
                  <w:sdtContent>
                    <w:p w14:paraId="4616A6BE"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5C675B8E"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35E6CDA1"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1.3.9</w:t>
                  </w:r>
                </w:p>
              </w:tc>
              <w:tc>
                <w:tcPr>
                  <w:tcW w:w="3680" w:type="dxa"/>
                  <w:tcBorders>
                    <w:top w:val="nil"/>
                    <w:left w:val="nil"/>
                    <w:bottom w:val="single" w:sz="4" w:space="0" w:color="auto"/>
                    <w:right w:val="single" w:sz="4" w:space="0" w:color="auto"/>
                  </w:tcBorders>
                  <w:vAlign w:val="bottom"/>
                </w:tcPr>
                <w:p w14:paraId="726B756C"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1F84AB92"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Lieferung ohne Reserverad</w:t>
                  </w:r>
                </w:p>
              </w:tc>
              <w:tc>
                <w:tcPr>
                  <w:tcW w:w="1026" w:type="dxa"/>
                  <w:tcBorders>
                    <w:top w:val="nil"/>
                    <w:left w:val="nil"/>
                    <w:bottom w:val="single" w:sz="4" w:space="0" w:color="auto"/>
                    <w:right w:val="single" w:sz="4" w:space="0" w:color="auto"/>
                  </w:tcBorders>
                  <w:vAlign w:val="center"/>
                  <w:hideMark/>
                </w:tcPr>
                <w:p w14:paraId="3FB6B2EA"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5EFAA1A8"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909775940"/>
                    <w:placeholder>
                      <w:docPart w:val="9DA4AC3C6DC94AF1A3540094BEB71E62"/>
                    </w:placeholder>
                    <w:showingPlcHdr/>
                  </w:sdtPr>
                  <w:sdtContent>
                    <w:p w14:paraId="5018A463"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5F4B3F30"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04303E84"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1.3.10</w:t>
                  </w:r>
                </w:p>
              </w:tc>
              <w:tc>
                <w:tcPr>
                  <w:tcW w:w="3680" w:type="dxa"/>
                  <w:tcBorders>
                    <w:top w:val="nil"/>
                    <w:left w:val="nil"/>
                    <w:bottom w:val="single" w:sz="4" w:space="0" w:color="auto"/>
                    <w:right w:val="single" w:sz="4" w:space="0" w:color="auto"/>
                  </w:tcBorders>
                  <w:vAlign w:val="bottom"/>
                </w:tcPr>
                <w:p w14:paraId="49DAFEF5"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7173CEE6"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Der Betrieb von Gleitschutzketten auf den angetriebenen Rädern muss bei jeder zulässigen Belastung möglich sein.</w:t>
                  </w:r>
                </w:p>
                <w:p w14:paraId="02D53BDA"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Der Freiraum zwischen den Kotflügeln und den Reifen von mindestens 50 mm muss hierzu gegeben sein.</w:t>
                  </w:r>
                </w:p>
              </w:tc>
              <w:tc>
                <w:tcPr>
                  <w:tcW w:w="1026" w:type="dxa"/>
                  <w:tcBorders>
                    <w:top w:val="nil"/>
                    <w:left w:val="nil"/>
                    <w:bottom w:val="single" w:sz="4" w:space="0" w:color="auto"/>
                    <w:right w:val="single" w:sz="4" w:space="0" w:color="auto"/>
                  </w:tcBorders>
                  <w:vAlign w:val="center"/>
                  <w:hideMark/>
                </w:tcPr>
                <w:p w14:paraId="4965DC0F"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63B7F853"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603534900"/>
                    <w:placeholder>
                      <w:docPart w:val="1FA6A9569F6D444D82B8339567FAC250"/>
                    </w:placeholder>
                    <w:showingPlcHdr/>
                  </w:sdtPr>
                  <w:sdtContent>
                    <w:p w14:paraId="23BE86EF"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49A93F7F"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4C3EF66"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1.3.11</w:t>
                  </w:r>
                </w:p>
              </w:tc>
              <w:tc>
                <w:tcPr>
                  <w:tcW w:w="3680" w:type="dxa"/>
                  <w:tcBorders>
                    <w:top w:val="nil"/>
                    <w:left w:val="nil"/>
                    <w:bottom w:val="single" w:sz="4" w:space="0" w:color="auto"/>
                    <w:right w:val="single" w:sz="4" w:space="0" w:color="auto"/>
                  </w:tcBorders>
                  <w:vAlign w:val="bottom"/>
                </w:tcPr>
                <w:p w14:paraId="4BC40986"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3AAE41FB"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Die Radhausinnenflächen sind mit einem Sprühnebelverminderer auszukleiden.</w:t>
                  </w:r>
                </w:p>
              </w:tc>
              <w:tc>
                <w:tcPr>
                  <w:tcW w:w="1026" w:type="dxa"/>
                  <w:tcBorders>
                    <w:top w:val="nil"/>
                    <w:left w:val="nil"/>
                    <w:bottom w:val="single" w:sz="4" w:space="0" w:color="auto"/>
                    <w:right w:val="single" w:sz="4" w:space="0" w:color="auto"/>
                  </w:tcBorders>
                  <w:vAlign w:val="center"/>
                  <w:hideMark/>
                </w:tcPr>
                <w:p w14:paraId="4A260E07"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30F50633"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284773624"/>
                    <w:placeholder>
                      <w:docPart w:val="4D7AEB5CC38147B7A5DD742D12CD1649"/>
                    </w:placeholder>
                    <w:showingPlcHdr/>
                  </w:sdtPr>
                  <w:sdtContent>
                    <w:p w14:paraId="42FB9C55"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695561BF"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7CF5C413"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1.3.12</w:t>
                  </w:r>
                </w:p>
              </w:tc>
              <w:tc>
                <w:tcPr>
                  <w:tcW w:w="3680" w:type="dxa"/>
                  <w:tcBorders>
                    <w:top w:val="nil"/>
                    <w:left w:val="nil"/>
                    <w:bottom w:val="single" w:sz="4" w:space="0" w:color="auto"/>
                    <w:right w:val="single" w:sz="4" w:space="0" w:color="auto"/>
                  </w:tcBorders>
                  <w:vAlign w:val="bottom"/>
                </w:tcPr>
                <w:p w14:paraId="7B6FFE0A"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1271D0A1"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Die Anbauten im unteren Fahrzeugbereich wie die Staukästen, die Auspuff- und Luftansauganlage, die Hydraulik- und Kraftstofftanks sind so anzubringen, dass ein Aufsetzen insbesondere bei Überfahrten von Bodenwellen vermieden wird.</w:t>
                  </w:r>
                </w:p>
              </w:tc>
              <w:tc>
                <w:tcPr>
                  <w:tcW w:w="1026" w:type="dxa"/>
                  <w:tcBorders>
                    <w:top w:val="nil"/>
                    <w:left w:val="nil"/>
                    <w:bottom w:val="single" w:sz="4" w:space="0" w:color="auto"/>
                    <w:right w:val="single" w:sz="4" w:space="0" w:color="auto"/>
                  </w:tcBorders>
                  <w:vAlign w:val="center"/>
                  <w:hideMark/>
                </w:tcPr>
                <w:p w14:paraId="335D61DE"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20805007"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315217454"/>
                    <w:placeholder>
                      <w:docPart w:val="FF8A3889853A474D93C3BC375B60291A"/>
                    </w:placeholder>
                    <w:showingPlcHdr/>
                  </w:sdtPr>
                  <w:sdtContent>
                    <w:p w14:paraId="758ACFDE"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1F090C" w:rsidRPr="001F090C" w14:paraId="5E38770A" w14:textId="77777777" w:rsidTr="00FC099D">
              <w:trPr>
                <w:cantSplit/>
                <w:trHeight w:val="454"/>
              </w:trPr>
              <w:tc>
                <w:tcPr>
                  <w:tcW w:w="806" w:type="dxa"/>
                  <w:tcBorders>
                    <w:top w:val="nil"/>
                    <w:left w:val="single" w:sz="4" w:space="0" w:color="auto"/>
                    <w:bottom w:val="single" w:sz="4" w:space="0" w:color="auto"/>
                    <w:right w:val="single" w:sz="4" w:space="0" w:color="auto"/>
                  </w:tcBorders>
                  <w:shd w:val="clear" w:color="auto" w:fill="D9D9D9"/>
                  <w:noWrap/>
                  <w:vAlign w:val="center"/>
                  <w:hideMark/>
                </w:tcPr>
                <w:p w14:paraId="0B93BE06"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1.4</w:t>
                  </w:r>
                </w:p>
              </w:tc>
              <w:tc>
                <w:tcPr>
                  <w:tcW w:w="8043" w:type="dxa"/>
                  <w:gridSpan w:val="4"/>
                  <w:tcBorders>
                    <w:top w:val="nil"/>
                    <w:left w:val="nil"/>
                    <w:bottom w:val="single" w:sz="4" w:space="0" w:color="auto"/>
                    <w:right w:val="single" w:sz="4" w:space="0" w:color="auto"/>
                  </w:tcBorders>
                  <w:shd w:val="clear" w:color="auto" w:fill="D9D9D9"/>
                  <w:vAlign w:val="center"/>
                  <w:hideMark/>
                </w:tcPr>
                <w:p w14:paraId="3DED934B"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b/>
                      <w:bCs/>
                      <w:color w:val="000000"/>
                      <w:sz w:val="20"/>
                      <w:szCs w:val="20"/>
                      <w:lang w:eastAsia="de-DE"/>
                    </w:rPr>
                    <w:t>Korrosionsschutz</w:t>
                  </w:r>
                  <w:r w:rsidRPr="001F090C">
                    <w:rPr>
                      <w:rFonts w:ascii="Arial" w:eastAsia="Times New Roman" w:hAnsi="Arial" w:cs="Arial"/>
                      <w:color w:val="000000"/>
                      <w:sz w:val="20"/>
                      <w:szCs w:val="20"/>
                      <w:lang w:eastAsia="de-DE"/>
                    </w:rPr>
                    <w:t>  </w:t>
                  </w:r>
                </w:p>
              </w:tc>
            </w:tr>
            <w:tr w:rsidR="00984E71" w:rsidRPr="001F090C" w14:paraId="677E3F43"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373BAFD2"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lastRenderedPageBreak/>
                    <w:t>1.4.1</w:t>
                  </w:r>
                </w:p>
              </w:tc>
              <w:tc>
                <w:tcPr>
                  <w:tcW w:w="3680" w:type="dxa"/>
                  <w:tcBorders>
                    <w:top w:val="nil"/>
                    <w:left w:val="nil"/>
                    <w:bottom w:val="single" w:sz="4" w:space="0" w:color="auto"/>
                    <w:right w:val="single" w:sz="4" w:space="0" w:color="auto"/>
                  </w:tcBorders>
                  <w:vAlign w:val="bottom"/>
                </w:tcPr>
                <w:p w14:paraId="07D4E86E" w14:textId="3F2380D4" w:rsidR="001F090C" w:rsidRPr="001F090C" w:rsidRDefault="00363597" w:rsidP="001F090C">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Erweiterung Korrosionsschutz mittels Hohlraumversiegelung.</w:t>
                  </w:r>
                </w:p>
                <w:p w14:paraId="0DE56EF9"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Die durchgeführten Korrosionsschutzmaßnahmen sind in einem Bericht bzw. Zertifikat in zumindest folgendem Umfang zu dokumentieren: Jeweils Benennung der Verfahrensbezeichnung inkl. Handelsname des Beschichtungssystems, der Schichtdicke sowie der behandelten Baugruppe/Komponente.</w:t>
                  </w:r>
                </w:p>
              </w:tc>
              <w:tc>
                <w:tcPr>
                  <w:tcW w:w="1026" w:type="dxa"/>
                  <w:tcBorders>
                    <w:top w:val="nil"/>
                    <w:left w:val="nil"/>
                    <w:bottom w:val="single" w:sz="4" w:space="0" w:color="auto"/>
                    <w:right w:val="single" w:sz="4" w:space="0" w:color="auto"/>
                  </w:tcBorders>
                  <w:vAlign w:val="center"/>
                  <w:hideMark/>
                </w:tcPr>
                <w:p w14:paraId="35DF03F9"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47A8462B"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tcPr>
                <w:p w14:paraId="1D98A9E1"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935785646"/>
                    <w:placeholder>
                      <w:docPart w:val="9CE263D3C2D2483AB3A89342B5250469"/>
                    </w:placeholder>
                    <w:showingPlcHdr/>
                  </w:sdtPr>
                  <w:sdtContent>
                    <w:p w14:paraId="04B9D071"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0A6BA7C8"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714DE0BA"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1.4.2</w:t>
                  </w:r>
                </w:p>
              </w:tc>
              <w:tc>
                <w:tcPr>
                  <w:tcW w:w="3680" w:type="dxa"/>
                  <w:tcBorders>
                    <w:top w:val="nil"/>
                    <w:left w:val="nil"/>
                    <w:bottom w:val="single" w:sz="4" w:space="0" w:color="auto"/>
                    <w:right w:val="single" w:sz="4" w:space="0" w:color="auto"/>
                  </w:tcBorders>
                  <w:vAlign w:val="bottom"/>
                </w:tcPr>
                <w:p w14:paraId="53B33548"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1D0FF2C9"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Garantiefristen gegen Durchrostung sind im Angebot anzugeben.</w:t>
                  </w:r>
                </w:p>
              </w:tc>
              <w:tc>
                <w:tcPr>
                  <w:tcW w:w="1026" w:type="dxa"/>
                  <w:tcBorders>
                    <w:top w:val="nil"/>
                    <w:left w:val="nil"/>
                    <w:bottom w:val="single" w:sz="4" w:space="0" w:color="auto"/>
                    <w:right w:val="single" w:sz="4" w:space="0" w:color="auto"/>
                  </w:tcBorders>
                  <w:vAlign w:val="center"/>
                  <w:hideMark/>
                </w:tcPr>
                <w:p w14:paraId="07E1C484"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7B3CB7F8"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863721629"/>
                    <w:placeholder>
                      <w:docPart w:val="5A1D278E6E8345E58E63F9CA9DF37784"/>
                    </w:placeholder>
                    <w:showingPlcHdr/>
                  </w:sdtPr>
                  <w:sdtContent>
                    <w:p w14:paraId="636A91E3"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1F090C" w:rsidRPr="001F090C" w14:paraId="6DACF12C" w14:textId="77777777" w:rsidTr="00FC099D">
              <w:trPr>
                <w:cantSplit/>
                <w:trHeight w:val="454"/>
              </w:trPr>
              <w:tc>
                <w:tcPr>
                  <w:tcW w:w="806" w:type="dxa"/>
                  <w:tcBorders>
                    <w:top w:val="nil"/>
                    <w:left w:val="single" w:sz="4" w:space="0" w:color="auto"/>
                    <w:bottom w:val="single" w:sz="4" w:space="0" w:color="auto"/>
                    <w:right w:val="single" w:sz="4" w:space="0" w:color="auto"/>
                  </w:tcBorders>
                  <w:shd w:val="clear" w:color="auto" w:fill="D9D9D9"/>
                  <w:noWrap/>
                  <w:vAlign w:val="center"/>
                  <w:hideMark/>
                </w:tcPr>
                <w:p w14:paraId="5F104FDD"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1.5</w:t>
                  </w:r>
                </w:p>
              </w:tc>
              <w:tc>
                <w:tcPr>
                  <w:tcW w:w="8043" w:type="dxa"/>
                  <w:gridSpan w:val="4"/>
                  <w:tcBorders>
                    <w:top w:val="nil"/>
                    <w:left w:val="nil"/>
                    <w:bottom w:val="single" w:sz="4" w:space="0" w:color="auto"/>
                    <w:right w:val="single" w:sz="4" w:space="0" w:color="auto"/>
                  </w:tcBorders>
                  <w:shd w:val="clear" w:color="auto" w:fill="D9D9D9"/>
                  <w:vAlign w:val="center"/>
                  <w:hideMark/>
                </w:tcPr>
                <w:p w14:paraId="0FD4B192"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b/>
                      <w:bCs/>
                      <w:color w:val="000000"/>
                      <w:sz w:val="20"/>
                      <w:szCs w:val="20"/>
                      <w:lang w:eastAsia="de-DE"/>
                    </w:rPr>
                    <w:t>Anhängerkupplung</w:t>
                  </w:r>
                  <w:r w:rsidRPr="001F090C">
                    <w:rPr>
                      <w:rFonts w:ascii="Arial" w:eastAsia="Times New Roman" w:hAnsi="Arial" w:cs="Arial"/>
                      <w:color w:val="000000"/>
                      <w:sz w:val="20"/>
                      <w:szCs w:val="20"/>
                      <w:lang w:eastAsia="de-DE"/>
                    </w:rPr>
                    <w:t>  </w:t>
                  </w:r>
                </w:p>
              </w:tc>
            </w:tr>
            <w:tr w:rsidR="00984E71" w:rsidRPr="001F090C" w14:paraId="2F81797A"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1EAD1B99"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1.5.1</w:t>
                  </w:r>
                </w:p>
              </w:tc>
              <w:tc>
                <w:tcPr>
                  <w:tcW w:w="3680" w:type="dxa"/>
                  <w:tcBorders>
                    <w:top w:val="nil"/>
                    <w:left w:val="nil"/>
                    <w:bottom w:val="single" w:sz="4" w:space="0" w:color="auto"/>
                    <w:right w:val="single" w:sz="4" w:space="0" w:color="auto"/>
                  </w:tcBorders>
                  <w:shd w:val="clear" w:color="auto" w:fill="FFFF99"/>
                  <w:vAlign w:val="bottom"/>
                </w:tcPr>
                <w:p w14:paraId="720884BC"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4BD91D6D"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Die Schlussquertraverse ist für die Aufnahme der Anhängerkupplung auszulegen. (Anhängelast siehe Pos. 1.5.4)</w:t>
                  </w:r>
                </w:p>
              </w:tc>
              <w:tc>
                <w:tcPr>
                  <w:tcW w:w="1026" w:type="dxa"/>
                  <w:tcBorders>
                    <w:top w:val="nil"/>
                    <w:left w:val="nil"/>
                    <w:bottom w:val="single" w:sz="4" w:space="0" w:color="auto"/>
                    <w:right w:val="single" w:sz="4" w:space="0" w:color="auto"/>
                  </w:tcBorders>
                  <w:vAlign w:val="center"/>
                  <w:hideMark/>
                </w:tcPr>
                <w:p w14:paraId="634AC59F"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468C5B99"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308078232"/>
                    <w:placeholder>
                      <w:docPart w:val="07AC9776ADED4560AF667EFBEFB2D97D"/>
                    </w:placeholder>
                    <w:showingPlcHdr/>
                  </w:sdtPr>
                  <w:sdtContent>
                    <w:p w14:paraId="11A2D992"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092871DC"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151E0315"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1.5.2</w:t>
                  </w:r>
                </w:p>
              </w:tc>
              <w:tc>
                <w:tcPr>
                  <w:tcW w:w="3680" w:type="dxa"/>
                  <w:tcBorders>
                    <w:top w:val="nil"/>
                    <w:left w:val="nil"/>
                    <w:bottom w:val="single" w:sz="4" w:space="0" w:color="auto"/>
                    <w:right w:val="single" w:sz="4" w:space="0" w:color="auto"/>
                  </w:tcBorders>
                  <w:vAlign w:val="bottom"/>
                </w:tcPr>
                <w:p w14:paraId="3B68F43A"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446E265E"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Es ist eine selbsttätig Bolzenkupplung nach DIN 74 051 mit horizontal schwenkbarem Fangmaul und Ausrückhebel unten für eine Zugöse mit dem Durchmesser von 40 mm nach DIN 74054-40C zu installieren.</w:t>
                  </w:r>
                </w:p>
              </w:tc>
              <w:tc>
                <w:tcPr>
                  <w:tcW w:w="1026" w:type="dxa"/>
                  <w:tcBorders>
                    <w:top w:val="nil"/>
                    <w:left w:val="nil"/>
                    <w:bottom w:val="single" w:sz="4" w:space="0" w:color="auto"/>
                    <w:right w:val="single" w:sz="4" w:space="0" w:color="auto"/>
                  </w:tcBorders>
                  <w:vAlign w:val="center"/>
                  <w:hideMark/>
                </w:tcPr>
                <w:p w14:paraId="50C2C10F"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5A753F47"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310404101"/>
                    <w:placeholder>
                      <w:docPart w:val="D8FFCC9A981342C8BE6170B3495B899F"/>
                    </w:placeholder>
                    <w:showingPlcHdr/>
                  </w:sdtPr>
                  <w:sdtContent>
                    <w:p w14:paraId="5F097709"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4DEC773A"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FA4B360"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1.5.3</w:t>
                  </w:r>
                </w:p>
              </w:tc>
              <w:tc>
                <w:tcPr>
                  <w:tcW w:w="3680" w:type="dxa"/>
                  <w:tcBorders>
                    <w:top w:val="nil"/>
                    <w:left w:val="nil"/>
                    <w:bottom w:val="single" w:sz="4" w:space="0" w:color="auto"/>
                    <w:right w:val="single" w:sz="4" w:space="0" w:color="auto"/>
                  </w:tcBorders>
                  <w:vAlign w:val="bottom"/>
                </w:tcPr>
                <w:p w14:paraId="1C825B65"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4FF8EC5C"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Die Bolzenkupplung ist in einer Höhe von 950 mm ± 50 mm (gemessen vom ebenen Boden bei unbeladenem Fahrzeug bis Mitte Kupplungsbolzen) anzubringen.</w:t>
                  </w:r>
                </w:p>
              </w:tc>
              <w:tc>
                <w:tcPr>
                  <w:tcW w:w="1026" w:type="dxa"/>
                  <w:tcBorders>
                    <w:top w:val="nil"/>
                    <w:left w:val="nil"/>
                    <w:bottom w:val="single" w:sz="4" w:space="0" w:color="auto"/>
                    <w:right w:val="single" w:sz="4" w:space="0" w:color="auto"/>
                  </w:tcBorders>
                  <w:vAlign w:val="center"/>
                  <w:hideMark/>
                </w:tcPr>
                <w:p w14:paraId="1B9067E1"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0DEDF025"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805538380"/>
                    <w:placeholder>
                      <w:docPart w:val="489CE75B318646B688697C0D3D375EAF"/>
                    </w:placeholder>
                    <w:showingPlcHdr/>
                  </w:sdtPr>
                  <w:sdtContent>
                    <w:p w14:paraId="7C2260E7"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4A51A666"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03A6C8E9"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lastRenderedPageBreak/>
                    <w:t>1.5.4</w:t>
                  </w:r>
                </w:p>
              </w:tc>
              <w:tc>
                <w:tcPr>
                  <w:tcW w:w="3680" w:type="dxa"/>
                  <w:tcBorders>
                    <w:top w:val="nil"/>
                    <w:left w:val="nil"/>
                    <w:bottom w:val="single" w:sz="4" w:space="0" w:color="auto"/>
                    <w:right w:val="single" w:sz="4" w:space="0" w:color="auto"/>
                  </w:tcBorders>
                  <w:shd w:val="clear" w:color="auto" w:fill="FFFF99"/>
                  <w:vAlign w:val="bottom"/>
                </w:tcPr>
                <w:p w14:paraId="30764825"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44BA8171"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Anhängelasten:</w:t>
                  </w:r>
                </w:p>
                <w:p w14:paraId="4204A943"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47DE47AE" w14:textId="77777777" w:rsidR="001F090C" w:rsidRPr="001F090C" w:rsidRDefault="001F090C" w:rsidP="001F090C">
                  <w:pPr>
                    <w:numPr>
                      <w:ilvl w:val="0"/>
                      <w:numId w:val="11"/>
                    </w:numPr>
                    <w:spacing w:after="0" w:line="240" w:lineRule="auto"/>
                    <w:contextualSpacing/>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Stützlast im voll beladenen Zustand des Motorwagens mindestens 1.000 kg</w:t>
                  </w:r>
                </w:p>
                <w:p w14:paraId="3570BDF8" w14:textId="77777777" w:rsidR="001F090C" w:rsidRPr="001F090C" w:rsidRDefault="001F090C" w:rsidP="001F090C">
                  <w:pPr>
                    <w:numPr>
                      <w:ilvl w:val="0"/>
                      <w:numId w:val="11"/>
                    </w:numPr>
                    <w:spacing w:after="0" w:line="240" w:lineRule="auto"/>
                    <w:contextualSpacing/>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zulässige ungebremste Anhängerlast mindestens 1.500 kg</w:t>
                  </w:r>
                </w:p>
                <w:p w14:paraId="4134B22E" w14:textId="77777777" w:rsidR="001F090C" w:rsidRPr="001F090C" w:rsidRDefault="001F090C" w:rsidP="001F090C">
                  <w:pPr>
                    <w:numPr>
                      <w:ilvl w:val="0"/>
                      <w:numId w:val="11"/>
                    </w:numPr>
                    <w:spacing w:after="0" w:line="240" w:lineRule="auto"/>
                    <w:contextualSpacing/>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Starrdeichsel Anhänger mit Auflaufbremse mindestens 3.500 kg (muss vom Motorwagen im vollbeladenen Zustand gezogen werden können.)</w:t>
                  </w:r>
                </w:p>
                <w:p w14:paraId="1DA45572" w14:textId="77777777" w:rsidR="001F090C" w:rsidRPr="001F090C" w:rsidRDefault="001F090C" w:rsidP="001F090C">
                  <w:pPr>
                    <w:numPr>
                      <w:ilvl w:val="0"/>
                      <w:numId w:val="11"/>
                    </w:numPr>
                    <w:spacing w:after="0" w:line="240" w:lineRule="auto"/>
                    <w:contextualSpacing/>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Starrdeichsel Anhänger mit durchgehender Druckluftbremsanlage mindestens 16.000 kg</w:t>
                  </w:r>
                </w:p>
              </w:tc>
              <w:tc>
                <w:tcPr>
                  <w:tcW w:w="1026" w:type="dxa"/>
                  <w:tcBorders>
                    <w:top w:val="nil"/>
                    <w:left w:val="nil"/>
                    <w:bottom w:val="single" w:sz="4" w:space="0" w:color="auto"/>
                    <w:right w:val="single" w:sz="4" w:space="0" w:color="auto"/>
                  </w:tcBorders>
                  <w:vAlign w:val="center"/>
                  <w:hideMark/>
                </w:tcPr>
                <w:p w14:paraId="446EBBDF"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672A4276"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tcPr>
                <w:p w14:paraId="5B448AA6"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2014265026"/>
                    <w:placeholder>
                      <w:docPart w:val="F6D7EEE2B62E4FF88EDD2A595EA65F05"/>
                    </w:placeholder>
                    <w:showingPlcHdr/>
                  </w:sdtPr>
                  <w:sdtContent>
                    <w:p w14:paraId="6F87DDB7"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32CC09C1"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396966B4"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1.5.5</w:t>
                  </w:r>
                </w:p>
              </w:tc>
              <w:tc>
                <w:tcPr>
                  <w:tcW w:w="3680" w:type="dxa"/>
                  <w:tcBorders>
                    <w:top w:val="nil"/>
                    <w:left w:val="nil"/>
                    <w:bottom w:val="single" w:sz="4" w:space="0" w:color="auto"/>
                    <w:right w:val="single" w:sz="4" w:space="0" w:color="auto"/>
                  </w:tcBorders>
                  <w:vAlign w:val="bottom"/>
                </w:tcPr>
                <w:p w14:paraId="1B95E474"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606A008B"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Die zulässigen Anhängerlasten für die Abschlepp- und Anhängerkupplung sowie die zulässige Stützlast sind durch Hinweisschilder jeweils neben der Kupplung dauerhafter Weise kenntlich zu machen.</w:t>
                  </w:r>
                </w:p>
              </w:tc>
              <w:tc>
                <w:tcPr>
                  <w:tcW w:w="1026" w:type="dxa"/>
                  <w:tcBorders>
                    <w:top w:val="nil"/>
                    <w:left w:val="nil"/>
                    <w:bottom w:val="single" w:sz="4" w:space="0" w:color="auto"/>
                    <w:right w:val="single" w:sz="4" w:space="0" w:color="auto"/>
                  </w:tcBorders>
                  <w:vAlign w:val="center"/>
                  <w:hideMark/>
                </w:tcPr>
                <w:p w14:paraId="5DA3BC7F"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6D833278"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678005409"/>
                    <w:placeholder>
                      <w:docPart w:val="B3E4C515289D47A1AF8CB2CE42DF62C9"/>
                    </w:placeholder>
                    <w:showingPlcHdr/>
                  </w:sdtPr>
                  <w:sdtContent>
                    <w:p w14:paraId="5D3419BB"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1F090C" w:rsidRPr="001F090C" w14:paraId="4E0D6C3E" w14:textId="77777777" w:rsidTr="00FC099D">
              <w:trPr>
                <w:cantSplit/>
                <w:trHeight w:val="454"/>
              </w:trPr>
              <w:tc>
                <w:tcPr>
                  <w:tcW w:w="806" w:type="dxa"/>
                  <w:tcBorders>
                    <w:top w:val="nil"/>
                    <w:left w:val="single" w:sz="4" w:space="0" w:color="auto"/>
                    <w:bottom w:val="single" w:sz="4" w:space="0" w:color="auto"/>
                    <w:right w:val="single" w:sz="4" w:space="0" w:color="auto"/>
                  </w:tcBorders>
                  <w:shd w:val="clear" w:color="auto" w:fill="D9D9D9"/>
                  <w:noWrap/>
                  <w:vAlign w:val="center"/>
                  <w:hideMark/>
                </w:tcPr>
                <w:p w14:paraId="589EFD64"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1.6</w:t>
                  </w:r>
                </w:p>
              </w:tc>
              <w:tc>
                <w:tcPr>
                  <w:tcW w:w="8043" w:type="dxa"/>
                  <w:gridSpan w:val="4"/>
                  <w:tcBorders>
                    <w:top w:val="nil"/>
                    <w:left w:val="nil"/>
                    <w:bottom w:val="single" w:sz="4" w:space="0" w:color="auto"/>
                    <w:right w:val="single" w:sz="4" w:space="0" w:color="auto"/>
                  </w:tcBorders>
                  <w:shd w:val="clear" w:color="auto" w:fill="D9D9D9"/>
                  <w:vAlign w:val="center"/>
                  <w:hideMark/>
                </w:tcPr>
                <w:p w14:paraId="666BBBB8"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b/>
                      <w:bCs/>
                      <w:color w:val="000000"/>
                      <w:sz w:val="20"/>
                      <w:szCs w:val="20"/>
                      <w:lang w:eastAsia="de-DE"/>
                    </w:rPr>
                    <w:t>Brems- und Druckluftanlage</w:t>
                  </w:r>
                </w:p>
              </w:tc>
            </w:tr>
            <w:tr w:rsidR="00984E71" w:rsidRPr="001F090C" w14:paraId="4D6D1583"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73FE5DAA"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1.6.1</w:t>
                  </w:r>
                </w:p>
              </w:tc>
              <w:tc>
                <w:tcPr>
                  <w:tcW w:w="3680" w:type="dxa"/>
                  <w:tcBorders>
                    <w:top w:val="nil"/>
                    <w:left w:val="nil"/>
                    <w:bottom w:val="single" w:sz="4" w:space="0" w:color="auto"/>
                    <w:right w:val="single" w:sz="4" w:space="0" w:color="auto"/>
                  </w:tcBorders>
                  <w:vAlign w:val="bottom"/>
                </w:tcPr>
                <w:p w14:paraId="005C261E"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6A2EFAFA"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Die Bremsanlage ist nach den Bauvorschriften der Richtlinie 2002/78/EG und ECE R-13 für die Fahrzeugklassen N3 zu dimensionieren.</w:t>
                  </w:r>
                </w:p>
              </w:tc>
              <w:tc>
                <w:tcPr>
                  <w:tcW w:w="1026" w:type="dxa"/>
                  <w:tcBorders>
                    <w:top w:val="nil"/>
                    <w:left w:val="nil"/>
                    <w:bottom w:val="single" w:sz="4" w:space="0" w:color="auto"/>
                    <w:right w:val="single" w:sz="4" w:space="0" w:color="auto"/>
                  </w:tcBorders>
                  <w:vAlign w:val="center"/>
                  <w:hideMark/>
                </w:tcPr>
                <w:p w14:paraId="275F3DDD"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0BD4FE83"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887954313"/>
                    <w:placeholder>
                      <w:docPart w:val="48E0B40C095047F2A664A59BF3794533"/>
                    </w:placeholder>
                    <w:showingPlcHdr/>
                  </w:sdtPr>
                  <w:sdtContent>
                    <w:p w14:paraId="0534960D"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35305508"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CDF238B"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1.6.2</w:t>
                  </w:r>
                </w:p>
              </w:tc>
              <w:tc>
                <w:tcPr>
                  <w:tcW w:w="3680" w:type="dxa"/>
                  <w:tcBorders>
                    <w:top w:val="nil"/>
                    <w:left w:val="nil"/>
                    <w:bottom w:val="single" w:sz="4" w:space="0" w:color="auto"/>
                    <w:right w:val="single" w:sz="4" w:space="0" w:color="auto"/>
                  </w:tcBorders>
                  <w:vAlign w:val="bottom"/>
                </w:tcPr>
                <w:p w14:paraId="47638D59"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513260EE"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Betriebsbremsanlage (BBA) ausgeführt als Fremdkraftbremse (Zweikreis-Druckluftbremse).</w:t>
                  </w:r>
                </w:p>
              </w:tc>
              <w:tc>
                <w:tcPr>
                  <w:tcW w:w="1026" w:type="dxa"/>
                  <w:tcBorders>
                    <w:top w:val="nil"/>
                    <w:left w:val="nil"/>
                    <w:bottom w:val="single" w:sz="4" w:space="0" w:color="auto"/>
                    <w:right w:val="single" w:sz="4" w:space="0" w:color="auto"/>
                  </w:tcBorders>
                  <w:vAlign w:val="center"/>
                  <w:hideMark/>
                </w:tcPr>
                <w:p w14:paraId="14BD5CE3"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3FA11C73"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302425543"/>
                    <w:placeholder>
                      <w:docPart w:val="849B6892D5F84C00A2881D1AFF42C161"/>
                    </w:placeholder>
                    <w:showingPlcHdr/>
                  </w:sdtPr>
                  <w:sdtContent>
                    <w:p w14:paraId="22CD3328"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1237D328"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1A3AE308" w14:textId="77777777" w:rsidR="001F090C" w:rsidRPr="001F090C" w:rsidRDefault="001F090C" w:rsidP="001F090C">
                  <w:pPr>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1.6.3</w:t>
                  </w:r>
                </w:p>
              </w:tc>
              <w:tc>
                <w:tcPr>
                  <w:tcW w:w="3680" w:type="dxa"/>
                  <w:tcBorders>
                    <w:top w:val="nil"/>
                    <w:left w:val="nil"/>
                    <w:bottom w:val="single" w:sz="4" w:space="0" w:color="auto"/>
                    <w:right w:val="single" w:sz="4" w:space="0" w:color="auto"/>
                  </w:tcBorders>
                  <w:vAlign w:val="bottom"/>
                  <w:hideMark/>
                </w:tcPr>
                <w:p w14:paraId="60247C8D"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Dauerbremsanlage (DBA)</w:t>
                  </w:r>
                </w:p>
              </w:tc>
              <w:tc>
                <w:tcPr>
                  <w:tcW w:w="1026" w:type="dxa"/>
                  <w:tcBorders>
                    <w:top w:val="nil"/>
                    <w:left w:val="nil"/>
                    <w:bottom w:val="single" w:sz="4" w:space="0" w:color="auto"/>
                    <w:right w:val="single" w:sz="4" w:space="0" w:color="auto"/>
                  </w:tcBorders>
                  <w:vAlign w:val="center"/>
                  <w:hideMark/>
                </w:tcPr>
                <w:p w14:paraId="72CB1479"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73DD4B55"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849253977"/>
                    <w:placeholder>
                      <w:docPart w:val="2C275BABFAA6415AB57B0DCA8A442D5B"/>
                    </w:placeholder>
                    <w:showingPlcHdr/>
                  </w:sdtPr>
                  <w:sdtContent>
                    <w:p w14:paraId="0B9FF2F2"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0BF55D79"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02AC6393"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lastRenderedPageBreak/>
                    <w:t>1.6.4</w:t>
                  </w:r>
                </w:p>
              </w:tc>
              <w:tc>
                <w:tcPr>
                  <w:tcW w:w="3680" w:type="dxa"/>
                  <w:tcBorders>
                    <w:top w:val="nil"/>
                    <w:left w:val="nil"/>
                    <w:bottom w:val="single" w:sz="4" w:space="0" w:color="auto"/>
                    <w:right w:val="single" w:sz="4" w:space="0" w:color="auto"/>
                  </w:tcBorders>
                  <w:vAlign w:val="bottom"/>
                </w:tcPr>
                <w:p w14:paraId="2A74C12A"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5C233C07"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Auslegung als durchgehende Bremsanlage für Anhängerbetrieb (einschließlich der erforderlichen elektrischen Versorgung). Das Mitführen eines druckluftgebremsten Anhängers, dessen Vorratsbehälter maximal 40 l Inhalt hat, muss möglich sein. Für Anhängerbetrieb sind Zweileitungsbremsanschlüsse mit automatischen Absperrventilen in den Kupplungsköpfen vorzusehen. Vorrat und Bremse sind entsprechend der aktuellen Vorschriften auszulegen. Die Kupplungsköpfe sind farblich zu kennzeichnen.</w:t>
                  </w:r>
                </w:p>
              </w:tc>
              <w:tc>
                <w:tcPr>
                  <w:tcW w:w="1026" w:type="dxa"/>
                  <w:tcBorders>
                    <w:top w:val="nil"/>
                    <w:left w:val="nil"/>
                    <w:bottom w:val="single" w:sz="4" w:space="0" w:color="auto"/>
                    <w:right w:val="single" w:sz="4" w:space="0" w:color="auto"/>
                  </w:tcBorders>
                  <w:vAlign w:val="center"/>
                  <w:hideMark/>
                </w:tcPr>
                <w:p w14:paraId="4EC2CC3B"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2221DEA8"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689256694"/>
                    <w:placeholder>
                      <w:docPart w:val="69363AE452CA4D119CE3258DE7F58821"/>
                    </w:placeholder>
                    <w:showingPlcHdr/>
                  </w:sdtPr>
                  <w:sdtContent>
                    <w:p w14:paraId="0867AA1A"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4CD2CE5F"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5F0F9D02"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t>1.6.5</w:t>
                  </w:r>
                </w:p>
              </w:tc>
              <w:tc>
                <w:tcPr>
                  <w:tcW w:w="3680" w:type="dxa"/>
                  <w:tcBorders>
                    <w:top w:val="nil"/>
                    <w:left w:val="nil"/>
                    <w:bottom w:val="single" w:sz="4" w:space="0" w:color="auto"/>
                    <w:right w:val="single" w:sz="4" w:space="0" w:color="auto"/>
                  </w:tcBorders>
                  <w:vAlign w:val="bottom"/>
                </w:tcPr>
                <w:p w14:paraId="75073C73"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31A7091B"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Lufttrockner, möglichst mit integriertem Regler und Heizung</w:t>
                  </w:r>
                </w:p>
              </w:tc>
              <w:tc>
                <w:tcPr>
                  <w:tcW w:w="1026" w:type="dxa"/>
                  <w:tcBorders>
                    <w:top w:val="nil"/>
                    <w:left w:val="nil"/>
                    <w:bottom w:val="single" w:sz="4" w:space="0" w:color="auto"/>
                    <w:right w:val="single" w:sz="4" w:space="0" w:color="auto"/>
                  </w:tcBorders>
                  <w:vAlign w:val="center"/>
                  <w:hideMark/>
                </w:tcPr>
                <w:p w14:paraId="70151810"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7449140C"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786738708"/>
                    <w:placeholder>
                      <w:docPart w:val="2F46FCA96642446DB46402384802EC8B"/>
                    </w:placeholder>
                    <w:showingPlcHdr/>
                  </w:sdtPr>
                  <w:sdtContent>
                    <w:p w14:paraId="3293027A"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6B6899EA"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4E43FA5D"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t>1.6.6</w:t>
                  </w:r>
                </w:p>
              </w:tc>
              <w:tc>
                <w:tcPr>
                  <w:tcW w:w="3680" w:type="dxa"/>
                  <w:tcBorders>
                    <w:top w:val="nil"/>
                    <w:left w:val="nil"/>
                    <w:bottom w:val="single" w:sz="4" w:space="0" w:color="auto"/>
                    <w:right w:val="single" w:sz="4" w:space="0" w:color="auto"/>
                  </w:tcBorders>
                  <w:vAlign w:val="bottom"/>
                </w:tcPr>
                <w:p w14:paraId="20E8922F"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153CEB18"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Prüfanschlüsse für Bremsenuntersuchungen nach § 29, Anlage VIII, StVZO (im Druckluftteil) an gut zugänglicher Stelle sowie mit dauerhafter Kennzeichnung.</w:t>
                  </w:r>
                </w:p>
              </w:tc>
              <w:tc>
                <w:tcPr>
                  <w:tcW w:w="1026" w:type="dxa"/>
                  <w:tcBorders>
                    <w:top w:val="nil"/>
                    <w:left w:val="nil"/>
                    <w:bottom w:val="single" w:sz="4" w:space="0" w:color="auto"/>
                    <w:right w:val="single" w:sz="4" w:space="0" w:color="auto"/>
                  </w:tcBorders>
                  <w:vAlign w:val="center"/>
                  <w:hideMark/>
                </w:tcPr>
                <w:p w14:paraId="5D13BF46"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599DCC2D"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614437426"/>
                    <w:placeholder>
                      <w:docPart w:val="89F92E0BCE4043DDB58247E88C596D18"/>
                    </w:placeholder>
                    <w:showingPlcHdr/>
                  </w:sdtPr>
                  <w:sdtContent>
                    <w:p w14:paraId="15AEBBD5"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6B0C68E5"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26E5A769"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1.6.7</w:t>
                  </w:r>
                </w:p>
              </w:tc>
              <w:tc>
                <w:tcPr>
                  <w:tcW w:w="3680" w:type="dxa"/>
                  <w:tcBorders>
                    <w:top w:val="nil"/>
                    <w:left w:val="nil"/>
                    <w:bottom w:val="single" w:sz="4" w:space="0" w:color="auto"/>
                    <w:right w:val="single" w:sz="4" w:space="0" w:color="auto"/>
                  </w:tcBorders>
                  <w:vAlign w:val="bottom"/>
                </w:tcPr>
                <w:p w14:paraId="5354354B"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608D6964" w14:textId="3416D179"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Vorne am Fahrzeug, mittig in der Nähe der Abschleppkupplung, ist ein Füllanschluss der BBA-Kreise zur Fremdeinspeisung von Druckluft zu verbauen. Der Druckluft Bremsanschluss (Vorrat) ist als "Stecknippel", mit unverlierbaren Schutzkappe</w:t>
                  </w:r>
                  <w:r w:rsidR="0019075D">
                    <w:rPr>
                      <w:rFonts w:ascii="Arial" w:eastAsia="Times New Roman" w:hAnsi="Arial" w:cs="Arial"/>
                      <w:color w:val="000000"/>
                      <w:sz w:val="20"/>
                      <w:szCs w:val="20"/>
                      <w:lang w:eastAsia="de-DE"/>
                    </w:rPr>
                    <w:t>n</w:t>
                  </w:r>
                  <w:r w:rsidRPr="001F090C">
                    <w:rPr>
                      <w:rFonts w:ascii="Arial" w:eastAsia="Times New Roman" w:hAnsi="Arial" w:cs="Arial"/>
                      <w:color w:val="000000"/>
                      <w:sz w:val="20"/>
                      <w:szCs w:val="20"/>
                      <w:lang w:eastAsia="de-DE"/>
                    </w:rPr>
                    <w:t>, Filter und Rückschlagsicherung, auszuführen. Über diesen Bremsanschluss soll im Pannenfall die Druckluftanlage des Fahrzeugs vom abschleppenden Fahrzeug befüllt werden können.</w:t>
                  </w:r>
                </w:p>
              </w:tc>
              <w:tc>
                <w:tcPr>
                  <w:tcW w:w="1026" w:type="dxa"/>
                  <w:tcBorders>
                    <w:top w:val="nil"/>
                    <w:left w:val="nil"/>
                    <w:bottom w:val="single" w:sz="4" w:space="0" w:color="auto"/>
                    <w:right w:val="single" w:sz="4" w:space="0" w:color="auto"/>
                  </w:tcBorders>
                  <w:vAlign w:val="center"/>
                  <w:hideMark/>
                </w:tcPr>
                <w:p w14:paraId="2C1117CB"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26CA80E4"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442071402"/>
                    <w:placeholder>
                      <w:docPart w:val="3F9FD4ECD66046A19FE9BCB84D437573"/>
                    </w:placeholder>
                    <w:showingPlcHdr/>
                  </w:sdtPr>
                  <w:sdtContent>
                    <w:p w14:paraId="41BF82DE"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339133BA"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562108C2"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t>1.6.8</w:t>
                  </w:r>
                </w:p>
              </w:tc>
              <w:tc>
                <w:tcPr>
                  <w:tcW w:w="3680" w:type="dxa"/>
                  <w:tcBorders>
                    <w:top w:val="nil"/>
                    <w:left w:val="nil"/>
                    <w:bottom w:val="single" w:sz="4" w:space="0" w:color="auto"/>
                    <w:right w:val="single" w:sz="4" w:space="0" w:color="auto"/>
                  </w:tcBorders>
                  <w:vAlign w:val="bottom"/>
                </w:tcPr>
                <w:p w14:paraId="4C59E626"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2FDF1A52"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Die Druckluftbehälter der Bremsanlage sind innen und außen dauerhaft korrosionsgeschützt auszuführen. Sie sind mit von außen leicht erreichbaren oder fernbedienbaren Entwässerungsventilen auszuführen.</w:t>
                  </w:r>
                </w:p>
              </w:tc>
              <w:tc>
                <w:tcPr>
                  <w:tcW w:w="1026" w:type="dxa"/>
                  <w:tcBorders>
                    <w:top w:val="nil"/>
                    <w:left w:val="nil"/>
                    <w:bottom w:val="single" w:sz="4" w:space="0" w:color="auto"/>
                    <w:right w:val="single" w:sz="4" w:space="0" w:color="auto"/>
                  </w:tcBorders>
                  <w:vAlign w:val="center"/>
                  <w:hideMark/>
                </w:tcPr>
                <w:p w14:paraId="1D017F74"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5D833970"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231274020"/>
                    <w:placeholder>
                      <w:docPart w:val="BD0BD5F0632D4FF2B419437083ED6063"/>
                    </w:placeholder>
                    <w:showingPlcHdr/>
                  </w:sdtPr>
                  <w:sdtContent>
                    <w:p w14:paraId="0E3F75A7"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1F090C" w:rsidRPr="001F090C" w14:paraId="03344741" w14:textId="77777777" w:rsidTr="00FC099D">
              <w:trPr>
                <w:cantSplit/>
                <w:trHeight w:val="454"/>
              </w:trPr>
              <w:tc>
                <w:tcPr>
                  <w:tcW w:w="806" w:type="dxa"/>
                  <w:tcBorders>
                    <w:top w:val="nil"/>
                    <w:left w:val="single" w:sz="4" w:space="0" w:color="auto"/>
                    <w:bottom w:val="single" w:sz="4" w:space="0" w:color="auto"/>
                    <w:right w:val="single" w:sz="4" w:space="0" w:color="auto"/>
                  </w:tcBorders>
                  <w:shd w:val="clear" w:color="auto" w:fill="D9D9D9"/>
                  <w:noWrap/>
                  <w:vAlign w:val="center"/>
                  <w:hideMark/>
                </w:tcPr>
                <w:p w14:paraId="647A38EA"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1.7</w:t>
                  </w:r>
                </w:p>
              </w:tc>
              <w:tc>
                <w:tcPr>
                  <w:tcW w:w="8043" w:type="dxa"/>
                  <w:gridSpan w:val="4"/>
                  <w:tcBorders>
                    <w:top w:val="nil"/>
                    <w:left w:val="nil"/>
                    <w:bottom w:val="single" w:sz="4" w:space="0" w:color="auto"/>
                    <w:right w:val="single" w:sz="4" w:space="0" w:color="auto"/>
                  </w:tcBorders>
                  <w:shd w:val="clear" w:color="auto" w:fill="D9D9D9"/>
                  <w:vAlign w:val="center"/>
                  <w:hideMark/>
                </w:tcPr>
                <w:p w14:paraId="3FE65AC0"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b/>
                      <w:bCs/>
                      <w:color w:val="000000"/>
                      <w:sz w:val="20"/>
                      <w:szCs w:val="20"/>
                      <w:lang w:eastAsia="de-DE"/>
                    </w:rPr>
                    <w:t>Lenkanlage</w:t>
                  </w:r>
                  <w:r w:rsidRPr="001F090C">
                    <w:rPr>
                      <w:rFonts w:ascii="Arial" w:eastAsia="Times New Roman" w:hAnsi="Arial" w:cs="Arial"/>
                      <w:color w:val="000000"/>
                      <w:sz w:val="20"/>
                      <w:szCs w:val="20"/>
                      <w:lang w:eastAsia="de-DE"/>
                    </w:rPr>
                    <w:t>  </w:t>
                  </w:r>
                </w:p>
              </w:tc>
            </w:tr>
            <w:tr w:rsidR="00984E71" w:rsidRPr="001F090C" w14:paraId="6746CDB0"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079E3161"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lastRenderedPageBreak/>
                    <w:t>1.7.1</w:t>
                  </w:r>
                </w:p>
              </w:tc>
              <w:tc>
                <w:tcPr>
                  <w:tcW w:w="3680" w:type="dxa"/>
                  <w:tcBorders>
                    <w:top w:val="nil"/>
                    <w:left w:val="nil"/>
                    <w:bottom w:val="single" w:sz="4" w:space="0" w:color="auto"/>
                    <w:right w:val="single" w:sz="4" w:space="0" w:color="auto"/>
                  </w:tcBorders>
                  <w:vAlign w:val="bottom"/>
                </w:tcPr>
                <w:p w14:paraId="5AD90286"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5242A68F"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wartungsfreie Servolenkung</w:t>
                  </w:r>
                </w:p>
              </w:tc>
              <w:tc>
                <w:tcPr>
                  <w:tcW w:w="1026" w:type="dxa"/>
                  <w:tcBorders>
                    <w:top w:val="nil"/>
                    <w:left w:val="nil"/>
                    <w:bottom w:val="single" w:sz="4" w:space="0" w:color="auto"/>
                    <w:right w:val="single" w:sz="4" w:space="0" w:color="auto"/>
                  </w:tcBorders>
                  <w:vAlign w:val="center"/>
                  <w:hideMark/>
                </w:tcPr>
                <w:p w14:paraId="61FCAF56"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35DF6BF5"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29164948"/>
                    <w:placeholder>
                      <w:docPart w:val="833AC8741D7B47D7975DD10EC7F19325"/>
                    </w:placeholder>
                    <w:showingPlcHdr/>
                  </w:sdtPr>
                  <w:sdtContent>
                    <w:p w14:paraId="573D5731"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0458C66D"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224DBF71"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t>1.7.2</w:t>
                  </w:r>
                </w:p>
              </w:tc>
              <w:tc>
                <w:tcPr>
                  <w:tcW w:w="3680" w:type="dxa"/>
                  <w:tcBorders>
                    <w:top w:val="nil"/>
                    <w:left w:val="nil"/>
                    <w:bottom w:val="single" w:sz="4" w:space="0" w:color="auto"/>
                    <w:right w:val="single" w:sz="4" w:space="0" w:color="auto"/>
                  </w:tcBorders>
                  <w:shd w:val="clear" w:color="auto" w:fill="FFFF99"/>
                  <w:vAlign w:val="bottom"/>
                  <w:hideMark/>
                </w:tcPr>
                <w:p w14:paraId="1BB6181C"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Das Lenkrad soll in Höhe und Neigung verstellbar sein.</w:t>
                  </w:r>
                </w:p>
              </w:tc>
              <w:tc>
                <w:tcPr>
                  <w:tcW w:w="1026" w:type="dxa"/>
                  <w:tcBorders>
                    <w:top w:val="nil"/>
                    <w:left w:val="nil"/>
                    <w:bottom w:val="single" w:sz="4" w:space="0" w:color="auto"/>
                    <w:right w:val="single" w:sz="4" w:space="0" w:color="auto"/>
                  </w:tcBorders>
                  <w:vAlign w:val="center"/>
                  <w:hideMark/>
                </w:tcPr>
                <w:p w14:paraId="33C7BDA5"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10C323C2"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2076005105"/>
                    <w:placeholder>
                      <w:docPart w:val="C02D4E88C8B7496789FDF69FEFCAF86A"/>
                    </w:placeholder>
                    <w:showingPlcHdr/>
                  </w:sdtPr>
                  <w:sdtContent>
                    <w:p w14:paraId="293F8186"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3B5CFB9F"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5CC107C8"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1.7.3</w:t>
                  </w:r>
                </w:p>
              </w:tc>
              <w:tc>
                <w:tcPr>
                  <w:tcW w:w="3680" w:type="dxa"/>
                  <w:tcBorders>
                    <w:top w:val="nil"/>
                    <w:left w:val="nil"/>
                    <w:bottom w:val="single" w:sz="4" w:space="0" w:color="auto"/>
                    <w:right w:val="single" w:sz="4" w:space="0" w:color="auto"/>
                  </w:tcBorders>
                  <w:vAlign w:val="bottom"/>
                </w:tcPr>
                <w:p w14:paraId="745468BB"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6542CF68"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Gegen unbefugte Benutzung ist das Lenkrad mit einer geeigneten Verriegelungsvorrichtung zu versehen.</w:t>
                  </w:r>
                </w:p>
              </w:tc>
              <w:tc>
                <w:tcPr>
                  <w:tcW w:w="1026" w:type="dxa"/>
                  <w:tcBorders>
                    <w:top w:val="nil"/>
                    <w:left w:val="nil"/>
                    <w:bottom w:val="single" w:sz="4" w:space="0" w:color="auto"/>
                    <w:right w:val="single" w:sz="4" w:space="0" w:color="auto"/>
                  </w:tcBorders>
                  <w:vAlign w:val="center"/>
                  <w:hideMark/>
                </w:tcPr>
                <w:p w14:paraId="4F1BC430"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7742457E"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340919417"/>
                    <w:placeholder>
                      <w:docPart w:val="D7311EDFE4DB4CAAA7297C116FCCDF12"/>
                    </w:placeholder>
                    <w:showingPlcHdr/>
                  </w:sdtPr>
                  <w:sdtContent>
                    <w:p w14:paraId="4470EDBB"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1F090C" w:rsidRPr="001F090C" w14:paraId="71DEAF3F" w14:textId="77777777" w:rsidTr="00FC099D">
              <w:trPr>
                <w:cantSplit/>
                <w:trHeight w:val="454"/>
              </w:trPr>
              <w:tc>
                <w:tcPr>
                  <w:tcW w:w="806" w:type="dxa"/>
                  <w:tcBorders>
                    <w:top w:val="nil"/>
                    <w:left w:val="single" w:sz="4" w:space="0" w:color="auto"/>
                    <w:bottom w:val="single" w:sz="4" w:space="0" w:color="auto"/>
                    <w:right w:val="single" w:sz="4" w:space="0" w:color="auto"/>
                  </w:tcBorders>
                  <w:shd w:val="clear" w:color="auto" w:fill="D9D9D9"/>
                  <w:noWrap/>
                  <w:vAlign w:val="center"/>
                  <w:hideMark/>
                </w:tcPr>
                <w:p w14:paraId="792DD0AF"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1.8</w:t>
                  </w:r>
                </w:p>
              </w:tc>
              <w:tc>
                <w:tcPr>
                  <w:tcW w:w="8043" w:type="dxa"/>
                  <w:gridSpan w:val="4"/>
                  <w:tcBorders>
                    <w:top w:val="nil"/>
                    <w:left w:val="nil"/>
                    <w:bottom w:val="single" w:sz="4" w:space="0" w:color="auto"/>
                    <w:right w:val="single" w:sz="4" w:space="0" w:color="auto"/>
                  </w:tcBorders>
                  <w:shd w:val="clear" w:color="auto" w:fill="D9D9D9"/>
                  <w:vAlign w:val="center"/>
                  <w:hideMark/>
                </w:tcPr>
                <w:p w14:paraId="6DABC62D"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b/>
                      <w:bCs/>
                      <w:color w:val="000000"/>
                      <w:sz w:val="20"/>
                      <w:szCs w:val="20"/>
                      <w:lang w:eastAsia="de-DE"/>
                    </w:rPr>
                    <w:t>Fahrer-/Mannschaftskabine</w:t>
                  </w:r>
                  <w:r w:rsidRPr="001F090C">
                    <w:rPr>
                      <w:rFonts w:ascii="Arial" w:eastAsia="Times New Roman" w:hAnsi="Arial" w:cs="Arial"/>
                      <w:color w:val="000000"/>
                      <w:sz w:val="20"/>
                      <w:szCs w:val="20"/>
                      <w:lang w:eastAsia="de-DE"/>
                    </w:rPr>
                    <w:t>  </w:t>
                  </w:r>
                </w:p>
              </w:tc>
            </w:tr>
            <w:tr w:rsidR="00984E71" w:rsidRPr="001F090C" w14:paraId="2570A15C"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06F5EA51"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t>1.8.1</w:t>
                  </w:r>
                </w:p>
              </w:tc>
              <w:tc>
                <w:tcPr>
                  <w:tcW w:w="3680" w:type="dxa"/>
                  <w:tcBorders>
                    <w:top w:val="nil"/>
                    <w:left w:val="nil"/>
                    <w:bottom w:val="single" w:sz="4" w:space="0" w:color="auto"/>
                    <w:right w:val="single" w:sz="4" w:space="0" w:color="auto"/>
                  </w:tcBorders>
                  <w:vAlign w:val="bottom"/>
                </w:tcPr>
                <w:p w14:paraId="232AE498"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3F90536A" w14:textId="164037BD" w:rsidR="001F090C" w:rsidRPr="001F090C" w:rsidRDefault="001F090C" w:rsidP="001F090C">
                  <w:pPr>
                    <w:autoSpaceDE w:val="0"/>
                    <w:autoSpaceDN w:val="0"/>
                    <w:adjustRightInd w:val="0"/>
                    <w:spacing w:after="0" w:line="240" w:lineRule="auto"/>
                    <w:rPr>
                      <w:rFonts w:ascii="Arial" w:eastAsia="Calibri" w:hAnsi="Arial" w:cs="Arial"/>
                      <w:sz w:val="20"/>
                      <w:szCs w:val="20"/>
                    </w:rPr>
                  </w:pPr>
                  <w:r w:rsidRPr="001F090C">
                    <w:rPr>
                      <w:rFonts w:ascii="Arial" w:eastAsia="Calibri" w:hAnsi="Arial" w:cs="Arial"/>
                      <w:sz w:val="20"/>
                      <w:szCs w:val="20"/>
                    </w:rPr>
                    <w:t xml:space="preserve">Die Fahrer-/Mannschaftskabine ist als geschlossene durchgehende in Frontlenkerbauweise und unterstützt (z.B. hydraulisch) kippbar, falls der Motor nicht anderweitig für Instandhaltungsarbeiten zugänglich ist, auszuführen. </w:t>
                  </w:r>
                </w:p>
                <w:p w14:paraId="1EDCEC31"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Die Kabinenabmessungen sind im Angebot zu benennen.</w:t>
                  </w:r>
                </w:p>
              </w:tc>
              <w:tc>
                <w:tcPr>
                  <w:tcW w:w="1026" w:type="dxa"/>
                  <w:tcBorders>
                    <w:top w:val="nil"/>
                    <w:left w:val="nil"/>
                    <w:bottom w:val="single" w:sz="4" w:space="0" w:color="auto"/>
                    <w:right w:val="single" w:sz="4" w:space="0" w:color="auto"/>
                  </w:tcBorders>
                  <w:vAlign w:val="center"/>
                  <w:hideMark/>
                </w:tcPr>
                <w:p w14:paraId="1C5DCFBF"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55F791DA"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hideMark/>
                </w:tcPr>
                <w:p w14:paraId="15A32C45"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593856265"/>
                    <w:placeholder>
                      <w:docPart w:val="F5828A2BC3EA4C1A803C5C73757BD32D"/>
                    </w:placeholder>
                    <w:showingPlcHdr/>
                  </w:sdtPr>
                  <w:sdtContent>
                    <w:p w14:paraId="2FE5FEE7"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16CB4934"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CEB1E29"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t>1.8.2</w:t>
                  </w:r>
                </w:p>
              </w:tc>
              <w:tc>
                <w:tcPr>
                  <w:tcW w:w="3680" w:type="dxa"/>
                  <w:tcBorders>
                    <w:top w:val="nil"/>
                    <w:left w:val="nil"/>
                    <w:bottom w:val="single" w:sz="4" w:space="0" w:color="auto"/>
                    <w:right w:val="single" w:sz="4" w:space="0" w:color="auto"/>
                  </w:tcBorders>
                  <w:vAlign w:val="bottom"/>
                </w:tcPr>
                <w:p w14:paraId="12F0FFA3"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428BC3B1"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Die Fahrer-/Mannschaftskabine ist von der Federung her so auszulegen, dass ein Durchschlagen auf den Rahmen bei Geländefahrt mit Vollbesetzung und verlasteter Ausstattung ausgeschlossen ist.</w:t>
                  </w:r>
                </w:p>
              </w:tc>
              <w:tc>
                <w:tcPr>
                  <w:tcW w:w="1026" w:type="dxa"/>
                  <w:tcBorders>
                    <w:top w:val="nil"/>
                    <w:left w:val="nil"/>
                    <w:bottom w:val="single" w:sz="4" w:space="0" w:color="auto"/>
                    <w:right w:val="single" w:sz="4" w:space="0" w:color="auto"/>
                  </w:tcBorders>
                  <w:vAlign w:val="center"/>
                  <w:hideMark/>
                </w:tcPr>
                <w:p w14:paraId="06DF2EFA"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3B19DFD9"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296676372"/>
                    <w:placeholder>
                      <w:docPart w:val="CDAAD92ACD5A4990B92A8BB8CB3CA10C"/>
                    </w:placeholder>
                    <w:showingPlcHdr/>
                  </w:sdtPr>
                  <w:sdtContent>
                    <w:p w14:paraId="6AAD560E"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401457F9"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0FC41BDF"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t>1.8.3</w:t>
                  </w:r>
                </w:p>
              </w:tc>
              <w:tc>
                <w:tcPr>
                  <w:tcW w:w="3680" w:type="dxa"/>
                  <w:tcBorders>
                    <w:top w:val="nil"/>
                    <w:left w:val="nil"/>
                    <w:bottom w:val="single" w:sz="4" w:space="0" w:color="auto"/>
                    <w:right w:val="single" w:sz="4" w:space="0" w:color="auto"/>
                  </w:tcBorders>
                  <w:vAlign w:val="bottom"/>
                </w:tcPr>
                <w:p w14:paraId="716DF487" w14:textId="77777777" w:rsidR="001F090C" w:rsidRPr="001F090C" w:rsidRDefault="001F090C" w:rsidP="001F090C">
                  <w:pPr>
                    <w:spacing w:after="0" w:line="240" w:lineRule="auto"/>
                    <w:rPr>
                      <w:rFonts w:ascii="Arial" w:eastAsia="Calibri" w:hAnsi="Arial" w:cs="Arial"/>
                      <w:sz w:val="20"/>
                      <w:szCs w:val="20"/>
                    </w:rPr>
                  </w:pPr>
                </w:p>
                <w:p w14:paraId="224AD9ED"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Alle Einstiegstüren sind als vorn angeschlagene Drehtüren auszuführen und mit vollversenkbaren Fenstern (wenn technisch möglich) sowie Türfeststellern auszurüsten. Der elektrische Fensterheber für die Beifahrertür ist vom Fahrer und Beifahrer aus bedienbar zu installieren.</w:t>
                  </w:r>
                </w:p>
              </w:tc>
              <w:tc>
                <w:tcPr>
                  <w:tcW w:w="1026" w:type="dxa"/>
                  <w:tcBorders>
                    <w:top w:val="nil"/>
                    <w:left w:val="nil"/>
                    <w:bottom w:val="single" w:sz="4" w:space="0" w:color="auto"/>
                    <w:right w:val="single" w:sz="4" w:space="0" w:color="auto"/>
                  </w:tcBorders>
                  <w:vAlign w:val="center"/>
                  <w:hideMark/>
                </w:tcPr>
                <w:p w14:paraId="2C972EBE"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3EE8FA1A"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hideMark/>
                </w:tcPr>
                <w:p w14:paraId="0ACF9170"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174539091"/>
                    <w:placeholder>
                      <w:docPart w:val="93D08441E9024A0A85853775499FEB69"/>
                    </w:placeholder>
                    <w:showingPlcHdr/>
                  </w:sdtPr>
                  <w:sdtContent>
                    <w:p w14:paraId="580B2EEE"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715BF603"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77FBA6E"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t>1.8.4</w:t>
                  </w:r>
                </w:p>
              </w:tc>
              <w:tc>
                <w:tcPr>
                  <w:tcW w:w="3680" w:type="dxa"/>
                  <w:tcBorders>
                    <w:top w:val="nil"/>
                    <w:left w:val="nil"/>
                    <w:bottom w:val="single" w:sz="4" w:space="0" w:color="auto"/>
                    <w:right w:val="single" w:sz="4" w:space="0" w:color="auto"/>
                  </w:tcBorders>
                  <w:vAlign w:val="bottom"/>
                </w:tcPr>
                <w:p w14:paraId="2A1FF909"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27A19767"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Die Türen sind von innen verriegelbar und von außen mit einem Schlüssel schließbar zu liefern. Alternativ ist eine Zentralverriegelung mit einem Schloss an der Fahrertür zulässig.</w:t>
                  </w:r>
                </w:p>
              </w:tc>
              <w:tc>
                <w:tcPr>
                  <w:tcW w:w="1026" w:type="dxa"/>
                  <w:tcBorders>
                    <w:top w:val="nil"/>
                    <w:left w:val="nil"/>
                    <w:bottom w:val="single" w:sz="4" w:space="0" w:color="auto"/>
                    <w:right w:val="single" w:sz="4" w:space="0" w:color="auto"/>
                  </w:tcBorders>
                  <w:vAlign w:val="center"/>
                  <w:hideMark/>
                </w:tcPr>
                <w:p w14:paraId="7D3A08AE"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366BF93E"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212183606"/>
                    <w:placeholder>
                      <w:docPart w:val="5B69DA45D47D4B79B1960D54D936ABAC"/>
                    </w:placeholder>
                    <w:showingPlcHdr/>
                  </w:sdtPr>
                  <w:sdtContent>
                    <w:p w14:paraId="67458714"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4507C385"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FF9B292"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t>1.8.5</w:t>
                  </w:r>
                </w:p>
              </w:tc>
              <w:tc>
                <w:tcPr>
                  <w:tcW w:w="3680" w:type="dxa"/>
                  <w:tcBorders>
                    <w:top w:val="nil"/>
                    <w:left w:val="nil"/>
                    <w:bottom w:val="single" w:sz="4" w:space="0" w:color="auto"/>
                    <w:right w:val="single" w:sz="4" w:space="0" w:color="auto"/>
                  </w:tcBorders>
                  <w:vAlign w:val="bottom"/>
                </w:tcPr>
                <w:p w14:paraId="59447104"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31B08889" w14:textId="2C8C0BDE"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 xml:space="preserve">Die Einstiege </w:t>
                  </w:r>
                  <w:r w:rsidR="0019075D" w:rsidRPr="001F090C">
                    <w:rPr>
                      <w:rFonts w:ascii="Arial" w:eastAsia="Calibri" w:hAnsi="Arial" w:cs="Arial"/>
                      <w:sz w:val="20"/>
                      <w:szCs w:val="20"/>
                    </w:rPr>
                    <w:t>sind mit</w:t>
                  </w:r>
                  <w:r w:rsidRPr="001F090C">
                    <w:rPr>
                      <w:rFonts w:ascii="Arial" w:eastAsia="Calibri" w:hAnsi="Arial" w:cs="Arial"/>
                      <w:sz w:val="20"/>
                      <w:szCs w:val="20"/>
                    </w:rPr>
                    <w:t xml:space="preserve"> einer Trittstufenbeleuchtung auszustatten.</w:t>
                  </w:r>
                </w:p>
              </w:tc>
              <w:tc>
                <w:tcPr>
                  <w:tcW w:w="1026" w:type="dxa"/>
                  <w:tcBorders>
                    <w:top w:val="nil"/>
                    <w:left w:val="nil"/>
                    <w:bottom w:val="single" w:sz="4" w:space="0" w:color="auto"/>
                    <w:right w:val="single" w:sz="4" w:space="0" w:color="auto"/>
                  </w:tcBorders>
                  <w:vAlign w:val="center"/>
                  <w:hideMark/>
                </w:tcPr>
                <w:p w14:paraId="5C72C0B1"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395726BC"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979496729"/>
                    <w:placeholder>
                      <w:docPart w:val="319EE763498B4FF2A310D57CAE1BD858"/>
                    </w:placeholder>
                    <w:showingPlcHdr/>
                  </w:sdtPr>
                  <w:sdtContent>
                    <w:p w14:paraId="5F75CB5E"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3CD8B017"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55E48E25"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lastRenderedPageBreak/>
                    <w:t>1.8.6</w:t>
                  </w:r>
                </w:p>
              </w:tc>
              <w:tc>
                <w:tcPr>
                  <w:tcW w:w="3680" w:type="dxa"/>
                  <w:tcBorders>
                    <w:top w:val="nil"/>
                    <w:left w:val="nil"/>
                    <w:bottom w:val="single" w:sz="4" w:space="0" w:color="auto"/>
                    <w:right w:val="single" w:sz="4" w:space="0" w:color="auto"/>
                  </w:tcBorders>
                  <w:vAlign w:val="bottom"/>
                </w:tcPr>
                <w:p w14:paraId="3C2E1090"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4E3E2619"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strapazierfähiger, reinigungsfreundlicher und rutschhemmender Bodenbelag oder Fußmatten für Fahrer und Beifahrer, (ver)rutschfest, leicht entnehmbar, pflegeleicht.</w:t>
                  </w:r>
                </w:p>
              </w:tc>
              <w:tc>
                <w:tcPr>
                  <w:tcW w:w="1026" w:type="dxa"/>
                  <w:tcBorders>
                    <w:top w:val="nil"/>
                    <w:left w:val="nil"/>
                    <w:bottom w:val="single" w:sz="4" w:space="0" w:color="auto"/>
                    <w:right w:val="single" w:sz="4" w:space="0" w:color="auto"/>
                  </w:tcBorders>
                  <w:vAlign w:val="center"/>
                  <w:hideMark/>
                </w:tcPr>
                <w:p w14:paraId="4148795B"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14645D98"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617809721"/>
                    <w:placeholder>
                      <w:docPart w:val="EB561304149A4DEA8E0231543C4C5A3E"/>
                    </w:placeholder>
                    <w:showingPlcHdr/>
                  </w:sdtPr>
                  <w:sdtContent>
                    <w:p w14:paraId="69675946"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18359CE8"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5FE83E24"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t>1.8.7</w:t>
                  </w:r>
                </w:p>
              </w:tc>
              <w:tc>
                <w:tcPr>
                  <w:tcW w:w="3680" w:type="dxa"/>
                  <w:tcBorders>
                    <w:top w:val="nil"/>
                    <w:left w:val="nil"/>
                    <w:bottom w:val="single" w:sz="4" w:space="0" w:color="auto"/>
                    <w:right w:val="single" w:sz="4" w:space="0" w:color="auto"/>
                  </w:tcBorders>
                  <w:vAlign w:val="bottom"/>
                  <w:hideMark/>
                </w:tcPr>
                <w:p w14:paraId="6BA4D879"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An sämtlichen Einstiegstüren sind Haltegriffe vorzusehen.</w:t>
                  </w:r>
                </w:p>
              </w:tc>
              <w:tc>
                <w:tcPr>
                  <w:tcW w:w="1026" w:type="dxa"/>
                  <w:tcBorders>
                    <w:top w:val="nil"/>
                    <w:left w:val="nil"/>
                    <w:bottom w:val="single" w:sz="4" w:space="0" w:color="auto"/>
                    <w:right w:val="single" w:sz="4" w:space="0" w:color="auto"/>
                  </w:tcBorders>
                  <w:vAlign w:val="center"/>
                  <w:hideMark/>
                </w:tcPr>
                <w:p w14:paraId="2E117B4A"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6FB39DEC"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2138603938"/>
                    <w:placeholder>
                      <w:docPart w:val="E87007F3CA94491D98B8D6F6C97C34B2"/>
                    </w:placeholder>
                    <w:showingPlcHdr/>
                  </w:sdtPr>
                  <w:sdtContent>
                    <w:p w14:paraId="58BE50FB"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14F90D4A"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5BD11D16"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t>1.8.8</w:t>
                  </w:r>
                </w:p>
              </w:tc>
              <w:tc>
                <w:tcPr>
                  <w:tcW w:w="3680" w:type="dxa"/>
                  <w:tcBorders>
                    <w:top w:val="nil"/>
                    <w:left w:val="nil"/>
                    <w:bottom w:val="single" w:sz="4" w:space="0" w:color="auto"/>
                    <w:right w:val="single" w:sz="4" w:space="0" w:color="auto"/>
                  </w:tcBorders>
                  <w:vAlign w:val="bottom"/>
                </w:tcPr>
                <w:p w14:paraId="0055C6AA" w14:textId="77777777" w:rsidR="001F090C" w:rsidRPr="001F090C" w:rsidRDefault="001F090C" w:rsidP="001F090C">
                  <w:pPr>
                    <w:spacing w:after="0" w:line="240" w:lineRule="auto"/>
                    <w:rPr>
                      <w:rFonts w:ascii="Arial" w:eastAsia="Calibri" w:hAnsi="Arial" w:cs="Arial"/>
                      <w:sz w:val="20"/>
                      <w:szCs w:val="20"/>
                    </w:rPr>
                  </w:pPr>
                </w:p>
                <w:p w14:paraId="75B309EC"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Die Einstiegsstufen zur Fahrer-/Mannschaftskabine müssen rutschsicher ausgeführt sein.</w:t>
                  </w:r>
                </w:p>
              </w:tc>
              <w:tc>
                <w:tcPr>
                  <w:tcW w:w="1026" w:type="dxa"/>
                  <w:tcBorders>
                    <w:top w:val="nil"/>
                    <w:left w:val="nil"/>
                    <w:bottom w:val="single" w:sz="4" w:space="0" w:color="auto"/>
                    <w:right w:val="single" w:sz="4" w:space="0" w:color="auto"/>
                  </w:tcBorders>
                  <w:vAlign w:val="center"/>
                  <w:hideMark/>
                </w:tcPr>
                <w:p w14:paraId="70909C58"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76CABCB3"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475374330"/>
                    <w:placeholder>
                      <w:docPart w:val="852BB714DBB348BCA066DA9DE80C237E"/>
                    </w:placeholder>
                    <w:showingPlcHdr/>
                  </w:sdtPr>
                  <w:sdtContent>
                    <w:p w14:paraId="5AB60C0C"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13A0D107"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317F9D0F" w14:textId="77777777" w:rsidR="001F090C" w:rsidRPr="001F090C" w:rsidRDefault="001F090C" w:rsidP="001F090C">
                  <w:pPr>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1.8.9</w:t>
                  </w:r>
                </w:p>
              </w:tc>
              <w:tc>
                <w:tcPr>
                  <w:tcW w:w="3680" w:type="dxa"/>
                  <w:tcBorders>
                    <w:top w:val="nil"/>
                    <w:left w:val="nil"/>
                    <w:bottom w:val="single" w:sz="4" w:space="0" w:color="auto"/>
                    <w:right w:val="single" w:sz="4" w:space="0" w:color="auto"/>
                  </w:tcBorders>
                  <w:vAlign w:val="bottom"/>
                </w:tcPr>
                <w:p w14:paraId="07B925BD" w14:textId="77777777" w:rsidR="001F090C" w:rsidRPr="001F090C" w:rsidRDefault="001F090C" w:rsidP="001F090C">
                  <w:pPr>
                    <w:spacing w:after="0" w:line="240" w:lineRule="auto"/>
                    <w:rPr>
                      <w:rFonts w:ascii="Arial" w:eastAsia="Calibri" w:hAnsi="Arial" w:cs="Arial"/>
                      <w:sz w:val="20"/>
                      <w:szCs w:val="20"/>
                    </w:rPr>
                  </w:pPr>
                </w:p>
                <w:p w14:paraId="64E97C9B" w14:textId="77777777" w:rsidR="001F090C" w:rsidRPr="001F090C" w:rsidRDefault="001F090C" w:rsidP="001F090C">
                  <w:pPr>
                    <w:spacing w:after="0" w:line="240" w:lineRule="auto"/>
                    <w:rPr>
                      <w:rFonts w:ascii="Arial" w:eastAsia="Calibri" w:hAnsi="Arial" w:cs="Arial"/>
                      <w:sz w:val="20"/>
                      <w:szCs w:val="20"/>
                    </w:rPr>
                  </w:pPr>
                  <w:r w:rsidRPr="001F090C">
                    <w:rPr>
                      <w:rFonts w:ascii="Arial" w:eastAsia="Calibri" w:hAnsi="Arial" w:cs="Arial"/>
                      <w:sz w:val="20"/>
                      <w:szCs w:val="20"/>
                    </w:rPr>
                    <w:t>Der Boden des Mannschaftraums ist so auszustatten, dass dieser Rutschfest (DIN EN 1846-2) und wasserundurchlässig ist. Das Reinigen mit einem Wasserstrahl sollte möglich sein.</w:t>
                  </w:r>
                </w:p>
              </w:tc>
              <w:tc>
                <w:tcPr>
                  <w:tcW w:w="1026" w:type="dxa"/>
                  <w:tcBorders>
                    <w:top w:val="nil"/>
                    <w:left w:val="nil"/>
                    <w:bottom w:val="single" w:sz="4" w:space="0" w:color="auto"/>
                    <w:right w:val="single" w:sz="4" w:space="0" w:color="auto"/>
                  </w:tcBorders>
                  <w:vAlign w:val="center"/>
                  <w:hideMark/>
                </w:tcPr>
                <w:p w14:paraId="6C5E21F2"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7249205F"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730383779"/>
                    <w:placeholder>
                      <w:docPart w:val="CD9577855EB84FA3BD21CC7688DAB30A"/>
                    </w:placeholder>
                    <w:showingPlcHdr/>
                  </w:sdtPr>
                  <w:sdtContent>
                    <w:p w14:paraId="7A6BC63B"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0C011D3F"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1B7FBC4E"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t>1.8.10</w:t>
                  </w:r>
                </w:p>
              </w:tc>
              <w:tc>
                <w:tcPr>
                  <w:tcW w:w="3680" w:type="dxa"/>
                  <w:tcBorders>
                    <w:top w:val="nil"/>
                    <w:left w:val="nil"/>
                    <w:bottom w:val="single" w:sz="4" w:space="0" w:color="auto"/>
                    <w:right w:val="single" w:sz="4" w:space="0" w:color="auto"/>
                  </w:tcBorders>
                  <w:vAlign w:val="bottom"/>
                </w:tcPr>
                <w:p w14:paraId="0E67D01C" w14:textId="77777777" w:rsidR="001F090C" w:rsidRPr="001F090C" w:rsidRDefault="001F090C" w:rsidP="001F090C">
                  <w:pPr>
                    <w:spacing w:after="0" w:line="240" w:lineRule="auto"/>
                    <w:rPr>
                      <w:rFonts w:ascii="Arial" w:eastAsia="Calibri" w:hAnsi="Arial" w:cs="Arial"/>
                      <w:sz w:val="20"/>
                      <w:szCs w:val="20"/>
                    </w:rPr>
                  </w:pPr>
                </w:p>
                <w:p w14:paraId="3FA7787F"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Die Fahrer-/Mannschaftskabine ist mit einer serienmäßigen Isolierung und einer möglichst serienmäßigen Innenverkleidung auszustatten. Es ist zu beachten, dass die ausgewählten Materialien robust gegen Abnutzung und leicht zu reinigen sind.</w:t>
                  </w:r>
                </w:p>
              </w:tc>
              <w:tc>
                <w:tcPr>
                  <w:tcW w:w="1026" w:type="dxa"/>
                  <w:tcBorders>
                    <w:top w:val="nil"/>
                    <w:left w:val="nil"/>
                    <w:bottom w:val="single" w:sz="4" w:space="0" w:color="auto"/>
                    <w:right w:val="single" w:sz="4" w:space="0" w:color="auto"/>
                  </w:tcBorders>
                  <w:vAlign w:val="center"/>
                  <w:hideMark/>
                </w:tcPr>
                <w:p w14:paraId="16C66E11"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5579320E"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850134636"/>
                    <w:placeholder>
                      <w:docPart w:val="BB0173DB973042708769BEFBEC87BDF8"/>
                    </w:placeholder>
                    <w:showingPlcHdr/>
                  </w:sdtPr>
                  <w:sdtContent>
                    <w:p w14:paraId="25821F8D"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635F5866"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21CBB622"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t>1.8.11</w:t>
                  </w:r>
                </w:p>
              </w:tc>
              <w:tc>
                <w:tcPr>
                  <w:tcW w:w="3680" w:type="dxa"/>
                  <w:tcBorders>
                    <w:top w:val="nil"/>
                    <w:left w:val="nil"/>
                    <w:bottom w:val="single" w:sz="4" w:space="0" w:color="auto"/>
                    <w:right w:val="single" w:sz="4" w:space="0" w:color="auto"/>
                  </w:tcBorders>
                  <w:vAlign w:val="bottom"/>
                </w:tcPr>
                <w:p w14:paraId="240265E3" w14:textId="77777777" w:rsidR="00A02379" w:rsidRDefault="00A02379" w:rsidP="001F090C">
                  <w:pPr>
                    <w:spacing w:after="0" w:line="240" w:lineRule="auto"/>
                    <w:rPr>
                      <w:rFonts w:ascii="Arial" w:eastAsia="Calibri" w:hAnsi="Arial" w:cs="Arial"/>
                      <w:sz w:val="20"/>
                      <w:szCs w:val="20"/>
                    </w:rPr>
                  </w:pPr>
                </w:p>
                <w:p w14:paraId="3710FDC8" w14:textId="5FDA27A4" w:rsidR="001F090C" w:rsidRDefault="00AD4E89" w:rsidP="001F090C">
                  <w:pPr>
                    <w:spacing w:after="0" w:line="240" w:lineRule="auto"/>
                    <w:rPr>
                      <w:rFonts w:ascii="Arial" w:eastAsia="Calibri" w:hAnsi="Arial" w:cs="Arial"/>
                      <w:sz w:val="20"/>
                      <w:szCs w:val="20"/>
                    </w:rPr>
                  </w:pPr>
                  <w:r>
                    <w:rPr>
                      <w:rFonts w:ascii="Arial" w:eastAsia="Calibri" w:hAnsi="Arial" w:cs="Arial"/>
                      <w:sz w:val="20"/>
                      <w:szCs w:val="20"/>
                    </w:rPr>
                    <w:t>entfällt</w:t>
                  </w:r>
                </w:p>
                <w:p w14:paraId="4D4EB91A" w14:textId="761B65E1" w:rsidR="00AD4E89" w:rsidRPr="001F090C" w:rsidRDefault="00AD4E89" w:rsidP="001F090C">
                  <w:pPr>
                    <w:spacing w:after="0" w:line="240" w:lineRule="auto"/>
                    <w:rPr>
                      <w:rFonts w:ascii="Arial" w:eastAsia="Times New Roman" w:hAnsi="Arial" w:cs="Arial"/>
                      <w:color w:val="000000"/>
                      <w:sz w:val="20"/>
                      <w:szCs w:val="20"/>
                      <w:lang w:eastAsia="de-DE"/>
                    </w:rPr>
                  </w:pPr>
                </w:p>
              </w:tc>
              <w:tc>
                <w:tcPr>
                  <w:tcW w:w="1026" w:type="dxa"/>
                  <w:tcBorders>
                    <w:top w:val="nil"/>
                    <w:left w:val="nil"/>
                    <w:bottom w:val="single" w:sz="4" w:space="0" w:color="auto"/>
                    <w:right w:val="single" w:sz="4" w:space="0" w:color="auto"/>
                  </w:tcBorders>
                  <w:vAlign w:val="center"/>
                  <w:hideMark/>
                </w:tcPr>
                <w:p w14:paraId="601FEE23" w14:textId="5E51E3F2" w:rsidR="001F090C" w:rsidRPr="001F090C" w:rsidRDefault="00BD7A80" w:rsidP="001F090C">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hideMark/>
                </w:tcPr>
                <w:p w14:paraId="43FFB0CC"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423946207"/>
                    <w:placeholder>
                      <w:docPart w:val="C0CF4DC73D974A1D8B40C7EF551DE16F"/>
                    </w:placeholder>
                    <w:showingPlcHdr/>
                  </w:sdtPr>
                  <w:sdtContent>
                    <w:p w14:paraId="432E5428"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4A854546"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5BCF2109" w14:textId="77777777" w:rsidR="001F090C" w:rsidRPr="001F090C" w:rsidRDefault="001F090C" w:rsidP="001F090C">
                  <w:pPr>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1.8.12</w:t>
                  </w:r>
                </w:p>
              </w:tc>
              <w:tc>
                <w:tcPr>
                  <w:tcW w:w="3680" w:type="dxa"/>
                  <w:tcBorders>
                    <w:top w:val="nil"/>
                    <w:left w:val="nil"/>
                    <w:bottom w:val="single" w:sz="4" w:space="0" w:color="auto"/>
                    <w:right w:val="single" w:sz="4" w:space="0" w:color="auto"/>
                  </w:tcBorders>
                  <w:vAlign w:val="bottom"/>
                </w:tcPr>
                <w:p w14:paraId="34334A42" w14:textId="77777777" w:rsidR="001F090C" w:rsidRPr="001F090C" w:rsidRDefault="001F090C" w:rsidP="001F090C">
                  <w:pPr>
                    <w:spacing w:after="0" w:line="240" w:lineRule="auto"/>
                    <w:rPr>
                      <w:rFonts w:ascii="Arial" w:eastAsia="Calibri" w:hAnsi="Arial" w:cs="Arial"/>
                      <w:sz w:val="20"/>
                      <w:szCs w:val="20"/>
                    </w:rPr>
                  </w:pPr>
                </w:p>
                <w:p w14:paraId="2EB4A6B6" w14:textId="77777777" w:rsidR="001F090C" w:rsidRPr="001F090C" w:rsidRDefault="001F090C" w:rsidP="001F090C">
                  <w:pPr>
                    <w:spacing w:after="0" w:line="240" w:lineRule="auto"/>
                    <w:rPr>
                      <w:rFonts w:ascii="Arial" w:eastAsia="Calibri" w:hAnsi="Arial" w:cs="Arial"/>
                      <w:sz w:val="20"/>
                      <w:szCs w:val="20"/>
                    </w:rPr>
                  </w:pPr>
                  <w:r w:rsidRPr="001F090C">
                    <w:rPr>
                      <w:rFonts w:ascii="Arial" w:eastAsia="Calibri" w:hAnsi="Arial" w:cs="Arial"/>
                      <w:sz w:val="20"/>
                      <w:szCs w:val="20"/>
                    </w:rPr>
                    <w:t>Für den Fahrer und den Beifahrer sind zwei voneinander getrennte innenliegende Sonnenrollos oder Sonnenblenden vorzusehen.</w:t>
                  </w:r>
                </w:p>
              </w:tc>
              <w:tc>
                <w:tcPr>
                  <w:tcW w:w="1026" w:type="dxa"/>
                  <w:tcBorders>
                    <w:top w:val="nil"/>
                    <w:left w:val="nil"/>
                    <w:bottom w:val="single" w:sz="4" w:space="0" w:color="auto"/>
                    <w:right w:val="single" w:sz="4" w:space="0" w:color="auto"/>
                  </w:tcBorders>
                  <w:vAlign w:val="center"/>
                  <w:hideMark/>
                </w:tcPr>
                <w:p w14:paraId="636C5AB3"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4EE062E9"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416598889"/>
                    <w:placeholder>
                      <w:docPart w:val="4F930D92B3AC41CC9EBA1ED507D70FD1"/>
                    </w:placeholder>
                    <w:showingPlcHdr/>
                  </w:sdtPr>
                  <w:sdtContent>
                    <w:p w14:paraId="113F7557"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2908701E"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75BF70E2"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t>1.8.13</w:t>
                  </w:r>
                </w:p>
              </w:tc>
              <w:tc>
                <w:tcPr>
                  <w:tcW w:w="3680" w:type="dxa"/>
                  <w:tcBorders>
                    <w:top w:val="nil"/>
                    <w:left w:val="nil"/>
                    <w:bottom w:val="single" w:sz="4" w:space="0" w:color="auto"/>
                    <w:right w:val="single" w:sz="4" w:space="0" w:color="auto"/>
                  </w:tcBorders>
                  <w:vAlign w:val="bottom"/>
                </w:tcPr>
                <w:p w14:paraId="4C5A81DE" w14:textId="77777777" w:rsidR="001F090C" w:rsidRPr="001F090C" w:rsidRDefault="001F090C" w:rsidP="001F090C">
                  <w:pPr>
                    <w:spacing w:after="0" w:line="240" w:lineRule="auto"/>
                    <w:rPr>
                      <w:rFonts w:ascii="Arial" w:eastAsia="Calibri" w:hAnsi="Arial" w:cs="Arial"/>
                      <w:sz w:val="20"/>
                      <w:szCs w:val="20"/>
                    </w:rPr>
                  </w:pPr>
                </w:p>
                <w:p w14:paraId="4734ED8D"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Sonnenschutzblende als dunkel getönte Blende außen oberhalb der Frontscheibe an der Kabine angebracht.</w:t>
                  </w:r>
                </w:p>
              </w:tc>
              <w:tc>
                <w:tcPr>
                  <w:tcW w:w="1026" w:type="dxa"/>
                  <w:tcBorders>
                    <w:top w:val="nil"/>
                    <w:left w:val="nil"/>
                    <w:bottom w:val="single" w:sz="4" w:space="0" w:color="auto"/>
                    <w:right w:val="single" w:sz="4" w:space="0" w:color="auto"/>
                  </w:tcBorders>
                  <w:vAlign w:val="center"/>
                  <w:hideMark/>
                </w:tcPr>
                <w:p w14:paraId="548A1423"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50335B5B"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929837813"/>
                    <w:placeholder>
                      <w:docPart w:val="20F2816741DB4F4C882AA1A12B41BF86"/>
                    </w:placeholder>
                    <w:showingPlcHdr/>
                  </w:sdtPr>
                  <w:sdtContent>
                    <w:p w14:paraId="5D448753"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59750AD6"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43C1F721"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lastRenderedPageBreak/>
                    <w:t>1.8.14</w:t>
                  </w:r>
                </w:p>
              </w:tc>
              <w:tc>
                <w:tcPr>
                  <w:tcW w:w="3680" w:type="dxa"/>
                  <w:tcBorders>
                    <w:top w:val="nil"/>
                    <w:left w:val="nil"/>
                    <w:bottom w:val="single" w:sz="4" w:space="0" w:color="auto"/>
                    <w:right w:val="single" w:sz="4" w:space="0" w:color="auto"/>
                  </w:tcBorders>
                  <w:vAlign w:val="bottom"/>
                </w:tcPr>
                <w:p w14:paraId="03328ABA" w14:textId="77777777" w:rsidR="001F090C" w:rsidRPr="001F090C" w:rsidRDefault="001F090C" w:rsidP="001F090C">
                  <w:pPr>
                    <w:spacing w:after="0" w:line="240" w:lineRule="auto"/>
                    <w:rPr>
                      <w:rFonts w:ascii="Arial" w:eastAsia="Calibri" w:hAnsi="Arial" w:cs="Arial"/>
                      <w:sz w:val="20"/>
                      <w:szCs w:val="20"/>
                    </w:rPr>
                  </w:pPr>
                </w:p>
                <w:p w14:paraId="4500BDF6"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Oberhalb der Frontscheibe ist innerhalb der Kabine eine Dachkonsole zu installieren. In dieser Dachkonsole müssen sich Ablagefächer, sowie DIN-Einbauschächte (für Radio, etc.) befinden. Alternativ ist der Verbau des Radios auch im Armaturenbrett akzeptabel.</w:t>
                  </w:r>
                </w:p>
              </w:tc>
              <w:tc>
                <w:tcPr>
                  <w:tcW w:w="1026" w:type="dxa"/>
                  <w:tcBorders>
                    <w:top w:val="nil"/>
                    <w:left w:val="nil"/>
                    <w:bottom w:val="single" w:sz="4" w:space="0" w:color="auto"/>
                    <w:right w:val="single" w:sz="4" w:space="0" w:color="auto"/>
                  </w:tcBorders>
                  <w:vAlign w:val="center"/>
                  <w:hideMark/>
                </w:tcPr>
                <w:p w14:paraId="48846FA5"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1BBBDF4A"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472449371"/>
                    <w:placeholder>
                      <w:docPart w:val="C48C99771DE0467ABB7CB78FF3C03E2F"/>
                    </w:placeholder>
                    <w:showingPlcHdr/>
                  </w:sdtPr>
                  <w:sdtContent>
                    <w:p w14:paraId="1171E544"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5741BC29"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7A2DA93A"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t>1.8.15</w:t>
                  </w:r>
                </w:p>
              </w:tc>
              <w:tc>
                <w:tcPr>
                  <w:tcW w:w="3680" w:type="dxa"/>
                  <w:tcBorders>
                    <w:top w:val="nil"/>
                    <w:left w:val="nil"/>
                    <w:bottom w:val="single" w:sz="4" w:space="0" w:color="auto"/>
                    <w:right w:val="single" w:sz="4" w:space="0" w:color="auto"/>
                  </w:tcBorders>
                  <w:vAlign w:val="bottom"/>
                  <w:hideMark/>
                </w:tcPr>
                <w:p w14:paraId="44C20F14" w14:textId="3B471F8A"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br/>
                  </w:r>
                  <w:r w:rsidR="0083506E">
                    <w:rPr>
                      <w:rFonts w:ascii="Arial" w:eastAsia="Times New Roman" w:hAnsi="Arial" w:cs="Arial"/>
                      <w:color w:val="000000"/>
                      <w:sz w:val="20"/>
                      <w:szCs w:val="20"/>
                      <w:lang w:eastAsia="de-DE"/>
                    </w:rPr>
                    <w:t>V</w:t>
                  </w:r>
                  <w:r w:rsidRPr="001F090C">
                    <w:rPr>
                      <w:rFonts w:ascii="Arial" w:eastAsia="Times New Roman" w:hAnsi="Arial" w:cs="Arial"/>
                      <w:color w:val="000000"/>
                      <w:sz w:val="20"/>
                      <w:szCs w:val="20"/>
                      <w:lang w:eastAsia="de-DE"/>
                    </w:rPr>
                    <w:t xml:space="preserve">orzusehende Sitzanordnung </w:t>
                  </w:r>
                  <w:r w:rsidR="004B1B16">
                    <w:rPr>
                      <w:rFonts w:ascii="Arial" w:eastAsia="Times New Roman" w:hAnsi="Arial" w:cs="Arial"/>
                      <w:color w:val="000000"/>
                      <w:sz w:val="20"/>
                      <w:szCs w:val="20"/>
                      <w:lang w:eastAsia="de-DE"/>
                    </w:rPr>
                    <w:t>1</w:t>
                  </w:r>
                  <w:r w:rsidRPr="001F090C">
                    <w:rPr>
                      <w:rFonts w:ascii="Arial" w:eastAsia="Times New Roman" w:hAnsi="Arial" w:cs="Arial"/>
                      <w:color w:val="000000"/>
                      <w:sz w:val="20"/>
                      <w:szCs w:val="20"/>
                      <w:lang w:eastAsia="de-DE"/>
                    </w:rPr>
                    <w:t>-</w:t>
                  </w:r>
                  <w:r w:rsidR="004B1B16">
                    <w:rPr>
                      <w:rFonts w:ascii="Arial" w:eastAsia="Times New Roman" w:hAnsi="Arial" w:cs="Arial"/>
                      <w:color w:val="000000"/>
                      <w:sz w:val="20"/>
                      <w:szCs w:val="20"/>
                      <w:lang w:eastAsia="de-DE"/>
                    </w:rPr>
                    <w:t>2</w:t>
                  </w:r>
                  <w:r w:rsidRPr="001F090C">
                    <w:rPr>
                      <w:rFonts w:ascii="Arial" w:eastAsia="Times New Roman" w:hAnsi="Arial" w:cs="Arial"/>
                      <w:color w:val="000000"/>
                      <w:sz w:val="20"/>
                      <w:szCs w:val="20"/>
                      <w:lang w:eastAsia="de-DE"/>
                    </w:rPr>
                    <w:t>, Fahrer</w:t>
                  </w:r>
                  <w:r w:rsidR="00E00282">
                    <w:rPr>
                      <w:rFonts w:ascii="Arial" w:eastAsia="Times New Roman" w:hAnsi="Arial" w:cs="Arial"/>
                      <w:color w:val="000000"/>
                      <w:sz w:val="20"/>
                      <w:szCs w:val="20"/>
                      <w:lang w:eastAsia="de-DE"/>
                    </w:rPr>
                    <w:t>sitz,</w:t>
                  </w:r>
                  <w:r w:rsidRPr="001F090C">
                    <w:rPr>
                      <w:rFonts w:ascii="Arial" w:eastAsia="Times New Roman" w:hAnsi="Arial" w:cs="Arial"/>
                      <w:color w:val="000000"/>
                      <w:sz w:val="20"/>
                      <w:szCs w:val="20"/>
                      <w:lang w:eastAsia="de-DE"/>
                    </w:rPr>
                    <w:t xml:space="preserve"> Beifahrersitz</w:t>
                  </w:r>
                  <w:r w:rsidR="0083506E">
                    <w:rPr>
                      <w:rFonts w:ascii="Arial" w:eastAsia="Times New Roman" w:hAnsi="Arial" w:cs="Arial"/>
                      <w:color w:val="000000"/>
                      <w:sz w:val="20"/>
                      <w:szCs w:val="20"/>
                      <w:lang w:eastAsia="de-DE"/>
                    </w:rPr>
                    <w:t>e</w:t>
                  </w:r>
                  <w:r w:rsidRPr="001F090C">
                    <w:rPr>
                      <w:rFonts w:ascii="Arial" w:eastAsia="Times New Roman" w:hAnsi="Arial" w:cs="Arial"/>
                      <w:color w:val="000000"/>
                      <w:sz w:val="20"/>
                      <w:szCs w:val="20"/>
                      <w:lang w:eastAsia="de-DE"/>
                    </w:rPr>
                    <w:t xml:space="preserve"> als </w:t>
                  </w:r>
                  <w:r w:rsidR="0083506E">
                    <w:rPr>
                      <w:rFonts w:ascii="Arial" w:eastAsia="Times New Roman" w:hAnsi="Arial" w:cs="Arial"/>
                      <w:color w:val="000000"/>
                      <w:sz w:val="20"/>
                      <w:szCs w:val="20"/>
                      <w:lang w:eastAsia="de-DE"/>
                    </w:rPr>
                    <w:t>Doppelsitzbank</w:t>
                  </w:r>
                  <w:r w:rsidRPr="001F090C">
                    <w:rPr>
                      <w:rFonts w:ascii="Arial" w:eastAsia="Times New Roman" w:hAnsi="Arial" w:cs="Arial"/>
                      <w:color w:val="000000"/>
                      <w:sz w:val="20"/>
                      <w:szCs w:val="20"/>
                      <w:lang w:eastAsia="de-DE"/>
                    </w:rPr>
                    <w:t>.</w:t>
                  </w:r>
                </w:p>
              </w:tc>
              <w:tc>
                <w:tcPr>
                  <w:tcW w:w="1026" w:type="dxa"/>
                  <w:tcBorders>
                    <w:top w:val="nil"/>
                    <w:left w:val="nil"/>
                    <w:bottom w:val="single" w:sz="4" w:space="0" w:color="auto"/>
                    <w:right w:val="single" w:sz="4" w:space="0" w:color="auto"/>
                  </w:tcBorders>
                  <w:vAlign w:val="center"/>
                  <w:hideMark/>
                </w:tcPr>
                <w:p w14:paraId="63C95997"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3E7EE234" w14:textId="1FD5FB5F" w:rsidR="001F090C" w:rsidRPr="001F090C" w:rsidRDefault="001F090C" w:rsidP="001F090C">
                  <w:pPr>
                    <w:spacing w:after="0" w:line="240" w:lineRule="auto"/>
                    <w:jc w:val="center"/>
                    <w:rPr>
                      <w:rFonts w:ascii="Arial" w:eastAsia="Times New Roman" w:hAnsi="Arial" w:cs="Arial"/>
                      <w:b/>
                      <w:color w:val="000000"/>
                      <w:sz w:val="20"/>
                      <w:szCs w:val="20"/>
                      <w:lang w:eastAsia="de-DE"/>
                    </w:rPr>
                  </w:pPr>
                </w:p>
              </w:tc>
              <w:tc>
                <w:tcPr>
                  <w:tcW w:w="504" w:type="dxa"/>
                  <w:tcBorders>
                    <w:top w:val="nil"/>
                    <w:left w:val="single" w:sz="4" w:space="0" w:color="auto"/>
                    <w:bottom w:val="single" w:sz="4" w:space="0" w:color="auto"/>
                    <w:right w:val="single" w:sz="4" w:space="0" w:color="auto"/>
                  </w:tcBorders>
                  <w:noWrap/>
                  <w:vAlign w:val="center"/>
                  <w:hideMark/>
                </w:tcPr>
                <w:p w14:paraId="24B8B165"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299312229"/>
                    <w:placeholder>
                      <w:docPart w:val="FCE3FF17B3CA448085EDE977B7A286C6"/>
                    </w:placeholder>
                    <w:showingPlcHdr/>
                  </w:sdtPr>
                  <w:sdtContent>
                    <w:p w14:paraId="5C7A34A0"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40075170"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0FDC492A"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t>1.8.16</w:t>
                  </w:r>
                </w:p>
              </w:tc>
              <w:tc>
                <w:tcPr>
                  <w:tcW w:w="3680" w:type="dxa"/>
                  <w:tcBorders>
                    <w:top w:val="nil"/>
                    <w:left w:val="nil"/>
                    <w:bottom w:val="single" w:sz="4" w:space="0" w:color="auto"/>
                    <w:right w:val="single" w:sz="4" w:space="0" w:color="auto"/>
                  </w:tcBorders>
                  <w:vAlign w:val="bottom"/>
                  <w:hideMark/>
                </w:tcPr>
                <w:p w14:paraId="10EF82B0" w14:textId="08C3EC0C"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br/>
                    <w:t xml:space="preserve">Der Fahrersitz </w:t>
                  </w:r>
                  <w:r w:rsidR="005665B3">
                    <w:rPr>
                      <w:rFonts w:ascii="Arial" w:eastAsia="Times New Roman" w:hAnsi="Arial" w:cs="Arial"/>
                      <w:color w:val="000000"/>
                      <w:sz w:val="20"/>
                      <w:szCs w:val="20"/>
                      <w:lang w:eastAsia="de-DE"/>
                    </w:rPr>
                    <w:t>ist</w:t>
                  </w:r>
                  <w:r w:rsidRPr="001F090C">
                    <w:rPr>
                      <w:rFonts w:ascii="Arial" w:eastAsia="Times New Roman" w:hAnsi="Arial" w:cs="Arial"/>
                      <w:color w:val="000000"/>
                      <w:sz w:val="20"/>
                      <w:szCs w:val="20"/>
                      <w:lang w:eastAsia="de-DE"/>
                    </w:rPr>
                    <w:t xml:space="preserve"> als luftgefederte Schwingsitze mit Kopfstütze (integriert im Sitz ist zulässig), verstellbaren Lordosestützen, sowie mit klappbaren Armlehnen auszuführen.</w:t>
                  </w:r>
                </w:p>
              </w:tc>
              <w:tc>
                <w:tcPr>
                  <w:tcW w:w="1026" w:type="dxa"/>
                  <w:tcBorders>
                    <w:top w:val="nil"/>
                    <w:left w:val="nil"/>
                    <w:bottom w:val="single" w:sz="4" w:space="0" w:color="auto"/>
                    <w:right w:val="single" w:sz="4" w:space="0" w:color="auto"/>
                  </w:tcBorders>
                  <w:vAlign w:val="center"/>
                  <w:hideMark/>
                </w:tcPr>
                <w:p w14:paraId="4F7556C7"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638EFD03"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noWrap/>
                  <w:vAlign w:val="center"/>
                  <w:hideMark/>
                </w:tcPr>
                <w:p w14:paraId="7F8D4B6E"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864175381"/>
                    <w:placeholder>
                      <w:docPart w:val="7446BFD14D72467CAC3BF73878FF434A"/>
                    </w:placeholder>
                    <w:showingPlcHdr/>
                  </w:sdtPr>
                  <w:sdtContent>
                    <w:p w14:paraId="6A93B804"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6DBE2257" w14:textId="77777777" w:rsidTr="00EC6658">
              <w:trPr>
                <w:cantSplit/>
                <w:trHeight w:val="20"/>
              </w:trPr>
              <w:tc>
                <w:tcPr>
                  <w:tcW w:w="806" w:type="dxa"/>
                  <w:tcBorders>
                    <w:top w:val="nil"/>
                    <w:left w:val="single" w:sz="4" w:space="0" w:color="auto"/>
                    <w:bottom w:val="single" w:sz="4" w:space="0" w:color="auto"/>
                    <w:right w:val="single" w:sz="4" w:space="0" w:color="auto"/>
                  </w:tcBorders>
                  <w:noWrap/>
                  <w:hideMark/>
                </w:tcPr>
                <w:p w14:paraId="73CC034F"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t>1.8.17</w:t>
                  </w:r>
                </w:p>
              </w:tc>
              <w:tc>
                <w:tcPr>
                  <w:tcW w:w="3680" w:type="dxa"/>
                  <w:tcBorders>
                    <w:top w:val="nil"/>
                    <w:left w:val="nil"/>
                    <w:bottom w:val="single" w:sz="4" w:space="0" w:color="auto"/>
                    <w:right w:val="single" w:sz="4" w:space="0" w:color="auto"/>
                  </w:tcBorders>
                  <w:vAlign w:val="bottom"/>
                </w:tcPr>
                <w:p w14:paraId="0BFBD023" w14:textId="0CA23C46" w:rsidR="001F090C" w:rsidRPr="001F090C" w:rsidRDefault="005665B3" w:rsidP="001F090C">
                  <w:pPr>
                    <w:autoSpaceDE w:val="0"/>
                    <w:autoSpaceDN w:val="0"/>
                    <w:adjustRightInd w:val="0"/>
                    <w:spacing w:after="0" w:line="240" w:lineRule="auto"/>
                    <w:rPr>
                      <w:rFonts w:ascii="Arial" w:eastAsia="Calibri" w:hAnsi="Arial" w:cs="Arial"/>
                      <w:sz w:val="20"/>
                      <w:szCs w:val="20"/>
                    </w:rPr>
                  </w:pPr>
                  <w:r>
                    <w:rPr>
                      <w:rFonts w:ascii="Arial" w:eastAsia="Calibri" w:hAnsi="Arial" w:cs="Arial"/>
                      <w:sz w:val="20"/>
                      <w:szCs w:val="20"/>
                    </w:rPr>
                    <w:t>entfällt</w:t>
                  </w:r>
                </w:p>
              </w:tc>
              <w:tc>
                <w:tcPr>
                  <w:tcW w:w="1026" w:type="dxa"/>
                  <w:tcBorders>
                    <w:top w:val="nil"/>
                    <w:left w:val="nil"/>
                    <w:bottom w:val="single" w:sz="4" w:space="0" w:color="auto"/>
                    <w:right w:val="single" w:sz="4" w:space="0" w:color="auto"/>
                  </w:tcBorders>
                  <w:vAlign w:val="center"/>
                </w:tcPr>
                <w:p w14:paraId="19E59955" w14:textId="2479BF8A" w:rsidR="001F090C" w:rsidRPr="001F090C" w:rsidRDefault="001F090C" w:rsidP="001F090C">
                  <w:pPr>
                    <w:spacing w:after="0" w:line="240" w:lineRule="auto"/>
                    <w:jc w:val="center"/>
                    <w:rPr>
                      <w:rFonts w:ascii="Arial" w:eastAsia="Times New Roman" w:hAnsi="Arial" w:cs="Arial"/>
                      <w:b/>
                      <w:color w:val="000000"/>
                      <w:sz w:val="20"/>
                      <w:szCs w:val="20"/>
                      <w:lang w:eastAsia="de-DE"/>
                    </w:rPr>
                  </w:pPr>
                </w:p>
              </w:tc>
              <w:tc>
                <w:tcPr>
                  <w:tcW w:w="504" w:type="dxa"/>
                  <w:tcBorders>
                    <w:top w:val="nil"/>
                    <w:left w:val="single" w:sz="4" w:space="0" w:color="auto"/>
                    <w:bottom w:val="single" w:sz="4" w:space="0" w:color="auto"/>
                    <w:right w:val="single" w:sz="4" w:space="0" w:color="auto"/>
                  </w:tcBorders>
                  <w:vAlign w:val="center"/>
                </w:tcPr>
                <w:p w14:paraId="18380AD4"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713659389"/>
                    <w:placeholder>
                      <w:docPart w:val="EA0EF5187810453EAA7B758D87C7E425"/>
                    </w:placeholder>
                    <w:showingPlcHdr/>
                  </w:sdtPr>
                  <w:sdtContent>
                    <w:p w14:paraId="39041C4A"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48E38BB8" w14:textId="77777777" w:rsidTr="00EC6658">
              <w:trPr>
                <w:cantSplit/>
                <w:trHeight w:val="20"/>
              </w:trPr>
              <w:tc>
                <w:tcPr>
                  <w:tcW w:w="806" w:type="dxa"/>
                  <w:tcBorders>
                    <w:top w:val="nil"/>
                    <w:left w:val="single" w:sz="4" w:space="0" w:color="auto"/>
                    <w:bottom w:val="single" w:sz="4" w:space="0" w:color="auto"/>
                    <w:right w:val="single" w:sz="4" w:space="0" w:color="auto"/>
                  </w:tcBorders>
                  <w:noWrap/>
                  <w:hideMark/>
                </w:tcPr>
                <w:p w14:paraId="32384D2E"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t>1.8.18</w:t>
                  </w:r>
                </w:p>
              </w:tc>
              <w:tc>
                <w:tcPr>
                  <w:tcW w:w="3680" w:type="dxa"/>
                  <w:tcBorders>
                    <w:top w:val="nil"/>
                    <w:left w:val="nil"/>
                    <w:bottom w:val="single" w:sz="4" w:space="0" w:color="auto"/>
                    <w:right w:val="single" w:sz="4" w:space="0" w:color="auto"/>
                  </w:tcBorders>
                  <w:vAlign w:val="bottom"/>
                </w:tcPr>
                <w:p w14:paraId="34F5B501"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512DB24A" w14:textId="6BFB831A" w:rsidR="001F090C" w:rsidRPr="001F090C" w:rsidRDefault="001F090C" w:rsidP="001F090C">
                  <w:pPr>
                    <w:autoSpaceDE w:val="0"/>
                    <w:autoSpaceDN w:val="0"/>
                    <w:adjustRightInd w:val="0"/>
                    <w:spacing w:after="0" w:line="240" w:lineRule="auto"/>
                    <w:rPr>
                      <w:rFonts w:ascii="Arial" w:eastAsia="Calibri" w:hAnsi="Arial" w:cs="Arial"/>
                      <w:sz w:val="20"/>
                      <w:szCs w:val="20"/>
                    </w:rPr>
                  </w:pPr>
                  <w:r w:rsidRPr="001F090C">
                    <w:rPr>
                      <w:rFonts w:ascii="Arial" w:eastAsia="Calibri" w:hAnsi="Arial" w:cs="Arial"/>
                      <w:sz w:val="20"/>
                      <w:szCs w:val="20"/>
                    </w:rPr>
                    <w:t>Sämtliche serienmäßig gelieferten Sitze sind ergonomisch angepasst und gepolstert auszuführen. Die Polsterung der Sitzflächen d</w:t>
                  </w:r>
                  <w:r w:rsidR="00A02379">
                    <w:rPr>
                      <w:rFonts w:ascii="Arial" w:eastAsia="Calibri" w:hAnsi="Arial" w:cs="Arial"/>
                      <w:sz w:val="20"/>
                      <w:szCs w:val="20"/>
                    </w:rPr>
                    <w:t>ie Beifahrers</w:t>
                  </w:r>
                  <w:r w:rsidRPr="001F090C">
                    <w:rPr>
                      <w:rFonts w:ascii="Arial" w:eastAsia="Calibri" w:hAnsi="Arial" w:cs="Arial"/>
                      <w:sz w:val="20"/>
                      <w:szCs w:val="20"/>
                    </w:rPr>
                    <w:t>itzbank soll mindestens 80 mm betragen. Sie müssen einen ausreichenden Sitzkomfort auch auf längeren Fahrstrecken bieten.</w:t>
                  </w:r>
                </w:p>
              </w:tc>
              <w:tc>
                <w:tcPr>
                  <w:tcW w:w="1026" w:type="dxa"/>
                  <w:tcBorders>
                    <w:top w:val="nil"/>
                    <w:left w:val="nil"/>
                    <w:bottom w:val="single" w:sz="4" w:space="0" w:color="auto"/>
                    <w:right w:val="single" w:sz="4" w:space="0" w:color="auto"/>
                  </w:tcBorders>
                  <w:vAlign w:val="center"/>
                </w:tcPr>
                <w:p w14:paraId="611DB34C" w14:textId="6DB5CB93" w:rsidR="001F090C" w:rsidRPr="001F090C" w:rsidRDefault="001F090C" w:rsidP="001F090C">
                  <w:pPr>
                    <w:spacing w:after="0" w:line="240" w:lineRule="auto"/>
                    <w:jc w:val="center"/>
                    <w:rPr>
                      <w:rFonts w:ascii="Arial" w:eastAsia="Times New Roman" w:hAnsi="Arial" w:cs="Arial"/>
                      <w:b/>
                      <w:color w:val="000000"/>
                      <w:sz w:val="20"/>
                      <w:szCs w:val="20"/>
                      <w:lang w:eastAsia="de-DE"/>
                    </w:rPr>
                  </w:pPr>
                </w:p>
              </w:tc>
              <w:tc>
                <w:tcPr>
                  <w:tcW w:w="504" w:type="dxa"/>
                  <w:tcBorders>
                    <w:top w:val="nil"/>
                    <w:left w:val="single" w:sz="4" w:space="0" w:color="auto"/>
                    <w:bottom w:val="single" w:sz="4" w:space="0" w:color="auto"/>
                    <w:right w:val="single" w:sz="4" w:space="0" w:color="auto"/>
                  </w:tcBorders>
                  <w:vAlign w:val="center"/>
                </w:tcPr>
                <w:p w14:paraId="4B745276"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905608325"/>
                    <w:placeholder>
                      <w:docPart w:val="8C6462EC931F420D814EBA04D1F317AE"/>
                    </w:placeholder>
                    <w:showingPlcHdr/>
                  </w:sdtPr>
                  <w:sdtContent>
                    <w:p w14:paraId="488C4944"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00C1B4F2"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5C73FFC3" w14:textId="77777777" w:rsidR="001F090C" w:rsidRPr="001F090C" w:rsidRDefault="001F090C" w:rsidP="001F090C">
                  <w:pPr>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1.8.19</w:t>
                  </w:r>
                </w:p>
              </w:tc>
              <w:tc>
                <w:tcPr>
                  <w:tcW w:w="3680" w:type="dxa"/>
                  <w:tcBorders>
                    <w:top w:val="nil"/>
                    <w:left w:val="nil"/>
                    <w:bottom w:val="single" w:sz="4" w:space="0" w:color="auto"/>
                    <w:right w:val="single" w:sz="4" w:space="0" w:color="auto"/>
                  </w:tcBorders>
                  <w:vAlign w:val="bottom"/>
                  <w:hideMark/>
                </w:tcPr>
                <w:p w14:paraId="6927C796"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r w:rsidRPr="001F090C">
                    <w:rPr>
                      <w:rFonts w:ascii="Arial" w:eastAsia="Calibri" w:hAnsi="Arial" w:cs="Arial"/>
                      <w:sz w:val="20"/>
                      <w:szCs w:val="20"/>
                    </w:rPr>
                    <w:t>Für sämtliche gelieferte Sitze der Serienausstattung sind 3-Punkt-Sicherheitsgurte vorzusehen.</w:t>
                  </w:r>
                </w:p>
              </w:tc>
              <w:tc>
                <w:tcPr>
                  <w:tcW w:w="1026" w:type="dxa"/>
                  <w:tcBorders>
                    <w:top w:val="nil"/>
                    <w:left w:val="nil"/>
                    <w:bottom w:val="single" w:sz="4" w:space="0" w:color="auto"/>
                    <w:right w:val="single" w:sz="4" w:space="0" w:color="auto"/>
                  </w:tcBorders>
                  <w:vAlign w:val="center"/>
                  <w:hideMark/>
                </w:tcPr>
                <w:p w14:paraId="3620A6FA"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tcPr>
                <w:p w14:paraId="1DB2845D"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831401893"/>
                    <w:placeholder>
                      <w:docPart w:val="B451F0CBA116431C91C548FEAC95C896"/>
                    </w:placeholder>
                    <w:showingPlcHdr/>
                  </w:sdtPr>
                  <w:sdtContent>
                    <w:p w14:paraId="648C9875"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7CA0ED77"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224765BB" w14:textId="77777777" w:rsidR="001F090C" w:rsidRPr="001F090C" w:rsidRDefault="001F090C" w:rsidP="001F090C">
                  <w:pPr>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1.8.20</w:t>
                  </w:r>
                </w:p>
              </w:tc>
              <w:tc>
                <w:tcPr>
                  <w:tcW w:w="3680" w:type="dxa"/>
                  <w:tcBorders>
                    <w:top w:val="nil"/>
                    <w:left w:val="nil"/>
                    <w:bottom w:val="single" w:sz="4" w:space="0" w:color="auto"/>
                    <w:right w:val="single" w:sz="4" w:space="0" w:color="auto"/>
                  </w:tcBorders>
                  <w:shd w:val="clear" w:color="auto" w:fill="FFFF99"/>
                  <w:vAlign w:val="bottom"/>
                </w:tcPr>
                <w:p w14:paraId="28168B28"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079FD03E" w14:textId="7824D298" w:rsidR="001F090C" w:rsidRDefault="005429AE" w:rsidP="001F090C">
                  <w:pPr>
                    <w:autoSpaceDE w:val="0"/>
                    <w:autoSpaceDN w:val="0"/>
                    <w:adjustRightInd w:val="0"/>
                    <w:spacing w:after="0" w:line="240" w:lineRule="auto"/>
                    <w:rPr>
                      <w:rFonts w:ascii="Arial" w:eastAsia="Calibri" w:hAnsi="Arial" w:cs="Arial"/>
                      <w:sz w:val="20"/>
                      <w:szCs w:val="20"/>
                    </w:rPr>
                  </w:pPr>
                  <w:r>
                    <w:rPr>
                      <w:rFonts w:ascii="Arial" w:eastAsia="Calibri" w:hAnsi="Arial" w:cs="Arial"/>
                      <w:sz w:val="20"/>
                      <w:szCs w:val="20"/>
                    </w:rPr>
                    <w:t>e</w:t>
                  </w:r>
                  <w:r w:rsidR="001F090C" w:rsidRPr="001F090C">
                    <w:rPr>
                      <w:rFonts w:ascii="Arial" w:eastAsia="Calibri" w:hAnsi="Arial" w:cs="Arial"/>
                      <w:sz w:val="20"/>
                      <w:szCs w:val="20"/>
                    </w:rPr>
                    <w:t>ntf</w:t>
                  </w:r>
                  <w:r>
                    <w:rPr>
                      <w:rFonts w:ascii="Arial" w:eastAsia="Calibri" w:hAnsi="Arial" w:cs="Arial"/>
                      <w:sz w:val="20"/>
                      <w:szCs w:val="20"/>
                    </w:rPr>
                    <w:t>ällt</w:t>
                  </w:r>
                </w:p>
                <w:p w14:paraId="03E542CE" w14:textId="451E555E" w:rsidR="005429AE" w:rsidRPr="001F090C" w:rsidRDefault="005429AE" w:rsidP="001F090C">
                  <w:pPr>
                    <w:autoSpaceDE w:val="0"/>
                    <w:autoSpaceDN w:val="0"/>
                    <w:adjustRightInd w:val="0"/>
                    <w:spacing w:after="0" w:line="240" w:lineRule="auto"/>
                    <w:rPr>
                      <w:rFonts w:ascii="Arial" w:eastAsia="Calibri" w:hAnsi="Arial" w:cs="Arial"/>
                      <w:sz w:val="20"/>
                      <w:szCs w:val="20"/>
                    </w:rPr>
                  </w:pPr>
                </w:p>
              </w:tc>
              <w:tc>
                <w:tcPr>
                  <w:tcW w:w="1026" w:type="dxa"/>
                  <w:tcBorders>
                    <w:top w:val="nil"/>
                    <w:left w:val="nil"/>
                    <w:bottom w:val="single" w:sz="4" w:space="0" w:color="auto"/>
                    <w:right w:val="single" w:sz="4" w:space="0" w:color="auto"/>
                  </w:tcBorders>
                  <w:vAlign w:val="center"/>
                </w:tcPr>
                <w:p w14:paraId="0D409CB0"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p>
              </w:tc>
              <w:tc>
                <w:tcPr>
                  <w:tcW w:w="504" w:type="dxa"/>
                  <w:tcBorders>
                    <w:top w:val="nil"/>
                    <w:left w:val="single" w:sz="4" w:space="0" w:color="auto"/>
                    <w:bottom w:val="single" w:sz="4" w:space="0" w:color="auto"/>
                    <w:right w:val="single" w:sz="4" w:space="0" w:color="auto"/>
                  </w:tcBorders>
                  <w:vAlign w:val="center"/>
                </w:tcPr>
                <w:p w14:paraId="02C7BE7B" w14:textId="77777777" w:rsidR="001F090C" w:rsidRPr="001F090C" w:rsidRDefault="001F090C" w:rsidP="001F090C">
                  <w:pPr>
                    <w:spacing w:after="0" w:line="240" w:lineRule="auto"/>
                    <w:jc w:val="center"/>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202939955"/>
                    <w:placeholder>
                      <w:docPart w:val="16A5CCE478AD469F8CB657B263708E7C"/>
                    </w:placeholder>
                    <w:showingPlcHdr/>
                  </w:sdtPr>
                  <w:sdtContent>
                    <w:p w14:paraId="43E328CC"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1F090C" w:rsidRPr="001F090C" w14:paraId="2335854C" w14:textId="77777777" w:rsidTr="00FC099D">
              <w:trPr>
                <w:cantSplit/>
                <w:trHeight w:val="454"/>
              </w:trPr>
              <w:tc>
                <w:tcPr>
                  <w:tcW w:w="806" w:type="dxa"/>
                  <w:tcBorders>
                    <w:top w:val="nil"/>
                    <w:left w:val="single" w:sz="4" w:space="0" w:color="auto"/>
                    <w:bottom w:val="single" w:sz="4" w:space="0" w:color="auto"/>
                    <w:right w:val="single" w:sz="4" w:space="0" w:color="auto"/>
                  </w:tcBorders>
                  <w:shd w:val="clear" w:color="auto" w:fill="D9D9D9"/>
                  <w:noWrap/>
                  <w:vAlign w:val="center"/>
                  <w:hideMark/>
                </w:tcPr>
                <w:p w14:paraId="44C2F51A"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1.9</w:t>
                  </w:r>
                </w:p>
              </w:tc>
              <w:tc>
                <w:tcPr>
                  <w:tcW w:w="8043" w:type="dxa"/>
                  <w:gridSpan w:val="4"/>
                  <w:tcBorders>
                    <w:top w:val="nil"/>
                    <w:left w:val="nil"/>
                    <w:bottom w:val="single" w:sz="4" w:space="0" w:color="auto"/>
                    <w:right w:val="single" w:sz="4" w:space="0" w:color="auto"/>
                  </w:tcBorders>
                  <w:shd w:val="clear" w:color="auto" w:fill="D9D9D9"/>
                  <w:vAlign w:val="center"/>
                  <w:hideMark/>
                </w:tcPr>
                <w:p w14:paraId="0641BE7D"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b/>
                      <w:bCs/>
                      <w:color w:val="000000"/>
                      <w:sz w:val="20"/>
                      <w:szCs w:val="20"/>
                      <w:lang w:eastAsia="de-DE"/>
                    </w:rPr>
                    <w:t>Heizung, Klima &amp; Komfort</w:t>
                  </w:r>
                  <w:r w:rsidRPr="001F090C">
                    <w:rPr>
                      <w:rFonts w:ascii="Arial" w:eastAsia="Times New Roman" w:hAnsi="Arial" w:cs="Arial"/>
                      <w:color w:val="000000"/>
                      <w:sz w:val="20"/>
                      <w:szCs w:val="20"/>
                      <w:lang w:eastAsia="de-DE"/>
                    </w:rPr>
                    <w:t>  </w:t>
                  </w:r>
                </w:p>
              </w:tc>
            </w:tr>
            <w:tr w:rsidR="00984E71" w:rsidRPr="001F090C" w14:paraId="429A0F64"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57477DD0"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t>1.9.1</w:t>
                  </w:r>
                </w:p>
              </w:tc>
              <w:tc>
                <w:tcPr>
                  <w:tcW w:w="3680" w:type="dxa"/>
                  <w:tcBorders>
                    <w:top w:val="nil"/>
                    <w:left w:val="nil"/>
                    <w:bottom w:val="single" w:sz="4" w:space="0" w:color="auto"/>
                    <w:right w:val="single" w:sz="4" w:space="0" w:color="auto"/>
                  </w:tcBorders>
                  <w:vAlign w:val="bottom"/>
                </w:tcPr>
                <w:p w14:paraId="6CB28028"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16EB7871"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Das Fahrerhaus ist mit einer Standheizung mit EG-Typengenehmigung auszustatten.</w:t>
                  </w:r>
                </w:p>
              </w:tc>
              <w:tc>
                <w:tcPr>
                  <w:tcW w:w="1026" w:type="dxa"/>
                  <w:tcBorders>
                    <w:top w:val="nil"/>
                    <w:left w:val="nil"/>
                    <w:bottom w:val="single" w:sz="4" w:space="0" w:color="auto"/>
                    <w:right w:val="single" w:sz="4" w:space="0" w:color="auto"/>
                  </w:tcBorders>
                  <w:vAlign w:val="center"/>
                  <w:hideMark/>
                </w:tcPr>
                <w:p w14:paraId="62784EE8"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3C77FB8A"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568079315"/>
                    <w:placeholder>
                      <w:docPart w:val="9F2A53FBD3DD4AFC9030D2F14B0DDEA0"/>
                    </w:placeholder>
                    <w:showingPlcHdr/>
                  </w:sdtPr>
                  <w:sdtContent>
                    <w:p w14:paraId="61F9AE21"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25EAAB3E"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2B4D3C48"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lastRenderedPageBreak/>
                    <w:t>1.9.2</w:t>
                  </w:r>
                </w:p>
              </w:tc>
              <w:tc>
                <w:tcPr>
                  <w:tcW w:w="3680" w:type="dxa"/>
                  <w:tcBorders>
                    <w:top w:val="nil"/>
                    <w:left w:val="nil"/>
                    <w:bottom w:val="single" w:sz="4" w:space="0" w:color="auto"/>
                    <w:right w:val="single" w:sz="4" w:space="0" w:color="auto"/>
                  </w:tcBorders>
                  <w:vAlign w:val="bottom"/>
                </w:tcPr>
                <w:p w14:paraId="4D0E5E89"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3B4D9971"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r w:rsidRPr="001F090C">
                    <w:rPr>
                      <w:rFonts w:ascii="Arial" w:eastAsia="Calibri" w:hAnsi="Arial" w:cs="Arial"/>
                      <w:sz w:val="20"/>
                      <w:szCs w:val="20"/>
                    </w:rPr>
                    <w:t>Die Leistung und der Wärmestrom sind mindestens bei Umluftbetrieb so zu dimensionieren, so dass sich die komplette Kabine gleichmäßig in kurzer Zeit erwärmt lässt.</w:t>
                  </w:r>
                </w:p>
                <w:p w14:paraId="2B045E91"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(Die zu verbauende Anlage mit ihren Leistungsdaten ist im Angebot zu benennen.)</w:t>
                  </w:r>
                </w:p>
              </w:tc>
              <w:tc>
                <w:tcPr>
                  <w:tcW w:w="1026" w:type="dxa"/>
                  <w:tcBorders>
                    <w:top w:val="nil"/>
                    <w:left w:val="nil"/>
                    <w:bottom w:val="single" w:sz="4" w:space="0" w:color="auto"/>
                    <w:right w:val="single" w:sz="4" w:space="0" w:color="auto"/>
                  </w:tcBorders>
                  <w:vAlign w:val="center"/>
                  <w:hideMark/>
                </w:tcPr>
                <w:p w14:paraId="61ACA456"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372951E8"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center"/>
                  <w:hideMark/>
                </w:tcPr>
                <w:p w14:paraId="473802E1"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715309651"/>
                    <w:placeholder>
                      <w:docPart w:val="3DFB6F4F4BBF4B35B8308CF76F105B03"/>
                    </w:placeholder>
                    <w:showingPlcHdr/>
                  </w:sdtPr>
                  <w:sdtContent>
                    <w:p w14:paraId="4AD34429"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0B394E85"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36B834E7"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t>1.9.3</w:t>
                  </w:r>
                </w:p>
              </w:tc>
              <w:tc>
                <w:tcPr>
                  <w:tcW w:w="3680" w:type="dxa"/>
                  <w:tcBorders>
                    <w:top w:val="nil"/>
                    <w:left w:val="nil"/>
                    <w:bottom w:val="single" w:sz="4" w:space="0" w:color="auto"/>
                    <w:right w:val="single" w:sz="4" w:space="0" w:color="auto"/>
                  </w:tcBorders>
                  <w:vAlign w:val="bottom"/>
                </w:tcPr>
                <w:p w14:paraId="53D2516A" w14:textId="77777777" w:rsidR="001F090C" w:rsidRPr="001F090C" w:rsidRDefault="001F090C" w:rsidP="001F090C">
                  <w:pPr>
                    <w:spacing w:after="0" w:line="240" w:lineRule="auto"/>
                    <w:rPr>
                      <w:rFonts w:ascii="Arial" w:eastAsia="Calibri" w:hAnsi="Arial" w:cs="Arial"/>
                      <w:sz w:val="20"/>
                      <w:szCs w:val="20"/>
                    </w:rPr>
                  </w:pPr>
                </w:p>
                <w:p w14:paraId="468A44FF"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Der Brennstoff zur Versorgung der Heizanlage ist dem Dieselkraftstoffbehälter des Fahrzeuges zu entnehmen. Es ist sicher zu stellen, dass mindestens ¼ des maximalen Tankinhaltes im Kraftstoffbehälter für den Betrieb des Fahrzeugmotors vorbehalten bleibt.</w:t>
                  </w:r>
                </w:p>
              </w:tc>
              <w:tc>
                <w:tcPr>
                  <w:tcW w:w="1026" w:type="dxa"/>
                  <w:tcBorders>
                    <w:top w:val="nil"/>
                    <w:left w:val="nil"/>
                    <w:bottom w:val="single" w:sz="4" w:space="0" w:color="auto"/>
                    <w:right w:val="single" w:sz="4" w:space="0" w:color="auto"/>
                  </w:tcBorders>
                  <w:vAlign w:val="center"/>
                  <w:hideMark/>
                </w:tcPr>
                <w:p w14:paraId="4185BD48"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42BB5A68"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399974279"/>
                    <w:placeholder>
                      <w:docPart w:val="202A6E1A95674A8790CB5A6A11880EBD"/>
                    </w:placeholder>
                    <w:showingPlcHdr/>
                  </w:sdtPr>
                  <w:sdtContent>
                    <w:p w14:paraId="28882D29"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612F4E6F"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308608E1"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t>1.9.4</w:t>
                  </w:r>
                </w:p>
              </w:tc>
              <w:tc>
                <w:tcPr>
                  <w:tcW w:w="3680" w:type="dxa"/>
                  <w:tcBorders>
                    <w:top w:val="nil"/>
                    <w:left w:val="nil"/>
                    <w:bottom w:val="single" w:sz="4" w:space="0" w:color="auto"/>
                    <w:right w:val="single" w:sz="4" w:space="0" w:color="auto"/>
                  </w:tcBorders>
                  <w:vAlign w:val="bottom"/>
                </w:tcPr>
                <w:p w14:paraId="210F5AEF"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65204954"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Das Ein- und Ausschalten der Standheizung erfolgt über eine Zeitschaltuhr und einen Schalter für sofortigen Heizbeginn.</w:t>
                  </w:r>
                </w:p>
              </w:tc>
              <w:tc>
                <w:tcPr>
                  <w:tcW w:w="1026" w:type="dxa"/>
                  <w:tcBorders>
                    <w:top w:val="nil"/>
                    <w:left w:val="nil"/>
                    <w:bottom w:val="single" w:sz="4" w:space="0" w:color="auto"/>
                    <w:right w:val="single" w:sz="4" w:space="0" w:color="auto"/>
                  </w:tcBorders>
                  <w:vAlign w:val="center"/>
                  <w:hideMark/>
                </w:tcPr>
                <w:p w14:paraId="22AA18CC"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7286188E"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2061669009"/>
                    <w:placeholder>
                      <w:docPart w:val="9286D9F32B144F99B5325CE9B4C2C5F1"/>
                    </w:placeholder>
                    <w:showingPlcHdr/>
                  </w:sdtPr>
                  <w:sdtContent>
                    <w:p w14:paraId="1D69069C"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2DE5F36F"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EE0E844" w14:textId="77777777" w:rsidR="001F090C" w:rsidRPr="001F090C" w:rsidRDefault="001F090C" w:rsidP="001F090C">
                  <w:pPr>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1.9.5</w:t>
                  </w:r>
                </w:p>
              </w:tc>
              <w:tc>
                <w:tcPr>
                  <w:tcW w:w="3680" w:type="dxa"/>
                  <w:tcBorders>
                    <w:top w:val="nil"/>
                    <w:left w:val="nil"/>
                    <w:bottom w:val="single" w:sz="4" w:space="0" w:color="auto"/>
                    <w:right w:val="single" w:sz="4" w:space="0" w:color="auto"/>
                  </w:tcBorders>
                  <w:vAlign w:val="bottom"/>
                </w:tcPr>
                <w:p w14:paraId="453B60C7"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11FC97AD"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 xml:space="preserve">Serienmäßig fahrzeugmotorabhängige Heiz- und Kühlanlage (Klimaanlage). Die Kühlfunktion zuschaltbar. </w:t>
                  </w:r>
                </w:p>
              </w:tc>
              <w:tc>
                <w:tcPr>
                  <w:tcW w:w="1026" w:type="dxa"/>
                  <w:tcBorders>
                    <w:top w:val="nil"/>
                    <w:left w:val="nil"/>
                    <w:bottom w:val="single" w:sz="4" w:space="0" w:color="auto"/>
                    <w:right w:val="single" w:sz="4" w:space="0" w:color="auto"/>
                  </w:tcBorders>
                  <w:vAlign w:val="center"/>
                  <w:hideMark/>
                </w:tcPr>
                <w:p w14:paraId="2253721C"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center"/>
                  <w:hideMark/>
                </w:tcPr>
                <w:p w14:paraId="764D60BA"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305162495"/>
                    <w:placeholder>
                      <w:docPart w:val="25023F2D73DE4319B25FBB152727246F"/>
                    </w:placeholder>
                    <w:showingPlcHdr/>
                  </w:sdtPr>
                  <w:sdtContent>
                    <w:p w14:paraId="1184C77E"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037CF5E9"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9B8A7D0" w14:textId="77777777" w:rsidR="001F090C" w:rsidRPr="001F090C" w:rsidRDefault="001F090C" w:rsidP="001F090C">
                  <w:pPr>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1.9.6</w:t>
                  </w:r>
                </w:p>
              </w:tc>
              <w:tc>
                <w:tcPr>
                  <w:tcW w:w="3680" w:type="dxa"/>
                  <w:tcBorders>
                    <w:top w:val="nil"/>
                    <w:left w:val="nil"/>
                    <w:bottom w:val="single" w:sz="4" w:space="0" w:color="auto"/>
                    <w:right w:val="single" w:sz="4" w:space="0" w:color="auto"/>
                  </w:tcBorders>
                  <w:shd w:val="clear" w:color="auto" w:fill="FFFF99"/>
                  <w:vAlign w:val="bottom"/>
                  <w:hideMark/>
                </w:tcPr>
                <w:p w14:paraId="6C0AC322" w14:textId="7024DA38"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entf</w:t>
                  </w:r>
                  <w:r w:rsidR="005429AE">
                    <w:rPr>
                      <w:rFonts w:ascii="Arial" w:eastAsia="Calibri" w:hAnsi="Arial" w:cs="Arial"/>
                      <w:sz w:val="20"/>
                      <w:szCs w:val="20"/>
                    </w:rPr>
                    <w:t>ällt</w:t>
                  </w:r>
                </w:p>
              </w:tc>
              <w:tc>
                <w:tcPr>
                  <w:tcW w:w="1026" w:type="dxa"/>
                  <w:tcBorders>
                    <w:top w:val="nil"/>
                    <w:left w:val="nil"/>
                    <w:bottom w:val="single" w:sz="4" w:space="0" w:color="auto"/>
                    <w:right w:val="single" w:sz="4" w:space="0" w:color="auto"/>
                  </w:tcBorders>
                  <w:vAlign w:val="center"/>
                </w:tcPr>
                <w:p w14:paraId="73ECD0C1"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p>
              </w:tc>
              <w:tc>
                <w:tcPr>
                  <w:tcW w:w="504" w:type="dxa"/>
                  <w:tcBorders>
                    <w:top w:val="nil"/>
                    <w:left w:val="single" w:sz="4" w:space="0" w:color="auto"/>
                    <w:bottom w:val="single" w:sz="4" w:space="0" w:color="auto"/>
                    <w:right w:val="single" w:sz="4" w:space="0" w:color="auto"/>
                  </w:tcBorders>
                  <w:vAlign w:val="center"/>
                  <w:hideMark/>
                </w:tcPr>
                <w:p w14:paraId="5F118169"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tcPr>
                <w:p w14:paraId="3D9E7861" w14:textId="77777777" w:rsidR="001F090C" w:rsidRPr="001F090C" w:rsidRDefault="001F090C" w:rsidP="001F090C">
                  <w:pPr>
                    <w:rPr>
                      <w:rFonts w:ascii="Calibri" w:eastAsia="Calibri" w:hAnsi="Calibri" w:cs="Times New Roman"/>
                    </w:rPr>
                  </w:pPr>
                </w:p>
              </w:tc>
            </w:tr>
            <w:tr w:rsidR="00984E71" w:rsidRPr="001F090C" w14:paraId="43D4028B"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BF2A8DC"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t>1.9.7</w:t>
                  </w:r>
                </w:p>
              </w:tc>
              <w:tc>
                <w:tcPr>
                  <w:tcW w:w="3680" w:type="dxa"/>
                  <w:tcBorders>
                    <w:top w:val="nil"/>
                    <w:left w:val="nil"/>
                    <w:bottom w:val="single" w:sz="4" w:space="0" w:color="auto"/>
                    <w:right w:val="single" w:sz="4" w:space="0" w:color="auto"/>
                  </w:tcBorders>
                  <w:shd w:val="clear" w:color="auto" w:fill="FFFF99"/>
                  <w:vAlign w:val="bottom"/>
                  <w:hideMark/>
                </w:tcPr>
                <w:p w14:paraId="5744E91F" w14:textId="00AA30F4"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entf</w:t>
                  </w:r>
                  <w:r w:rsidR="005429AE">
                    <w:rPr>
                      <w:rFonts w:ascii="Arial" w:eastAsia="Calibri" w:hAnsi="Arial" w:cs="Arial"/>
                      <w:sz w:val="20"/>
                      <w:szCs w:val="20"/>
                    </w:rPr>
                    <w:t>ällt</w:t>
                  </w:r>
                </w:p>
              </w:tc>
              <w:tc>
                <w:tcPr>
                  <w:tcW w:w="1026" w:type="dxa"/>
                  <w:tcBorders>
                    <w:top w:val="nil"/>
                    <w:left w:val="nil"/>
                    <w:bottom w:val="single" w:sz="4" w:space="0" w:color="auto"/>
                    <w:right w:val="single" w:sz="4" w:space="0" w:color="auto"/>
                  </w:tcBorders>
                  <w:vAlign w:val="center"/>
                </w:tcPr>
                <w:p w14:paraId="09B02501"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p>
              </w:tc>
              <w:tc>
                <w:tcPr>
                  <w:tcW w:w="504" w:type="dxa"/>
                  <w:tcBorders>
                    <w:top w:val="nil"/>
                    <w:left w:val="single" w:sz="4" w:space="0" w:color="auto"/>
                    <w:bottom w:val="single" w:sz="4" w:space="0" w:color="auto"/>
                    <w:right w:val="single" w:sz="4" w:space="0" w:color="auto"/>
                  </w:tcBorders>
                  <w:vAlign w:val="center"/>
                  <w:hideMark/>
                </w:tcPr>
                <w:p w14:paraId="45884991" w14:textId="77777777" w:rsidR="001F090C" w:rsidRPr="001F090C" w:rsidRDefault="001F090C" w:rsidP="001F090C">
                  <w:pPr>
                    <w:rPr>
                      <w:rFonts w:ascii="Arial" w:eastAsia="Times New Roman" w:hAnsi="Arial" w:cs="Arial"/>
                      <w:b/>
                      <w:color w:val="000000"/>
                      <w:sz w:val="20"/>
                      <w:szCs w:val="20"/>
                      <w:lang w:eastAsia="de-DE"/>
                    </w:rPr>
                  </w:pPr>
                </w:p>
              </w:tc>
              <w:tc>
                <w:tcPr>
                  <w:tcW w:w="2833" w:type="dxa"/>
                  <w:tcBorders>
                    <w:top w:val="nil"/>
                    <w:left w:val="nil"/>
                    <w:bottom w:val="single" w:sz="4" w:space="0" w:color="auto"/>
                    <w:right w:val="single" w:sz="4" w:space="0" w:color="auto"/>
                  </w:tcBorders>
                  <w:noWrap/>
                </w:tcPr>
                <w:p w14:paraId="187B0DFB" w14:textId="77777777" w:rsidR="001F090C" w:rsidRPr="001F090C" w:rsidRDefault="001F090C" w:rsidP="001F090C">
                  <w:pPr>
                    <w:rPr>
                      <w:rFonts w:ascii="Calibri" w:eastAsia="Calibri" w:hAnsi="Calibri" w:cs="Times New Roman"/>
                    </w:rPr>
                  </w:pPr>
                </w:p>
              </w:tc>
            </w:tr>
            <w:tr w:rsidR="001F090C" w:rsidRPr="001F090C" w14:paraId="79D6B0A3" w14:textId="77777777" w:rsidTr="00FC099D">
              <w:trPr>
                <w:cantSplit/>
                <w:trHeight w:val="454"/>
              </w:trPr>
              <w:tc>
                <w:tcPr>
                  <w:tcW w:w="806" w:type="dxa"/>
                  <w:tcBorders>
                    <w:top w:val="nil"/>
                    <w:left w:val="single" w:sz="4" w:space="0" w:color="auto"/>
                    <w:bottom w:val="single" w:sz="4" w:space="0" w:color="auto"/>
                    <w:right w:val="single" w:sz="4" w:space="0" w:color="auto"/>
                  </w:tcBorders>
                  <w:shd w:val="clear" w:color="auto" w:fill="D9D9D9"/>
                  <w:noWrap/>
                  <w:vAlign w:val="center"/>
                  <w:hideMark/>
                </w:tcPr>
                <w:p w14:paraId="3772565A"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1.10</w:t>
                  </w:r>
                </w:p>
              </w:tc>
              <w:tc>
                <w:tcPr>
                  <w:tcW w:w="8043" w:type="dxa"/>
                  <w:gridSpan w:val="4"/>
                  <w:tcBorders>
                    <w:top w:val="nil"/>
                    <w:left w:val="nil"/>
                    <w:bottom w:val="single" w:sz="4" w:space="0" w:color="auto"/>
                    <w:right w:val="single" w:sz="4" w:space="0" w:color="auto"/>
                  </w:tcBorders>
                  <w:shd w:val="clear" w:color="auto" w:fill="D9D9D9"/>
                  <w:vAlign w:val="center"/>
                  <w:hideMark/>
                </w:tcPr>
                <w:p w14:paraId="38679BF4"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b/>
                      <w:bCs/>
                      <w:color w:val="000000"/>
                      <w:sz w:val="20"/>
                      <w:szCs w:val="20"/>
                      <w:lang w:eastAsia="de-DE"/>
                    </w:rPr>
                    <w:t>Elektrische Anlage und Beleuchtung</w:t>
                  </w:r>
                  <w:r w:rsidRPr="001F090C">
                    <w:rPr>
                      <w:rFonts w:ascii="Arial" w:eastAsia="Times New Roman" w:hAnsi="Arial" w:cs="Arial"/>
                      <w:color w:val="000000"/>
                      <w:sz w:val="20"/>
                      <w:szCs w:val="20"/>
                      <w:lang w:eastAsia="de-DE"/>
                    </w:rPr>
                    <w:t>  </w:t>
                  </w:r>
                </w:p>
              </w:tc>
            </w:tr>
            <w:tr w:rsidR="00984E71" w:rsidRPr="001F090C" w14:paraId="79A944F9"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3C43449E"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t>1.10.1</w:t>
                  </w:r>
                </w:p>
              </w:tc>
              <w:tc>
                <w:tcPr>
                  <w:tcW w:w="3680" w:type="dxa"/>
                  <w:tcBorders>
                    <w:top w:val="nil"/>
                    <w:left w:val="nil"/>
                    <w:bottom w:val="single" w:sz="4" w:space="0" w:color="auto"/>
                    <w:right w:val="single" w:sz="4" w:space="0" w:color="auto"/>
                  </w:tcBorders>
                  <w:vAlign w:val="bottom"/>
                </w:tcPr>
                <w:p w14:paraId="7BAC2E59"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p>
                <w:p w14:paraId="177AFB14"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Die Nennspannung der elektrischen Anlage beträgt 24 V.</w:t>
                  </w:r>
                </w:p>
              </w:tc>
              <w:tc>
                <w:tcPr>
                  <w:tcW w:w="1026" w:type="dxa"/>
                  <w:tcBorders>
                    <w:top w:val="nil"/>
                    <w:left w:val="nil"/>
                    <w:bottom w:val="single" w:sz="4" w:space="0" w:color="auto"/>
                    <w:right w:val="single" w:sz="4" w:space="0" w:color="auto"/>
                  </w:tcBorders>
                  <w:vAlign w:val="center"/>
                  <w:hideMark/>
                </w:tcPr>
                <w:p w14:paraId="63FEF3B9"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bottom"/>
                </w:tcPr>
                <w:p w14:paraId="46D8E8A8"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657423368"/>
                    <w:placeholder>
                      <w:docPart w:val="E9793761722F401A83B059C7D504C888"/>
                    </w:placeholder>
                    <w:showingPlcHdr/>
                  </w:sdtPr>
                  <w:sdtContent>
                    <w:p w14:paraId="0A6256D1"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3A6FC784"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DC7F55F" w14:textId="77777777" w:rsidR="001F090C" w:rsidRPr="001F090C" w:rsidRDefault="001F090C" w:rsidP="001F090C">
                  <w:pPr>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1.10.2</w:t>
                  </w:r>
                </w:p>
              </w:tc>
              <w:tc>
                <w:tcPr>
                  <w:tcW w:w="3680" w:type="dxa"/>
                  <w:tcBorders>
                    <w:top w:val="nil"/>
                    <w:left w:val="nil"/>
                    <w:bottom w:val="single" w:sz="4" w:space="0" w:color="auto"/>
                    <w:right w:val="single" w:sz="4" w:space="0" w:color="auto"/>
                  </w:tcBorders>
                  <w:vAlign w:val="bottom"/>
                </w:tcPr>
                <w:p w14:paraId="2B1D3386"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p>
                <w:p w14:paraId="1A4E78D1"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Das 24 V-Bordnetz ist mit elektrischen Sicherungsautomaten auszurüsten.</w:t>
                  </w:r>
                </w:p>
              </w:tc>
              <w:tc>
                <w:tcPr>
                  <w:tcW w:w="1026" w:type="dxa"/>
                  <w:tcBorders>
                    <w:top w:val="nil"/>
                    <w:left w:val="nil"/>
                    <w:bottom w:val="single" w:sz="4" w:space="0" w:color="auto"/>
                    <w:right w:val="single" w:sz="4" w:space="0" w:color="auto"/>
                  </w:tcBorders>
                  <w:vAlign w:val="center"/>
                  <w:hideMark/>
                </w:tcPr>
                <w:p w14:paraId="4F7DBB4C"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bottom"/>
                </w:tcPr>
                <w:p w14:paraId="2587367E"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679731484"/>
                    <w:placeholder>
                      <w:docPart w:val="812CC8E0DC144DD59201BE5CBAA7AD64"/>
                    </w:placeholder>
                    <w:showingPlcHdr/>
                  </w:sdtPr>
                  <w:sdtContent>
                    <w:p w14:paraId="4F42381E"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76D49FBC"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D45ED04"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t>1.10.3</w:t>
                  </w:r>
                </w:p>
              </w:tc>
              <w:tc>
                <w:tcPr>
                  <w:tcW w:w="3680" w:type="dxa"/>
                  <w:tcBorders>
                    <w:top w:val="nil"/>
                    <w:left w:val="nil"/>
                    <w:bottom w:val="single" w:sz="4" w:space="0" w:color="auto"/>
                    <w:right w:val="single" w:sz="4" w:space="0" w:color="auto"/>
                  </w:tcBorders>
                  <w:vAlign w:val="bottom"/>
                </w:tcPr>
                <w:p w14:paraId="2EA29908"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2ED59502"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Es sind zwei qualitativ hochwertige, absolut wartungsfreie Lkw-Batterien (12 V) mit einer Mindestkapazität von je 165 Ah zu verbauen, die zusammengeschaltet die geforderte Nennspannung erreichen. Die Batterien und ihre Leistungsdaten sind im Angebot zu benennen.</w:t>
                  </w:r>
                </w:p>
              </w:tc>
              <w:tc>
                <w:tcPr>
                  <w:tcW w:w="1026" w:type="dxa"/>
                  <w:tcBorders>
                    <w:top w:val="nil"/>
                    <w:left w:val="nil"/>
                    <w:bottom w:val="single" w:sz="4" w:space="0" w:color="auto"/>
                    <w:right w:val="single" w:sz="4" w:space="0" w:color="auto"/>
                  </w:tcBorders>
                  <w:vAlign w:val="center"/>
                  <w:hideMark/>
                </w:tcPr>
                <w:p w14:paraId="52C2440B"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01B93D6E"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bottom"/>
                </w:tcPr>
                <w:p w14:paraId="3A7659DC"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406302505"/>
                    <w:placeholder>
                      <w:docPart w:val="BE35E67923934B1B80DE7BF78041C350"/>
                    </w:placeholder>
                    <w:showingPlcHdr/>
                  </w:sdtPr>
                  <w:sdtContent>
                    <w:p w14:paraId="69622FE7"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53BBB602"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5600E1F0"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lastRenderedPageBreak/>
                    <w:t>1.10.4</w:t>
                  </w:r>
                </w:p>
              </w:tc>
              <w:tc>
                <w:tcPr>
                  <w:tcW w:w="3680" w:type="dxa"/>
                  <w:tcBorders>
                    <w:top w:val="nil"/>
                    <w:left w:val="nil"/>
                    <w:bottom w:val="single" w:sz="4" w:space="0" w:color="auto"/>
                    <w:right w:val="single" w:sz="4" w:space="0" w:color="auto"/>
                  </w:tcBorders>
                  <w:vAlign w:val="bottom"/>
                </w:tcPr>
                <w:p w14:paraId="7AE88ABA" w14:textId="77777777" w:rsidR="001F090C" w:rsidRPr="001F090C" w:rsidRDefault="001F090C" w:rsidP="001F090C">
                  <w:pPr>
                    <w:spacing w:after="0" w:line="240" w:lineRule="auto"/>
                    <w:rPr>
                      <w:rFonts w:ascii="Arial" w:eastAsia="Calibri" w:hAnsi="Arial" w:cs="Arial"/>
                      <w:sz w:val="20"/>
                      <w:szCs w:val="20"/>
                    </w:rPr>
                  </w:pPr>
                </w:p>
                <w:p w14:paraId="461EF9E8"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Die verbauten Batterien und ihre Halterungen sind für die geforderte Geländefähigkeit und die Wasserdurchfahrtfähigkeit auszulegen.</w:t>
                  </w:r>
                </w:p>
              </w:tc>
              <w:tc>
                <w:tcPr>
                  <w:tcW w:w="1026" w:type="dxa"/>
                  <w:tcBorders>
                    <w:top w:val="nil"/>
                    <w:left w:val="nil"/>
                    <w:bottom w:val="single" w:sz="4" w:space="0" w:color="auto"/>
                    <w:right w:val="single" w:sz="4" w:space="0" w:color="auto"/>
                  </w:tcBorders>
                  <w:vAlign w:val="center"/>
                  <w:hideMark/>
                </w:tcPr>
                <w:p w14:paraId="2D660855"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bottom"/>
                </w:tcPr>
                <w:p w14:paraId="3E5A708F"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732383788"/>
                    <w:placeholder>
                      <w:docPart w:val="137125C9D59A4F66A05D9880F0E6BFD9"/>
                    </w:placeholder>
                    <w:showingPlcHdr/>
                  </w:sdtPr>
                  <w:sdtContent>
                    <w:p w14:paraId="2E9CE2F6"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47C038C3"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3423EDF"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t>1.10.5</w:t>
                  </w:r>
                </w:p>
              </w:tc>
              <w:tc>
                <w:tcPr>
                  <w:tcW w:w="3680" w:type="dxa"/>
                  <w:tcBorders>
                    <w:top w:val="nil"/>
                    <w:left w:val="nil"/>
                    <w:bottom w:val="single" w:sz="4" w:space="0" w:color="auto"/>
                    <w:right w:val="single" w:sz="4" w:space="0" w:color="auto"/>
                  </w:tcBorders>
                  <w:vAlign w:val="bottom"/>
                </w:tcPr>
                <w:p w14:paraId="7F72CA2C" w14:textId="77777777" w:rsidR="001F090C" w:rsidRPr="001F090C" w:rsidRDefault="001F090C" w:rsidP="001F090C">
                  <w:pPr>
                    <w:spacing w:after="0" w:line="240" w:lineRule="auto"/>
                    <w:rPr>
                      <w:rFonts w:ascii="Arial" w:eastAsia="Calibri" w:hAnsi="Arial" w:cs="Arial"/>
                      <w:sz w:val="20"/>
                      <w:szCs w:val="20"/>
                    </w:rPr>
                  </w:pPr>
                </w:p>
                <w:p w14:paraId="71C30007"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Die Batterien müssen für Prüf- und Kontrollzwecke problemlos, d.h. ohne Demontage, zugängig sein.</w:t>
                  </w:r>
                </w:p>
              </w:tc>
              <w:tc>
                <w:tcPr>
                  <w:tcW w:w="1026" w:type="dxa"/>
                  <w:tcBorders>
                    <w:top w:val="nil"/>
                    <w:left w:val="nil"/>
                    <w:bottom w:val="single" w:sz="4" w:space="0" w:color="auto"/>
                    <w:right w:val="single" w:sz="4" w:space="0" w:color="auto"/>
                  </w:tcBorders>
                  <w:vAlign w:val="center"/>
                  <w:hideMark/>
                </w:tcPr>
                <w:p w14:paraId="60E50B18"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bottom"/>
                </w:tcPr>
                <w:p w14:paraId="4DE78FFA"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768821821"/>
                    <w:placeholder>
                      <w:docPart w:val="876C61827BA84AA4975869278832547A"/>
                    </w:placeholder>
                    <w:showingPlcHdr/>
                  </w:sdtPr>
                  <w:sdtContent>
                    <w:p w14:paraId="478B581D"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0C7995F5"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344E5DB8" w14:textId="77777777" w:rsidR="001F090C" w:rsidRPr="001F090C" w:rsidRDefault="001F090C" w:rsidP="001F090C">
                  <w:pPr>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1.10.6</w:t>
                  </w:r>
                </w:p>
              </w:tc>
              <w:tc>
                <w:tcPr>
                  <w:tcW w:w="3680" w:type="dxa"/>
                  <w:tcBorders>
                    <w:top w:val="nil"/>
                    <w:left w:val="nil"/>
                    <w:bottom w:val="single" w:sz="4" w:space="0" w:color="auto"/>
                    <w:right w:val="single" w:sz="4" w:space="0" w:color="auto"/>
                  </w:tcBorders>
                  <w:vAlign w:val="bottom"/>
                </w:tcPr>
                <w:p w14:paraId="3D6E1D42" w14:textId="77777777" w:rsidR="001F090C" w:rsidRPr="001F090C" w:rsidRDefault="001F090C" w:rsidP="001F090C">
                  <w:pPr>
                    <w:spacing w:after="0" w:line="240" w:lineRule="auto"/>
                    <w:rPr>
                      <w:rFonts w:ascii="Arial" w:eastAsia="Calibri" w:hAnsi="Arial" w:cs="Arial"/>
                      <w:sz w:val="20"/>
                      <w:szCs w:val="20"/>
                    </w:rPr>
                  </w:pPr>
                </w:p>
                <w:p w14:paraId="44653668" w14:textId="77777777" w:rsidR="001F090C" w:rsidRPr="001F090C" w:rsidRDefault="001F090C" w:rsidP="001F090C">
                  <w:pPr>
                    <w:spacing w:after="0" w:line="240" w:lineRule="auto"/>
                    <w:rPr>
                      <w:rFonts w:ascii="Arial" w:eastAsia="Calibri" w:hAnsi="Arial" w:cs="Arial"/>
                      <w:sz w:val="20"/>
                      <w:szCs w:val="20"/>
                    </w:rPr>
                  </w:pPr>
                  <w:r w:rsidRPr="001F090C">
                    <w:rPr>
                      <w:rFonts w:ascii="Arial" w:eastAsia="Calibri" w:hAnsi="Arial" w:cs="Arial"/>
                      <w:sz w:val="20"/>
                      <w:szCs w:val="20"/>
                    </w:rPr>
                    <w:t>Ein Batterie-Trennschalter (Batterie-Hauptschalter, ist möglichst unmittelbar am Batteriekasten) zu verbauen, gut zugänglich und bedienbar, ggf. mit einer in beiden Schaltpositionen stromlosen Fernbedieneinrichtung, soweit von außen zugänglich im eingeschalteten Zustand (Betrieb) gegen unbefugte Benutzung sicherbar (z.B. durch abnehmbares Bedienteil oder Schloss), falls erforderlich Nachlauf für Fahrzeugelektronik, Zusatzheizung, Digitalfunk o.ä.</w:t>
                  </w:r>
                </w:p>
                <w:p w14:paraId="79E50DEB" w14:textId="77777777" w:rsidR="001F090C" w:rsidRPr="001F090C" w:rsidRDefault="001F090C" w:rsidP="001F090C">
                  <w:pPr>
                    <w:spacing w:after="0" w:line="240" w:lineRule="auto"/>
                    <w:rPr>
                      <w:rFonts w:ascii="Arial" w:eastAsia="Calibri" w:hAnsi="Arial" w:cs="Arial"/>
                      <w:sz w:val="20"/>
                      <w:szCs w:val="20"/>
                    </w:rPr>
                  </w:pPr>
                  <w:r w:rsidRPr="001F090C">
                    <w:rPr>
                      <w:rFonts w:ascii="Arial" w:eastAsia="Calibri" w:hAnsi="Arial" w:cs="Arial"/>
                      <w:sz w:val="20"/>
                      <w:szCs w:val="20"/>
                    </w:rPr>
                    <w:t xml:space="preserve">Ruhestrom nach Abschaltung aller schaltbaren Verbraucher </w:t>
                  </w:r>
                </w:p>
                <w:p w14:paraId="6353DDEA" w14:textId="77777777" w:rsidR="001F090C" w:rsidRPr="001F090C" w:rsidRDefault="001F090C" w:rsidP="001F090C">
                  <w:pPr>
                    <w:spacing w:after="0" w:line="240" w:lineRule="auto"/>
                    <w:rPr>
                      <w:rFonts w:ascii="Arial" w:eastAsia="Calibri" w:hAnsi="Arial" w:cs="Arial"/>
                      <w:sz w:val="20"/>
                      <w:szCs w:val="20"/>
                    </w:rPr>
                  </w:pPr>
                  <w:r w:rsidRPr="001F090C">
                    <w:rPr>
                      <w:rFonts w:ascii="Arial" w:eastAsia="Calibri" w:hAnsi="Arial" w:cs="Arial"/>
                      <w:sz w:val="20"/>
                      <w:szCs w:val="20"/>
                    </w:rPr>
                    <w:t>- bei geschlossenem Trennschalter: max. 50,0 mA;</w:t>
                  </w:r>
                </w:p>
                <w:p w14:paraId="2375496E" w14:textId="77777777" w:rsidR="001F090C" w:rsidRPr="001F090C" w:rsidRDefault="001F090C" w:rsidP="001F090C">
                  <w:pPr>
                    <w:spacing w:after="0" w:line="240" w:lineRule="auto"/>
                    <w:rPr>
                      <w:rFonts w:ascii="Arial" w:eastAsia="Calibri" w:hAnsi="Arial" w:cs="Arial"/>
                      <w:sz w:val="20"/>
                      <w:szCs w:val="20"/>
                    </w:rPr>
                  </w:pPr>
                  <w:r w:rsidRPr="001F090C">
                    <w:rPr>
                      <w:rFonts w:ascii="Arial" w:eastAsia="Calibri" w:hAnsi="Arial" w:cs="Arial"/>
                      <w:sz w:val="20"/>
                      <w:szCs w:val="20"/>
                    </w:rPr>
                    <w:t>- bei geöffnetem Trennschalter: max. 2,0 mA.</w:t>
                  </w:r>
                </w:p>
              </w:tc>
              <w:tc>
                <w:tcPr>
                  <w:tcW w:w="1026" w:type="dxa"/>
                  <w:tcBorders>
                    <w:top w:val="nil"/>
                    <w:left w:val="nil"/>
                    <w:bottom w:val="single" w:sz="4" w:space="0" w:color="auto"/>
                    <w:right w:val="single" w:sz="4" w:space="0" w:color="auto"/>
                  </w:tcBorders>
                  <w:vAlign w:val="center"/>
                  <w:hideMark/>
                </w:tcPr>
                <w:p w14:paraId="658EB842"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2F3F97C4"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bottom"/>
                </w:tcPr>
                <w:p w14:paraId="35AE013C"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632318498"/>
                    <w:placeholder>
                      <w:docPart w:val="76EAF86AED6C48C395F56725FCE4CBB1"/>
                    </w:placeholder>
                    <w:showingPlcHdr/>
                  </w:sdtPr>
                  <w:sdtContent>
                    <w:p w14:paraId="6F723C20"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6565AB07"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2F7A9512"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t>1.10.7</w:t>
                  </w:r>
                </w:p>
              </w:tc>
              <w:tc>
                <w:tcPr>
                  <w:tcW w:w="3680" w:type="dxa"/>
                  <w:tcBorders>
                    <w:top w:val="nil"/>
                    <w:left w:val="nil"/>
                    <w:bottom w:val="single" w:sz="4" w:space="0" w:color="auto"/>
                    <w:right w:val="single" w:sz="4" w:space="0" w:color="auto"/>
                  </w:tcBorders>
                  <w:vAlign w:val="bottom"/>
                </w:tcPr>
                <w:p w14:paraId="0CB5AECE"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30FFD174"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Es ist ein Generator zu verbauen, der für die Versorgung des Fahrzeuges und aller zusätzlichen Verbraucher ausreichend dimensioniert ist. Der Generator muss eine Mindestnennleistung von 2.800 W besitzen.</w:t>
                  </w:r>
                </w:p>
              </w:tc>
              <w:tc>
                <w:tcPr>
                  <w:tcW w:w="1026" w:type="dxa"/>
                  <w:tcBorders>
                    <w:top w:val="nil"/>
                    <w:left w:val="nil"/>
                    <w:bottom w:val="single" w:sz="4" w:space="0" w:color="auto"/>
                    <w:right w:val="single" w:sz="4" w:space="0" w:color="auto"/>
                  </w:tcBorders>
                  <w:vAlign w:val="center"/>
                  <w:hideMark/>
                </w:tcPr>
                <w:p w14:paraId="611326F4"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bottom"/>
                </w:tcPr>
                <w:p w14:paraId="36CA5A59"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422488861"/>
                    <w:placeholder>
                      <w:docPart w:val="7807D8BBF87246A18EA057937DE52183"/>
                    </w:placeholder>
                    <w:showingPlcHdr/>
                  </w:sdtPr>
                  <w:sdtContent>
                    <w:p w14:paraId="0BF8DDE7"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7D030567"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085F09A8"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t>1.10.8</w:t>
                  </w:r>
                </w:p>
              </w:tc>
              <w:tc>
                <w:tcPr>
                  <w:tcW w:w="3680" w:type="dxa"/>
                  <w:tcBorders>
                    <w:top w:val="nil"/>
                    <w:left w:val="nil"/>
                    <w:bottom w:val="single" w:sz="4" w:space="0" w:color="auto"/>
                    <w:right w:val="single" w:sz="4" w:space="0" w:color="auto"/>
                  </w:tcBorders>
                  <w:vAlign w:val="bottom"/>
                </w:tcPr>
                <w:p w14:paraId="41022AE7"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0B34B497"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Der Generator und seine Einbauposition sind für die geforderte Geländefähigkeit und die Wasserdurchfahrtfähigkeit auszulegen.</w:t>
                  </w:r>
                </w:p>
              </w:tc>
              <w:tc>
                <w:tcPr>
                  <w:tcW w:w="1026" w:type="dxa"/>
                  <w:tcBorders>
                    <w:top w:val="nil"/>
                    <w:left w:val="nil"/>
                    <w:bottom w:val="single" w:sz="4" w:space="0" w:color="auto"/>
                    <w:right w:val="single" w:sz="4" w:space="0" w:color="auto"/>
                  </w:tcBorders>
                  <w:vAlign w:val="center"/>
                  <w:hideMark/>
                </w:tcPr>
                <w:p w14:paraId="0000C213"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bottom"/>
                </w:tcPr>
                <w:p w14:paraId="382215BD"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195968836"/>
                    <w:placeholder>
                      <w:docPart w:val="28CBC78578364A678D2DB3DD32CAF9B8"/>
                    </w:placeholder>
                    <w:showingPlcHdr/>
                  </w:sdtPr>
                  <w:sdtContent>
                    <w:p w14:paraId="0EA8CE67"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799C6FD0"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77F34543"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t>1.10.9</w:t>
                  </w:r>
                </w:p>
              </w:tc>
              <w:tc>
                <w:tcPr>
                  <w:tcW w:w="3680" w:type="dxa"/>
                  <w:tcBorders>
                    <w:top w:val="nil"/>
                    <w:left w:val="nil"/>
                    <w:bottom w:val="single" w:sz="4" w:space="0" w:color="auto"/>
                    <w:right w:val="single" w:sz="4" w:space="0" w:color="auto"/>
                  </w:tcBorders>
                  <w:vAlign w:val="bottom"/>
                </w:tcPr>
                <w:p w14:paraId="4AB51D7D"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213931E2"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Es sind zwei Scheinwerfer mit Leuchtweitenregulierung und mit einer möglichst hohen Lichtleistung für eine gute Straßenausleuchtung zu verbauen. Der verwendete Leuchtmittel-Typ ist anzugeben.</w:t>
                  </w:r>
                </w:p>
              </w:tc>
              <w:tc>
                <w:tcPr>
                  <w:tcW w:w="1026" w:type="dxa"/>
                  <w:tcBorders>
                    <w:top w:val="nil"/>
                    <w:left w:val="nil"/>
                    <w:bottom w:val="single" w:sz="4" w:space="0" w:color="auto"/>
                    <w:right w:val="single" w:sz="4" w:space="0" w:color="auto"/>
                  </w:tcBorders>
                  <w:vAlign w:val="center"/>
                  <w:hideMark/>
                </w:tcPr>
                <w:p w14:paraId="2A3B6D0A"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44D2EC7A"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bottom"/>
                </w:tcPr>
                <w:p w14:paraId="6AC6E7F9"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835298112"/>
                    <w:placeholder>
                      <w:docPart w:val="FBEB98677E3945298D4B245E5AFC2451"/>
                    </w:placeholder>
                    <w:showingPlcHdr/>
                  </w:sdtPr>
                  <w:sdtContent>
                    <w:p w14:paraId="6BBE2B9F"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114467FC"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017A84EA" w14:textId="77777777" w:rsidR="001F090C" w:rsidRPr="001F090C" w:rsidRDefault="001F090C" w:rsidP="001F090C">
                  <w:pPr>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lastRenderedPageBreak/>
                    <w:t>1.10.10</w:t>
                  </w:r>
                </w:p>
              </w:tc>
              <w:tc>
                <w:tcPr>
                  <w:tcW w:w="3680" w:type="dxa"/>
                  <w:tcBorders>
                    <w:top w:val="nil"/>
                    <w:left w:val="nil"/>
                    <w:bottom w:val="single" w:sz="4" w:space="0" w:color="auto"/>
                    <w:right w:val="single" w:sz="4" w:space="0" w:color="auto"/>
                  </w:tcBorders>
                  <w:vAlign w:val="bottom"/>
                </w:tcPr>
                <w:p w14:paraId="5449AC58"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296593AC"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r w:rsidRPr="001F090C">
                    <w:rPr>
                      <w:rFonts w:ascii="Arial" w:eastAsia="Calibri" w:hAnsi="Arial" w:cs="Arial"/>
                      <w:sz w:val="20"/>
                      <w:szCs w:val="20"/>
                    </w:rPr>
                    <w:t>Es sind zwei Rückfahrscheinwerfer in LED-Technik zu verbauen, die sich beim Einlegen des Rückwärtsgangs automatisch einschalten.</w:t>
                  </w:r>
                </w:p>
              </w:tc>
              <w:tc>
                <w:tcPr>
                  <w:tcW w:w="1026" w:type="dxa"/>
                  <w:tcBorders>
                    <w:top w:val="nil"/>
                    <w:left w:val="nil"/>
                    <w:bottom w:val="single" w:sz="4" w:space="0" w:color="auto"/>
                    <w:right w:val="single" w:sz="4" w:space="0" w:color="auto"/>
                  </w:tcBorders>
                  <w:vAlign w:val="center"/>
                  <w:hideMark/>
                </w:tcPr>
                <w:p w14:paraId="38DEFB69"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r w:rsidRPr="001F090C">
                    <w:rPr>
                      <w:rFonts w:ascii="Arial" w:eastAsia="Times New Roman" w:hAnsi="Arial" w:cs="Arial"/>
                      <w:b/>
                      <w:color w:val="000000"/>
                      <w:sz w:val="20"/>
                      <w:szCs w:val="20"/>
                      <w:lang w:eastAsia="de-DE"/>
                    </w:rPr>
                    <w:br/>
                    <w:t>I</w:t>
                  </w:r>
                </w:p>
              </w:tc>
              <w:tc>
                <w:tcPr>
                  <w:tcW w:w="504" w:type="dxa"/>
                  <w:tcBorders>
                    <w:top w:val="nil"/>
                    <w:left w:val="single" w:sz="4" w:space="0" w:color="auto"/>
                    <w:bottom w:val="single" w:sz="4" w:space="0" w:color="auto"/>
                    <w:right w:val="single" w:sz="4" w:space="0" w:color="auto"/>
                  </w:tcBorders>
                  <w:vAlign w:val="bottom"/>
                </w:tcPr>
                <w:p w14:paraId="5D5FC163"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415043593"/>
                    <w:placeholder>
                      <w:docPart w:val="C6F80389485541469904901B8A49F90C"/>
                    </w:placeholder>
                    <w:showingPlcHdr/>
                  </w:sdtPr>
                  <w:sdtContent>
                    <w:p w14:paraId="3D8ACF6D"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5431EA1A"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0855EACB"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t>1.10.11</w:t>
                  </w:r>
                </w:p>
              </w:tc>
              <w:tc>
                <w:tcPr>
                  <w:tcW w:w="3680" w:type="dxa"/>
                  <w:tcBorders>
                    <w:top w:val="nil"/>
                    <w:left w:val="nil"/>
                    <w:bottom w:val="single" w:sz="4" w:space="0" w:color="auto"/>
                    <w:right w:val="single" w:sz="4" w:space="0" w:color="auto"/>
                  </w:tcBorders>
                  <w:vAlign w:val="bottom"/>
                </w:tcPr>
                <w:p w14:paraId="631D22B8"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6FC9D6CA"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Es sind zwei Nebelscheinwerfer zu verbauen. Der verwendete Leuchtmittel-Typ ist anzugeben.</w:t>
                  </w:r>
                </w:p>
              </w:tc>
              <w:tc>
                <w:tcPr>
                  <w:tcW w:w="1026" w:type="dxa"/>
                  <w:tcBorders>
                    <w:top w:val="nil"/>
                    <w:left w:val="nil"/>
                    <w:bottom w:val="single" w:sz="4" w:space="0" w:color="auto"/>
                    <w:right w:val="single" w:sz="4" w:space="0" w:color="auto"/>
                  </w:tcBorders>
                  <w:vAlign w:val="center"/>
                  <w:hideMark/>
                </w:tcPr>
                <w:p w14:paraId="2D41FD71"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57A4ADD8"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bottom"/>
                </w:tcPr>
                <w:p w14:paraId="63AE107B"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2001648289"/>
                    <w:placeholder>
                      <w:docPart w:val="38F2BA073A1B4F8B9BB98623DBEB519B"/>
                    </w:placeholder>
                    <w:showingPlcHdr/>
                  </w:sdtPr>
                  <w:sdtContent>
                    <w:p w14:paraId="27BB36CC"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6D573978"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19EED7EA" w14:textId="77777777" w:rsidR="001F090C" w:rsidRPr="001F090C" w:rsidRDefault="001F090C" w:rsidP="001F090C">
                  <w:pPr>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1.10.12</w:t>
                  </w:r>
                </w:p>
              </w:tc>
              <w:tc>
                <w:tcPr>
                  <w:tcW w:w="3680" w:type="dxa"/>
                  <w:tcBorders>
                    <w:top w:val="nil"/>
                    <w:left w:val="nil"/>
                    <w:bottom w:val="single" w:sz="4" w:space="0" w:color="auto"/>
                    <w:right w:val="single" w:sz="4" w:space="0" w:color="auto"/>
                  </w:tcBorders>
                  <w:vAlign w:val="bottom"/>
                </w:tcPr>
                <w:p w14:paraId="7ADDF822"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30851F2C"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r w:rsidRPr="001F090C">
                    <w:rPr>
                      <w:rFonts w:ascii="Arial" w:eastAsia="Calibri" w:hAnsi="Arial" w:cs="Arial"/>
                      <w:sz w:val="20"/>
                      <w:szCs w:val="20"/>
                    </w:rPr>
                    <w:t>Es sind zwei Nebelschlussleuchten zu verbauen. Der verwendete Leuchtmittel-Typ ist anzugeben.</w:t>
                  </w:r>
                </w:p>
              </w:tc>
              <w:tc>
                <w:tcPr>
                  <w:tcW w:w="1026" w:type="dxa"/>
                  <w:tcBorders>
                    <w:top w:val="nil"/>
                    <w:left w:val="nil"/>
                    <w:bottom w:val="single" w:sz="4" w:space="0" w:color="auto"/>
                    <w:right w:val="single" w:sz="4" w:space="0" w:color="auto"/>
                  </w:tcBorders>
                  <w:vAlign w:val="center"/>
                  <w:hideMark/>
                </w:tcPr>
                <w:p w14:paraId="7E09A755"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53656B9A"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bottom"/>
                </w:tcPr>
                <w:p w14:paraId="74DDD95F"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868639667"/>
                    <w:placeholder>
                      <w:docPart w:val="DF66F9202ADF419194FA1BABBB6E821B"/>
                    </w:placeholder>
                    <w:showingPlcHdr/>
                  </w:sdtPr>
                  <w:sdtContent>
                    <w:p w14:paraId="7DE8F6F6"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763E3798"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4644A568" w14:textId="77777777" w:rsidR="001F090C" w:rsidRPr="001F090C" w:rsidRDefault="001F090C" w:rsidP="001F090C">
                  <w:pPr>
                    <w:rPr>
                      <w:rFonts w:ascii="Calibri" w:eastAsia="Calibri" w:hAnsi="Calibri" w:cs="Times New Roman"/>
                      <w:sz w:val="20"/>
                      <w:szCs w:val="20"/>
                    </w:rPr>
                  </w:pPr>
                  <w:r w:rsidRPr="001F090C">
                    <w:rPr>
                      <w:rFonts w:ascii="Arial" w:eastAsia="Times New Roman" w:hAnsi="Arial" w:cs="Arial"/>
                      <w:b/>
                      <w:bCs/>
                      <w:color w:val="000000"/>
                      <w:sz w:val="20"/>
                      <w:szCs w:val="20"/>
                      <w:lang w:eastAsia="de-DE"/>
                    </w:rPr>
                    <w:t>1.10.13</w:t>
                  </w:r>
                </w:p>
              </w:tc>
              <w:tc>
                <w:tcPr>
                  <w:tcW w:w="3680" w:type="dxa"/>
                  <w:tcBorders>
                    <w:top w:val="nil"/>
                    <w:left w:val="nil"/>
                    <w:bottom w:val="single" w:sz="4" w:space="0" w:color="auto"/>
                    <w:right w:val="single" w:sz="4" w:space="0" w:color="auto"/>
                  </w:tcBorders>
                  <w:vAlign w:val="bottom"/>
                </w:tcPr>
                <w:p w14:paraId="528A6783" w14:textId="77777777" w:rsidR="001F090C" w:rsidRPr="001F090C" w:rsidRDefault="001F090C" w:rsidP="001F090C">
                  <w:pPr>
                    <w:spacing w:after="0" w:line="240" w:lineRule="auto"/>
                    <w:rPr>
                      <w:rFonts w:ascii="Arial" w:eastAsia="Calibri" w:hAnsi="Arial" w:cs="Arial"/>
                      <w:sz w:val="20"/>
                      <w:szCs w:val="20"/>
                    </w:rPr>
                  </w:pPr>
                </w:p>
                <w:p w14:paraId="22B1F98A"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Im Fahrerhaus ist eine abschaltbare Innenbeleuchtung in LED-Technik mit ausreichender Helligkeit im Bereich des Fahrers, Beifahrers und im Mannschaftsraum zu installieren. Des Weiteren muss sich die Beleuchtung automatisch beim Öffnen von Türen ein- bzw. beim Schließen abschalten.</w:t>
                  </w:r>
                </w:p>
              </w:tc>
              <w:tc>
                <w:tcPr>
                  <w:tcW w:w="1026" w:type="dxa"/>
                  <w:tcBorders>
                    <w:top w:val="nil"/>
                    <w:left w:val="nil"/>
                    <w:bottom w:val="single" w:sz="4" w:space="0" w:color="auto"/>
                    <w:right w:val="single" w:sz="4" w:space="0" w:color="auto"/>
                  </w:tcBorders>
                  <w:vAlign w:val="center"/>
                  <w:hideMark/>
                </w:tcPr>
                <w:p w14:paraId="20BEDAA8"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bottom"/>
                </w:tcPr>
                <w:p w14:paraId="54D7295C"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2103380403"/>
                    <w:placeholder>
                      <w:docPart w:val="BACF2BC427254517B777F2F85610E43F"/>
                    </w:placeholder>
                    <w:showingPlcHdr/>
                  </w:sdtPr>
                  <w:sdtContent>
                    <w:p w14:paraId="5D5A8F74"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5E9A32B2"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4BE7B5FC" w14:textId="77777777" w:rsidR="001F090C" w:rsidRPr="001F090C" w:rsidRDefault="001F090C" w:rsidP="001F090C">
                  <w:pPr>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1.10.14</w:t>
                  </w:r>
                </w:p>
              </w:tc>
              <w:tc>
                <w:tcPr>
                  <w:tcW w:w="3680" w:type="dxa"/>
                  <w:tcBorders>
                    <w:top w:val="nil"/>
                    <w:left w:val="nil"/>
                    <w:bottom w:val="single" w:sz="4" w:space="0" w:color="auto"/>
                    <w:right w:val="single" w:sz="4" w:space="0" w:color="auto"/>
                  </w:tcBorders>
                  <w:vAlign w:val="bottom"/>
                </w:tcPr>
                <w:p w14:paraId="133D5074"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324425B1"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r w:rsidRPr="001F090C">
                    <w:rPr>
                      <w:rFonts w:ascii="Arial" w:eastAsia="Calibri" w:hAnsi="Arial" w:cs="Arial"/>
                      <w:sz w:val="20"/>
                      <w:szCs w:val="20"/>
                    </w:rPr>
                    <w:t>Es sind folgende Steckdosen am Heck zusammengefasst als Einheit und zugänglich von der Fahrerseite zu verbauen:</w:t>
                  </w:r>
                </w:p>
                <w:p w14:paraId="7B66CFF0"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324425D2" w14:textId="77777777" w:rsidR="001F090C" w:rsidRPr="001F090C" w:rsidRDefault="001F090C" w:rsidP="001F090C">
                  <w:pPr>
                    <w:numPr>
                      <w:ilvl w:val="0"/>
                      <w:numId w:val="13"/>
                    </w:numPr>
                    <w:autoSpaceDE w:val="0"/>
                    <w:autoSpaceDN w:val="0"/>
                    <w:adjustRightInd w:val="0"/>
                    <w:spacing w:after="0" w:line="240" w:lineRule="auto"/>
                    <w:contextualSpacing/>
                    <w:rPr>
                      <w:rFonts w:ascii="Arial" w:eastAsia="Calibri" w:hAnsi="Arial" w:cs="Arial"/>
                      <w:sz w:val="20"/>
                      <w:szCs w:val="20"/>
                    </w:rPr>
                  </w:pPr>
                  <w:r w:rsidRPr="001F090C">
                    <w:rPr>
                      <w:rFonts w:ascii="Arial" w:eastAsia="Calibri" w:hAnsi="Arial" w:cs="Arial"/>
                      <w:sz w:val="20"/>
                      <w:szCs w:val="20"/>
                    </w:rPr>
                    <w:t>Anhänger-ABV</w:t>
                  </w:r>
                </w:p>
                <w:p w14:paraId="7B6BB809" w14:textId="77777777" w:rsidR="001F090C" w:rsidRPr="001F090C" w:rsidRDefault="001F090C" w:rsidP="001F090C">
                  <w:pPr>
                    <w:numPr>
                      <w:ilvl w:val="0"/>
                      <w:numId w:val="13"/>
                    </w:numPr>
                    <w:autoSpaceDE w:val="0"/>
                    <w:autoSpaceDN w:val="0"/>
                    <w:adjustRightInd w:val="0"/>
                    <w:spacing w:after="0" w:line="240" w:lineRule="auto"/>
                    <w:contextualSpacing/>
                    <w:rPr>
                      <w:rFonts w:ascii="Arial" w:eastAsia="Calibri" w:hAnsi="Arial" w:cs="Arial"/>
                      <w:sz w:val="20"/>
                      <w:szCs w:val="20"/>
                    </w:rPr>
                  </w:pPr>
                  <w:r w:rsidRPr="001F090C">
                    <w:rPr>
                      <w:rFonts w:ascii="Arial" w:eastAsia="Calibri" w:hAnsi="Arial" w:cs="Arial"/>
                      <w:sz w:val="20"/>
                      <w:szCs w:val="20"/>
                    </w:rPr>
                    <w:t>15-polig (24 V) nach ISO 12098</w:t>
                  </w:r>
                </w:p>
                <w:p w14:paraId="6E802DCC" w14:textId="77777777" w:rsidR="001F090C" w:rsidRPr="001F090C" w:rsidRDefault="001F090C" w:rsidP="001F090C">
                  <w:pPr>
                    <w:numPr>
                      <w:ilvl w:val="0"/>
                      <w:numId w:val="13"/>
                    </w:numPr>
                    <w:autoSpaceDE w:val="0"/>
                    <w:autoSpaceDN w:val="0"/>
                    <w:adjustRightInd w:val="0"/>
                    <w:spacing w:after="0" w:line="240" w:lineRule="auto"/>
                    <w:contextualSpacing/>
                    <w:rPr>
                      <w:rFonts w:ascii="Arial" w:eastAsia="Calibri" w:hAnsi="Arial" w:cs="Arial"/>
                      <w:sz w:val="20"/>
                      <w:szCs w:val="20"/>
                    </w:rPr>
                  </w:pPr>
                  <w:r w:rsidRPr="001F090C">
                    <w:rPr>
                      <w:rFonts w:ascii="Arial" w:eastAsia="Calibri" w:hAnsi="Arial" w:cs="Arial"/>
                      <w:sz w:val="20"/>
                      <w:szCs w:val="20"/>
                    </w:rPr>
                    <w:t>2-polige Steckdose mit Deckel (24 V) nach ISO 4165</w:t>
                  </w:r>
                </w:p>
              </w:tc>
              <w:tc>
                <w:tcPr>
                  <w:tcW w:w="1026" w:type="dxa"/>
                  <w:tcBorders>
                    <w:top w:val="nil"/>
                    <w:left w:val="nil"/>
                    <w:bottom w:val="single" w:sz="4" w:space="0" w:color="auto"/>
                    <w:right w:val="single" w:sz="4" w:space="0" w:color="auto"/>
                  </w:tcBorders>
                  <w:vAlign w:val="center"/>
                  <w:hideMark/>
                </w:tcPr>
                <w:p w14:paraId="4669E71E"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bottom"/>
                </w:tcPr>
                <w:p w14:paraId="67D4350D"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025324451"/>
                    <w:placeholder>
                      <w:docPart w:val="882E0E5D78884EDF961550BF07113B22"/>
                    </w:placeholder>
                    <w:showingPlcHdr/>
                  </w:sdtPr>
                  <w:sdtContent>
                    <w:p w14:paraId="530414AE"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4233A55B"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5C97CE8C" w14:textId="77777777" w:rsidR="001F090C" w:rsidRPr="001F090C" w:rsidRDefault="001F090C" w:rsidP="001F090C">
                  <w:pPr>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1.10.15</w:t>
                  </w:r>
                </w:p>
              </w:tc>
              <w:tc>
                <w:tcPr>
                  <w:tcW w:w="3680" w:type="dxa"/>
                  <w:tcBorders>
                    <w:top w:val="nil"/>
                    <w:left w:val="nil"/>
                    <w:bottom w:val="single" w:sz="4" w:space="0" w:color="auto"/>
                    <w:right w:val="single" w:sz="4" w:space="0" w:color="auto"/>
                  </w:tcBorders>
                  <w:vAlign w:val="bottom"/>
                </w:tcPr>
                <w:p w14:paraId="46DBC2AD"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77C83D50" w14:textId="40563BC6" w:rsidR="001F090C" w:rsidRPr="001F090C" w:rsidRDefault="001F090C" w:rsidP="001F090C">
                  <w:pPr>
                    <w:autoSpaceDE w:val="0"/>
                    <w:autoSpaceDN w:val="0"/>
                    <w:adjustRightInd w:val="0"/>
                    <w:spacing w:after="0" w:line="240" w:lineRule="auto"/>
                    <w:rPr>
                      <w:rFonts w:ascii="Arial" w:eastAsia="Calibri" w:hAnsi="Arial" w:cs="Arial"/>
                      <w:sz w:val="20"/>
                      <w:szCs w:val="20"/>
                    </w:rPr>
                  </w:pPr>
                  <w:r w:rsidRPr="001F090C">
                    <w:rPr>
                      <w:rFonts w:ascii="Arial" w:eastAsia="Calibri" w:hAnsi="Arial" w:cs="Arial"/>
                      <w:sz w:val="20"/>
                      <w:szCs w:val="20"/>
                    </w:rPr>
                    <w:t xml:space="preserve">Einbau eines RDS-Radios mit Bluetooth-Schnittstelle und Telefon-Freisprechfunktion, </w:t>
                  </w:r>
                  <w:proofErr w:type="gramStart"/>
                  <w:r w:rsidRPr="001F090C">
                    <w:rPr>
                      <w:rFonts w:ascii="Arial" w:eastAsia="Calibri" w:hAnsi="Arial" w:cs="Arial"/>
                      <w:sz w:val="20"/>
                      <w:szCs w:val="20"/>
                    </w:rPr>
                    <w:t>Antenne,  Einbaulautsprecher</w:t>
                  </w:r>
                  <w:proofErr w:type="gramEnd"/>
                  <w:r w:rsidRPr="001F090C">
                    <w:rPr>
                      <w:rFonts w:ascii="Arial" w:eastAsia="Calibri" w:hAnsi="Arial" w:cs="Arial"/>
                      <w:sz w:val="20"/>
                      <w:szCs w:val="20"/>
                    </w:rPr>
                    <w:t xml:space="preserve"> innerhalb der Fahrerkabine.</w:t>
                  </w:r>
                </w:p>
              </w:tc>
              <w:tc>
                <w:tcPr>
                  <w:tcW w:w="1026" w:type="dxa"/>
                  <w:tcBorders>
                    <w:top w:val="nil"/>
                    <w:left w:val="nil"/>
                    <w:bottom w:val="single" w:sz="4" w:space="0" w:color="auto"/>
                    <w:right w:val="single" w:sz="4" w:space="0" w:color="auto"/>
                  </w:tcBorders>
                  <w:vAlign w:val="center"/>
                  <w:hideMark/>
                </w:tcPr>
                <w:p w14:paraId="57E5176E"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0AC0AA0F"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vAlign w:val="bottom"/>
                </w:tcPr>
                <w:p w14:paraId="1C48C5C9"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461565775"/>
                    <w:placeholder>
                      <w:docPart w:val="C298F014F1194EC596CB5D5820BA7D9E"/>
                    </w:placeholder>
                    <w:showingPlcHdr/>
                  </w:sdtPr>
                  <w:sdtContent>
                    <w:p w14:paraId="2ED87CAC"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13777DFD"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525B69DA" w14:textId="77777777" w:rsidR="001F090C" w:rsidRPr="001F090C" w:rsidRDefault="001F090C" w:rsidP="001F090C">
                  <w:pPr>
                    <w:rPr>
                      <w:rFonts w:ascii="Calibri" w:eastAsia="Calibri" w:hAnsi="Calibri" w:cs="Times New Roman"/>
                    </w:rPr>
                  </w:pPr>
                  <w:r w:rsidRPr="001F090C">
                    <w:rPr>
                      <w:rFonts w:ascii="Arial" w:eastAsia="Times New Roman" w:hAnsi="Arial" w:cs="Arial"/>
                      <w:b/>
                      <w:bCs/>
                      <w:color w:val="000000"/>
                      <w:sz w:val="20"/>
                      <w:szCs w:val="20"/>
                      <w:lang w:eastAsia="de-DE"/>
                    </w:rPr>
                    <w:t>1.10.16</w:t>
                  </w:r>
                </w:p>
              </w:tc>
              <w:tc>
                <w:tcPr>
                  <w:tcW w:w="3680" w:type="dxa"/>
                  <w:tcBorders>
                    <w:top w:val="nil"/>
                    <w:left w:val="nil"/>
                    <w:bottom w:val="single" w:sz="4" w:space="0" w:color="auto"/>
                    <w:right w:val="single" w:sz="4" w:space="0" w:color="auto"/>
                  </w:tcBorders>
                  <w:shd w:val="clear" w:color="auto" w:fill="FFFF99"/>
                  <w:vAlign w:val="bottom"/>
                  <w:hideMark/>
                </w:tcPr>
                <w:p w14:paraId="17F8A937" w14:textId="2BB6BFA2" w:rsidR="001F090C" w:rsidRPr="001F090C" w:rsidRDefault="001F090C" w:rsidP="001F090C">
                  <w:pPr>
                    <w:autoSpaceDE w:val="0"/>
                    <w:autoSpaceDN w:val="0"/>
                    <w:adjustRightInd w:val="0"/>
                    <w:spacing w:after="0" w:line="240" w:lineRule="auto"/>
                    <w:rPr>
                      <w:rFonts w:ascii="Arial" w:eastAsia="Calibri" w:hAnsi="Arial" w:cs="Arial"/>
                      <w:sz w:val="20"/>
                      <w:szCs w:val="20"/>
                    </w:rPr>
                  </w:pPr>
                  <w:r w:rsidRPr="001F090C">
                    <w:rPr>
                      <w:rFonts w:ascii="Arial" w:eastAsia="Calibri" w:hAnsi="Arial" w:cs="Arial"/>
                      <w:sz w:val="20"/>
                      <w:szCs w:val="20"/>
                    </w:rPr>
                    <w:t>entf</w:t>
                  </w:r>
                  <w:r w:rsidR="005429AE">
                    <w:rPr>
                      <w:rFonts w:ascii="Arial" w:eastAsia="Calibri" w:hAnsi="Arial" w:cs="Arial"/>
                      <w:sz w:val="20"/>
                      <w:szCs w:val="20"/>
                    </w:rPr>
                    <w:t>ällt</w:t>
                  </w:r>
                </w:p>
              </w:tc>
              <w:tc>
                <w:tcPr>
                  <w:tcW w:w="1026" w:type="dxa"/>
                  <w:tcBorders>
                    <w:top w:val="nil"/>
                    <w:left w:val="nil"/>
                    <w:bottom w:val="single" w:sz="4" w:space="0" w:color="auto"/>
                    <w:right w:val="single" w:sz="4" w:space="0" w:color="auto"/>
                  </w:tcBorders>
                  <w:vAlign w:val="center"/>
                </w:tcPr>
                <w:p w14:paraId="39804E5D"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p>
              </w:tc>
              <w:tc>
                <w:tcPr>
                  <w:tcW w:w="504" w:type="dxa"/>
                  <w:tcBorders>
                    <w:top w:val="nil"/>
                    <w:left w:val="single" w:sz="4" w:space="0" w:color="auto"/>
                    <w:bottom w:val="single" w:sz="4" w:space="0" w:color="auto"/>
                    <w:right w:val="single" w:sz="4" w:space="0" w:color="auto"/>
                  </w:tcBorders>
                  <w:vAlign w:val="bottom"/>
                </w:tcPr>
                <w:p w14:paraId="0A4B2626"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tcPr>
                <w:p w14:paraId="0003238D" w14:textId="77777777" w:rsidR="001F090C" w:rsidRPr="001F090C" w:rsidRDefault="001F090C" w:rsidP="001F090C">
                  <w:pPr>
                    <w:rPr>
                      <w:rFonts w:ascii="Calibri" w:eastAsia="Calibri" w:hAnsi="Calibri" w:cs="Times New Roman"/>
                    </w:rPr>
                  </w:pPr>
                </w:p>
              </w:tc>
            </w:tr>
            <w:tr w:rsidR="00984E71" w:rsidRPr="001F090C" w14:paraId="642FA6D3"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6A291B5D" w14:textId="77777777" w:rsidR="001F090C" w:rsidRPr="001F090C" w:rsidRDefault="001F090C" w:rsidP="001F090C">
                  <w:pPr>
                    <w:rPr>
                      <w:rFonts w:ascii="Calibri" w:eastAsia="Calibri" w:hAnsi="Calibri" w:cs="Times New Roman"/>
                    </w:rPr>
                  </w:pPr>
                  <w:r w:rsidRPr="001F090C">
                    <w:rPr>
                      <w:rFonts w:ascii="Arial" w:eastAsia="Times New Roman" w:hAnsi="Arial" w:cs="Arial"/>
                      <w:b/>
                      <w:bCs/>
                      <w:color w:val="000000"/>
                      <w:sz w:val="20"/>
                      <w:szCs w:val="20"/>
                      <w:lang w:eastAsia="de-DE"/>
                    </w:rPr>
                    <w:t>1.10.17</w:t>
                  </w:r>
                </w:p>
              </w:tc>
              <w:tc>
                <w:tcPr>
                  <w:tcW w:w="3680" w:type="dxa"/>
                  <w:tcBorders>
                    <w:top w:val="nil"/>
                    <w:left w:val="nil"/>
                    <w:bottom w:val="single" w:sz="4" w:space="0" w:color="auto"/>
                    <w:right w:val="single" w:sz="4" w:space="0" w:color="auto"/>
                  </w:tcBorders>
                  <w:vAlign w:val="bottom"/>
                </w:tcPr>
                <w:p w14:paraId="460BBF40"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4BB4D12B"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r w:rsidRPr="001F090C">
                    <w:rPr>
                      <w:rFonts w:ascii="Arial" w:eastAsia="Calibri" w:hAnsi="Arial" w:cs="Arial"/>
                      <w:sz w:val="20"/>
                      <w:szCs w:val="20"/>
                    </w:rPr>
                    <w:t>Einbau von 2 Steckdosen in der Fahrerkabine im Bereich des Armaturenbretts: 24 V, ähnl. "Zigarettenanzünder" und 2 USB-Anschlussdosen (mind. 2 A).</w:t>
                  </w:r>
                </w:p>
              </w:tc>
              <w:tc>
                <w:tcPr>
                  <w:tcW w:w="1026" w:type="dxa"/>
                  <w:tcBorders>
                    <w:top w:val="nil"/>
                    <w:left w:val="nil"/>
                    <w:bottom w:val="single" w:sz="4" w:space="0" w:color="auto"/>
                    <w:right w:val="single" w:sz="4" w:space="0" w:color="auto"/>
                  </w:tcBorders>
                  <w:vAlign w:val="center"/>
                  <w:hideMark/>
                </w:tcPr>
                <w:p w14:paraId="72C92D11"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bottom"/>
                </w:tcPr>
                <w:p w14:paraId="2AD2EC33"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349849442"/>
                    <w:placeholder>
                      <w:docPart w:val="C54F46ADF3D045F3A560C8A9D9CC7D31"/>
                    </w:placeholder>
                    <w:showingPlcHdr/>
                  </w:sdtPr>
                  <w:sdtContent>
                    <w:p w14:paraId="78BC204A"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1F090C" w:rsidRPr="001F090C" w14:paraId="1223D6D0" w14:textId="77777777" w:rsidTr="00FC099D">
              <w:trPr>
                <w:cantSplit/>
                <w:trHeight w:val="454"/>
              </w:trPr>
              <w:tc>
                <w:tcPr>
                  <w:tcW w:w="806" w:type="dxa"/>
                  <w:tcBorders>
                    <w:top w:val="nil"/>
                    <w:left w:val="single" w:sz="4" w:space="0" w:color="auto"/>
                    <w:bottom w:val="single" w:sz="4" w:space="0" w:color="auto"/>
                    <w:right w:val="single" w:sz="4" w:space="0" w:color="auto"/>
                  </w:tcBorders>
                  <w:shd w:val="clear" w:color="auto" w:fill="D9D9D9"/>
                  <w:noWrap/>
                  <w:vAlign w:val="center"/>
                  <w:hideMark/>
                </w:tcPr>
                <w:p w14:paraId="131FD4E1"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1.11</w:t>
                  </w:r>
                </w:p>
              </w:tc>
              <w:tc>
                <w:tcPr>
                  <w:tcW w:w="8043" w:type="dxa"/>
                  <w:gridSpan w:val="4"/>
                  <w:tcBorders>
                    <w:top w:val="nil"/>
                    <w:left w:val="nil"/>
                    <w:bottom w:val="single" w:sz="4" w:space="0" w:color="auto"/>
                    <w:right w:val="single" w:sz="4" w:space="0" w:color="auto"/>
                  </w:tcBorders>
                  <w:shd w:val="clear" w:color="auto" w:fill="D9D9D9"/>
                  <w:vAlign w:val="center"/>
                  <w:hideMark/>
                </w:tcPr>
                <w:p w14:paraId="4736889D"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Calibri" w:hAnsi="Arial" w:cs="Arial"/>
                      <w:b/>
                      <w:bCs/>
                      <w:sz w:val="20"/>
                      <w:szCs w:val="20"/>
                    </w:rPr>
                    <w:t>Fahrerassistenzsysteme, Sicherheitseinrichtungen</w:t>
                  </w:r>
                </w:p>
              </w:tc>
            </w:tr>
            <w:tr w:rsidR="00984E71" w:rsidRPr="001F090C" w14:paraId="3B406B8E"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03F4B2FF"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lastRenderedPageBreak/>
                    <w:t>1.11.1</w:t>
                  </w:r>
                </w:p>
              </w:tc>
              <w:tc>
                <w:tcPr>
                  <w:tcW w:w="3680" w:type="dxa"/>
                  <w:tcBorders>
                    <w:top w:val="nil"/>
                    <w:left w:val="nil"/>
                    <w:bottom w:val="single" w:sz="4" w:space="0" w:color="auto"/>
                    <w:right w:val="single" w:sz="4" w:space="0" w:color="auto"/>
                  </w:tcBorders>
                  <w:vAlign w:val="bottom"/>
                </w:tcPr>
                <w:p w14:paraId="5D839469" w14:textId="77777777" w:rsidR="001F090C" w:rsidRPr="001F090C" w:rsidRDefault="001F090C" w:rsidP="001F090C">
                  <w:pPr>
                    <w:spacing w:after="0" w:line="240" w:lineRule="auto"/>
                    <w:rPr>
                      <w:rFonts w:ascii="Arial" w:eastAsia="Calibri" w:hAnsi="Arial" w:cs="Arial"/>
                      <w:sz w:val="20"/>
                      <w:szCs w:val="20"/>
                    </w:rPr>
                  </w:pPr>
                </w:p>
                <w:p w14:paraId="1BE16DB1"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Antiblockiersystem</w:t>
                  </w:r>
                </w:p>
              </w:tc>
              <w:tc>
                <w:tcPr>
                  <w:tcW w:w="1026" w:type="dxa"/>
                  <w:tcBorders>
                    <w:top w:val="nil"/>
                    <w:left w:val="nil"/>
                    <w:bottom w:val="single" w:sz="4" w:space="0" w:color="auto"/>
                    <w:right w:val="single" w:sz="4" w:space="0" w:color="auto"/>
                  </w:tcBorders>
                  <w:vAlign w:val="center"/>
                  <w:hideMark/>
                </w:tcPr>
                <w:p w14:paraId="3239E835"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noWrap/>
                  <w:vAlign w:val="bottom"/>
                </w:tcPr>
                <w:p w14:paraId="728E08FA"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037468053"/>
                    <w:placeholder>
                      <w:docPart w:val="460C7478BB8244278B716CE9F9646C77"/>
                    </w:placeholder>
                    <w:showingPlcHdr/>
                  </w:sdtPr>
                  <w:sdtContent>
                    <w:p w14:paraId="4DFB42D9"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57087FE1" w14:textId="77777777" w:rsidTr="00FC099D">
              <w:trPr>
                <w:cantSplit/>
                <w:trHeight w:val="20"/>
              </w:trPr>
              <w:tc>
                <w:tcPr>
                  <w:tcW w:w="806" w:type="dxa"/>
                  <w:tcBorders>
                    <w:top w:val="single" w:sz="4" w:space="0" w:color="auto"/>
                    <w:left w:val="single" w:sz="4" w:space="0" w:color="auto"/>
                    <w:bottom w:val="single" w:sz="4" w:space="0" w:color="auto"/>
                    <w:right w:val="single" w:sz="4" w:space="0" w:color="auto"/>
                  </w:tcBorders>
                  <w:noWrap/>
                  <w:hideMark/>
                </w:tcPr>
                <w:p w14:paraId="316AEF91"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1.11.2</w:t>
                  </w:r>
                </w:p>
              </w:tc>
              <w:tc>
                <w:tcPr>
                  <w:tcW w:w="3680" w:type="dxa"/>
                  <w:tcBorders>
                    <w:top w:val="single" w:sz="4" w:space="0" w:color="auto"/>
                    <w:left w:val="nil"/>
                    <w:bottom w:val="single" w:sz="4" w:space="0" w:color="auto"/>
                    <w:right w:val="single" w:sz="4" w:space="0" w:color="auto"/>
                  </w:tcBorders>
                  <w:vAlign w:val="bottom"/>
                </w:tcPr>
                <w:p w14:paraId="6E75645E" w14:textId="77777777" w:rsidR="001F090C" w:rsidRPr="001F090C" w:rsidRDefault="001F090C" w:rsidP="001F090C">
                  <w:pPr>
                    <w:spacing w:after="0" w:line="240" w:lineRule="auto"/>
                    <w:rPr>
                      <w:rFonts w:ascii="Arial" w:eastAsia="Calibri" w:hAnsi="Arial" w:cs="Arial"/>
                      <w:sz w:val="20"/>
                      <w:szCs w:val="20"/>
                    </w:rPr>
                  </w:pPr>
                </w:p>
                <w:p w14:paraId="28984A0F"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Antriebsschlupfregelung (ASR), abschaltbar</w:t>
                  </w:r>
                </w:p>
              </w:tc>
              <w:tc>
                <w:tcPr>
                  <w:tcW w:w="1026" w:type="dxa"/>
                  <w:tcBorders>
                    <w:top w:val="single" w:sz="4" w:space="0" w:color="auto"/>
                    <w:left w:val="nil"/>
                    <w:bottom w:val="single" w:sz="4" w:space="0" w:color="auto"/>
                    <w:right w:val="single" w:sz="4" w:space="0" w:color="auto"/>
                  </w:tcBorders>
                  <w:vAlign w:val="center"/>
                  <w:hideMark/>
                </w:tcPr>
                <w:p w14:paraId="755DE81B"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single" w:sz="4" w:space="0" w:color="auto"/>
                    <w:left w:val="single" w:sz="4" w:space="0" w:color="auto"/>
                    <w:bottom w:val="single" w:sz="4" w:space="0" w:color="auto"/>
                    <w:right w:val="single" w:sz="4" w:space="0" w:color="auto"/>
                  </w:tcBorders>
                  <w:noWrap/>
                  <w:vAlign w:val="bottom"/>
                </w:tcPr>
                <w:p w14:paraId="2E9E38AA"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single" w:sz="4" w:space="0" w:color="auto"/>
                    <w:left w:val="nil"/>
                    <w:bottom w:val="single" w:sz="4" w:space="0" w:color="auto"/>
                    <w:right w:val="single" w:sz="4" w:space="0" w:color="auto"/>
                  </w:tcBorders>
                  <w:noWrap/>
                  <w:hideMark/>
                </w:tcPr>
                <w:sdt>
                  <w:sdtPr>
                    <w:rPr>
                      <w:rFonts w:ascii="Calibri" w:eastAsia="Calibri" w:hAnsi="Calibri" w:cs="Times New Roman"/>
                    </w:rPr>
                    <w:id w:val="172685395"/>
                    <w:placeholder>
                      <w:docPart w:val="C452004E5FB24B5991859FE58BB0C4E4"/>
                    </w:placeholder>
                    <w:showingPlcHdr/>
                  </w:sdtPr>
                  <w:sdtContent>
                    <w:p w14:paraId="06F0981F"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299717F1" w14:textId="77777777" w:rsidTr="00FC099D">
              <w:trPr>
                <w:cantSplit/>
                <w:trHeight w:val="20"/>
              </w:trPr>
              <w:tc>
                <w:tcPr>
                  <w:tcW w:w="806" w:type="dxa"/>
                  <w:tcBorders>
                    <w:top w:val="single" w:sz="4" w:space="0" w:color="auto"/>
                    <w:left w:val="single" w:sz="4" w:space="0" w:color="auto"/>
                    <w:bottom w:val="single" w:sz="4" w:space="0" w:color="auto"/>
                    <w:right w:val="single" w:sz="4" w:space="0" w:color="auto"/>
                  </w:tcBorders>
                  <w:noWrap/>
                  <w:hideMark/>
                </w:tcPr>
                <w:p w14:paraId="7C1EB16D"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1.11.3</w:t>
                  </w:r>
                </w:p>
              </w:tc>
              <w:tc>
                <w:tcPr>
                  <w:tcW w:w="3680" w:type="dxa"/>
                  <w:tcBorders>
                    <w:top w:val="single" w:sz="4" w:space="0" w:color="auto"/>
                    <w:left w:val="nil"/>
                    <w:bottom w:val="single" w:sz="4" w:space="0" w:color="auto"/>
                    <w:right w:val="single" w:sz="4" w:space="0" w:color="auto"/>
                  </w:tcBorders>
                  <w:shd w:val="clear" w:color="auto" w:fill="FFFF99"/>
                  <w:vAlign w:val="bottom"/>
                </w:tcPr>
                <w:p w14:paraId="4089A8DF" w14:textId="77777777" w:rsidR="001F090C" w:rsidRPr="001F090C" w:rsidRDefault="001F090C" w:rsidP="001F090C">
                  <w:pPr>
                    <w:spacing w:after="0" w:line="240" w:lineRule="auto"/>
                    <w:rPr>
                      <w:rFonts w:ascii="Arial" w:eastAsia="Calibri" w:hAnsi="Arial" w:cs="Arial"/>
                      <w:sz w:val="20"/>
                      <w:szCs w:val="20"/>
                    </w:rPr>
                  </w:pPr>
                </w:p>
                <w:p w14:paraId="7C2039AA" w14:textId="5F3B9B9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entf</w:t>
                  </w:r>
                  <w:r w:rsidR="00BD6543">
                    <w:rPr>
                      <w:rFonts w:ascii="Arial" w:eastAsia="Times New Roman" w:hAnsi="Arial" w:cs="Arial"/>
                      <w:color w:val="000000"/>
                      <w:sz w:val="20"/>
                      <w:szCs w:val="20"/>
                      <w:lang w:eastAsia="de-DE"/>
                    </w:rPr>
                    <w:t>ällt</w:t>
                  </w:r>
                </w:p>
              </w:tc>
              <w:tc>
                <w:tcPr>
                  <w:tcW w:w="1026" w:type="dxa"/>
                  <w:tcBorders>
                    <w:top w:val="single" w:sz="4" w:space="0" w:color="auto"/>
                    <w:left w:val="nil"/>
                    <w:bottom w:val="single" w:sz="4" w:space="0" w:color="auto"/>
                    <w:right w:val="single" w:sz="4" w:space="0" w:color="auto"/>
                  </w:tcBorders>
                  <w:vAlign w:val="center"/>
                </w:tcPr>
                <w:p w14:paraId="7B5139F9"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p>
              </w:tc>
              <w:tc>
                <w:tcPr>
                  <w:tcW w:w="504" w:type="dxa"/>
                  <w:tcBorders>
                    <w:top w:val="single" w:sz="4" w:space="0" w:color="auto"/>
                    <w:left w:val="single" w:sz="4" w:space="0" w:color="auto"/>
                    <w:bottom w:val="single" w:sz="4" w:space="0" w:color="auto"/>
                    <w:right w:val="single" w:sz="4" w:space="0" w:color="auto"/>
                  </w:tcBorders>
                  <w:noWrap/>
                  <w:vAlign w:val="bottom"/>
                </w:tcPr>
                <w:p w14:paraId="7629F22D"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single" w:sz="4" w:space="0" w:color="auto"/>
                    <w:left w:val="nil"/>
                    <w:bottom w:val="single" w:sz="4" w:space="0" w:color="auto"/>
                    <w:right w:val="single" w:sz="4" w:space="0" w:color="auto"/>
                  </w:tcBorders>
                  <w:noWrap/>
                </w:tcPr>
                <w:p w14:paraId="423C97C4" w14:textId="77777777" w:rsidR="001F090C" w:rsidRPr="001F090C" w:rsidRDefault="001F090C" w:rsidP="001F090C">
                  <w:pPr>
                    <w:rPr>
                      <w:rFonts w:ascii="Calibri" w:eastAsia="Calibri" w:hAnsi="Calibri" w:cs="Times New Roman"/>
                    </w:rPr>
                  </w:pPr>
                </w:p>
              </w:tc>
            </w:tr>
            <w:tr w:rsidR="00984E71" w:rsidRPr="001F090C" w14:paraId="6A335762" w14:textId="77777777" w:rsidTr="00FC099D">
              <w:trPr>
                <w:cantSplit/>
                <w:trHeight w:val="20"/>
              </w:trPr>
              <w:tc>
                <w:tcPr>
                  <w:tcW w:w="806" w:type="dxa"/>
                  <w:tcBorders>
                    <w:top w:val="single" w:sz="4" w:space="0" w:color="auto"/>
                    <w:left w:val="single" w:sz="4" w:space="0" w:color="auto"/>
                    <w:bottom w:val="single" w:sz="4" w:space="0" w:color="auto"/>
                    <w:right w:val="single" w:sz="4" w:space="0" w:color="auto"/>
                  </w:tcBorders>
                  <w:noWrap/>
                  <w:hideMark/>
                </w:tcPr>
                <w:p w14:paraId="247E34F2"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1.11.4</w:t>
                  </w:r>
                </w:p>
              </w:tc>
              <w:tc>
                <w:tcPr>
                  <w:tcW w:w="3680" w:type="dxa"/>
                  <w:tcBorders>
                    <w:top w:val="single" w:sz="4" w:space="0" w:color="auto"/>
                    <w:left w:val="nil"/>
                    <w:bottom w:val="single" w:sz="4" w:space="0" w:color="auto"/>
                    <w:right w:val="single" w:sz="4" w:space="0" w:color="auto"/>
                  </w:tcBorders>
                  <w:shd w:val="clear" w:color="auto" w:fill="FFFF99"/>
                  <w:vAlign w:val="bottom"/>
                </w:tcPr>
                <w:p w14:paraId="18C1EAD4"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625A825B"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Anfahrassistent (Berganfahrhilfe, Kletterbremse, oder ähnlich), hält das Fahrzeug nach Anhalten an Steigungen/bei Gefälle gebremst und verhindert dadurch ein ungewolltes Rollen.</w:t>
                  </w:r>
                </w:p>
              </w:tc>
              <w:tc>
                <w:tcPr>
                  <w:tcW w:w="1026" w:type="dxa"/>
                  <w:tcBorders>
                    <w:top w:val="single" w:sz="4" w:space="0" w:color="auto"/>
                    <w:left w:val="nil"/>
                    <w:bottom w:val="single" w:sz="4" w:space="0" w:color="auto"/>
                    <w:right w:val="single" w:sz="4" w:space="0" w:color="auto"/>
                  </w:tcBorders>
                  <w:shd w:val="clear" w:color="auto" w:fill="FFFF99"/>
                  <w:vAlign w:val="center"/>
                  <w:hideMark/>
                </w:tcPr>
                <w:p w14:paraId="4547D7DE"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single" w:sz="4" w:space="0" w:color="auto"/>
                    <w:left w:val="single" w:sz="4" w:space="0" w:color="auto"/>
                    <w:bottom w:val="single" w:sz="4" w:space="0" w:color="auto"/>
                    <w:right w:val="single" w:sz="4" w:space="0" w:color="auto"/>
                  </w:tcBorders>
                  <w:noWrap/>
                  <w:vAlign w:val="bottom"/>
                </w:tcPr>
                <w:p w14:paraId="70312E52"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single" w:sz="4" w:space="0" w:color="auto"/>
                    <w:left w:val="nil"/>
                    <w:bottom w:val="single" w:sz="4" w:space="0" w:color="auto"/>
                    <w:right w:val="single" w:sz="4" w:space="0" w:color="auto"/>
                  </w:tcBorders>
                  <w:noWrap/>
                  <w:hideMark/>
                </w:tcPr>
                <w:sdt>
                  <w:sdtPr>
                    <w:rPr>
                      <w:rFonts w:ascii="Calibri" w:eastAsia="Calibri" w:hAnsi="Calibri" w:cs="Times New Roman"/>
                    </w:rPr>
                    <w:id w:val="749317089"/>
                    <w:placeholder>
                      <w:docPart w:val="5665B79DA8F9497DBD6C55C5AB0AC652"/>
                    </w:placeholder>
                    <w:showingPlcHdr/>
                  </w:sdtPr>
                  <w:sdtContent>
                    <w:p w14:paraId="29CAF55A"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078A48CD" w14:textId="77777777" w:rsidTr="00FC099D">
              <w:trPr>
                <w:cantSplit/>
                <w:trHeight w:val="20"/>
              </w:trPr>
              <w:tc>
                <w:tcPr>
                  <w:tcW w:w="806" w:type="dxa"/>
                  <w:tcBorders>
                    <w:top w:val="single" w:sz="4" w:space="0" w:color="auto"/>
                    <w:left w:val="single" w:sz="4" w:space="0" w:color="auto"/>
                    <w:bottom w:val="single" w:sz="4" w:space="0" w:color="auto"/>
                    <w:right w:val="single" w:sz="4" w:space="0" w:color="auto"/>
                  </w:tcBorders>
                  <w:noWrap/>
                  <w:hideMark/>
                </w:tcPr>
                <w:p w14:paraId="4EAC34B3"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1.11.5</w:t>
                  </w:r>
                </w:p>
              </w:tc>
              <w:tc>
                <w:tcPr>
                  <w:tcW w:w="3680" w:type="dxa"/>
                  <w:tcBorders>
                    <w:top w:val="single" w:sz="4" w:space="0" w:color="auto"/>
                    <w:left w:val="nil"/>
                    <w:bottom w:val="single" w:sz="4" w:space="0" w:color="auto"/>
                    <w:right w:val="single" w:sz="4" w:space="0" w:color="auto"/>
                  </w:tcBorders>
                  <w:vAlign w:val="bottom"/>
                </w:tcPr>
                <w:p w14:paraId="3F6E98A9" w14:textId="77777777" w:rsidR="001F090C" w:rsidRPr="001F090C" w:rsidRDefault="001F090C" w:rsidP="001F090C">
                  <w:pPr>
                    <w:spacing w:after="0" w:line="240" w:lineRule="auto"/>
                    <w:rPr>
                      <w:rFonts w:ascii="Arial" w:eastAsia="Calibri" w:hAnsi="Arial" w:cs="Arial"/>
                      <w:sz w:val="20"/>
                      <w:szCs w:val="20"/>
                    </w:rPr>
                  </w:pPr>
                </w:p>
                <w:p w14:paraId="10E358E0"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Geschwindigkeitsregelanlage</w:t>
                  </w:r>
                </w:p>
              </w:tc>
              <w:tc>
                <w:tcPr>
                  <w:tcW w:w="1026" w:type="dxa"/>
                  <w:tcBorders>
                    <w:top w:val="single" w:sz="4" w:space="0" w:color="auto"/>
                    <w:left w:val="nil"/>
                    <w:bottom w:val="single" w:sz="4" w:space="0" w:color="auto"/>
                    <w:right w:val="single" w:sz="4" w:space="0" w:color="auto"/>
                  </w:tcBorders>
                  <w:vAlign w:val="center"/>
                  <w:hideMark/>
                </w:tcPr>
                <w:p w14:paraId="7CD535CE"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single" w:sz="4" w:space="0" w:color="auto"/>
                    <w:left w:val="single" w:sz="4" w:space="0" w:color="auto"/>
                    <w:bottom w:val="single" w:sz="4" w:space="0" w:color="auto"/>
                    <w:right w:val="single" w:sz="4" w:space="0" w:color="auto"/>
                  </w:tcBorders>
                  <w:noWrap/>
                  <w:vAlign w:val="bottom"/>
                </w:tcPr>
                <w:p w14:paraId="1A7E1507"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single" w:sz="4" w:space="0" w:color="auto"/>
                    <w:left w:val="nil"/>
                    <w:bottom w:val="single" w:sz="4" w:space="0" w:color="auto"/>
                    <w:right w:val="single" w:sz="4" w:space="0" w:color="auto"/>
                  </w:tcBorders>
                  <w:noWrap/>
                  <w:hideMark/>
                </w:tcPr>
                <w:sdt>
                  <w:sdtPr>
                    <w:rPr>
                      <w:rFonts w:ascii="Calibri" w:eastAsia="Calibri" w:hAnsi="Calibri" w:cs="Times New Roman"/>
                    </w:rPr>
                    <w:id w:val="-1778018069"/>
                    <w:placeholder>
                      <w:docPart w:val="C545129751DF490B8539F905183AEF60"/>
                    </w:placeholder>
                    <w:showingPlcHdr/>
                  </w:sdtPr>
                  <w:sdtContent>
                    <w:p w14:paraId="71F96450"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019AFFFD" w14:textId="77777777" w:rsidTr="00FC099D">
              <w:trPr>
                <w:cantSplit/>
                <w:trHeight w:val="20"/>
              </w:trPr>
              <w:tc>
                <w:tcPr>
                  <w:tcW w:w="806" w:type="dxa"/>
                  <w:tcBorders>
                    <w:top w:val="single" w:sz="4" w:space="0" w:color="auto"/>
                    <w:left w:val="single" w:sz="4" w:space="0" w:color="auto"/>
                    <w:bottom w:val="single" w:sz="4" w:space="0" w:color="auto"/>
                    <w:right w:val="single" w:sz="4" w:space="0" w:color="auto"/>
                  </w:tcBorders>
                  <w:noWrap/>
                  <w:hideMark/>
                </w:tcPr>
                <w:p w14:paraId="5F179E23"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1.11.6</w:t>
                  </w:r>
                </w:p>
              </w:tc>
              <w:tc>
                <w:tcPr>
                  <w:tcW w:w="3680" w:type="dxa"/>
                  <w:tcBorders>
                    <w:top w:val="single" w:sz="4" w:space="0" w:color="auto"/>
                    <w:left w:val="nil"/>
                    <w:bottom w:val="single" w:sz="4" w:space="0" w:color="auto"/>
                    <w:right w:val="single" w:sz="4" w:space="0" w:color="auto"/>
                  </w:tcBorders>
                  <w:vAlign w:val="bottom"/>
                </w:tcPr>
                <w:p w14:paraId="281A915D"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1E475ECD"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akustische Warneinrichtung am Heck bei eingelegtem Rückwärtsgang. Die Funktion muss manuell abschaltbar sein, aber bei erneutem Einlegen des Rückwärtsganges aktiviert werden.</w:t>
                  </w:r>
                </w:p>
              </w:tc>
              <w:tc>
                <w:tcPr>
                  <w:tcW w:w="1026" w:type="dxa"/>
                  <w:tcBorders>
                    <w:top w:val="single" w:sz="4" w:space="0" w:color="auto"/>
                    <w:left w:val="nil"/>
                    <w:bottom w:val="single" w:sz="4" w:space="0" w:color="auto"/>
                    <w:right w:val="single" w:sz="4" w:space="0" w:color="auto"/>
                  </w:tcBorders>
                  <w:vAlign w:val="center"/>
                  <w:hideMark/>
                </w:tcPr>
                <w:p w14:paraId="330C92EC"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single" w:sz="4" w:space="0" w:color="auto"/>
                    <w:left w:val="single" w:sz="4" w:space="0" w:color="auto"/>
                    <w:bottom w:val="single" w:sz="4" w:space="0" w:color="auto"/>
                    <w:right w:val="single" w:sz="4" w:space="0" w:color="auto"/>
                  </w:tcBorders>
                  <w:noWrap/>
                  <w:vAlign w:val="bottom"/>
                </w:tcPr>
                <w:p w14:paraId="046D4746"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single" w:sz="4" w:space="0" w:color="auto"/>
                    <w:left w:val="nil"/>
                    <w:bottom w:val="single" w:sz="4" w:space="0" w:color="auto"/>
                    <w:right w:val="single" w:sz="4" w:space="0" w:color="auto"/>
                  </w:tcBorders>
                  <w:noWrap/>
                  <w:hideMark/>
                </w:tcPr>
                <w:sdt>
                  <w:sdtPr>
                    <w:rPr>
                      <w:rFonts w:ascii="Calibri" w:eastAsia="Calibri" w:hAnsi="Calibri" w:cs="Times New Roman"/>
                    </w:rPr>
                    <w:id w:val="-285736"/>
                    <w:placeholder>
                      <w:docPart w:val="9517C92C79474D90A127D82D8BC669AF"/>
                    </w:placeholder>
                    <w:showingPlcHdr/>
                  </w:sdtPr>
                  <w:sdtContent>
                    <w:p w14:paraId="6F53EC3E"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4FB0B12F" w14:textId="77777777" w:rsidTr="00FC099D">
              <w:trPr>
                <w:cantSplit/>
                <w:trHeight w:val="20"/>
              </w:trPr>
              <w:tc>
                <w:tcPr>
                  <w:tcW w:w="806" w:type="dxa"/>
                  <w:tcBorders>
                    <w:top w:val="single" w:sz="4" w:space="0" w:color="auto"/>
                    <w:left w:val="single" w:sz="4" w:space="0" w:color="auto"/>
                    <w:bottom w:val="single" w:sz="4" w:space="0" w:color="auto"/>
                    <w:right w:val="single" w:sz="4" w:space="0" w:color="auto"/>
                  </w:tcBorders>
                  <w:noWrap/>
                  <w:hideMark/>
                </w:tcPr>
                <w:p w14:paraId="325B2AF5"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1.11.7</w:t>
                  </w:r>
                </w:p>
              </w:tc>
              <w:tc>
                <w:tcPr>
                  <w:tcW w:w="3680" w:type="dxa"/>
                  <w:tcBorders>
                    <w:top w:val="single" w:sz="4" w:space="0" w:color="auto"/>
                    <w:left w:val="nil"/>
                    <w:bottom w:val="single" w:sz="4" w:space="0" w:color="auto"/>
                    <w:right w:val="single" w:sz="4" w:space="0" w:color="auto"/>
                  </w:tcBorders>
                  <w:vAlign w:val="bottom"/>
                </w:tcPr>
                <w:p w14:paraId="6E8BCC9F"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p>
                <w:p w14:paraId="0435F061"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elektrisch verstell- und beheizbare Panoramaaußenspiegel</w:t>
                  </w:r>
                </w:p>
              </w:tc>
              <w:tc>
                <w:tcPr>
                  <w:tcW w:w="1026" w:type="dxa"/>
                  <w:tcBorders>
                    <w:top w:val="single" w:sz="4" w:space="0" w:color="auto"/>
                    <w:left w:val="nil"/>
                    <w:bottom w:val="single" w:sz="4" w:space="0" w:color="auto"/>
                    <w:right w:val="single" w:sz="4" w:space="0" w:color="auto"/>
                  </w:tcBorders>
                  <w:vAlign w:val="center"/>
                  <w:hideMark/>
                </w:tcPr>
                <w:p w14:paraId="245377CE"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single" w:sz="4" w:space="0" w:color="auto"/>
                    <w:left w:val="single" w:sz="4" w:space="0" w:color="auto"/>
                    <w:bottom w:val="single" w:sz="4" w:space="0" w:color="auto"/>
                    <w:right w:val="single" w:sz="4" w:space="0" w:color="auto"/>
                  </w:tcBorders>
                  <w:noWrap/>
                  <w:vAlign w:val="bottom"/>
                </w:tcPr>
                <w:p w14:paraId="3127E703"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single" w:sz="4" w:space="0" w:color="auto"/>
                    <w:left w:val="nil"/>
                    <w:bottom w:val="single" w:sz="4" w:space="0" w:color="auto"/>
                    <w:right w:val="single" w:sz="4" w:space="0" w:color="auto"/>
                  </w:tcBorders>
                  <w:noWrap/>
                  <w:hideMark/>
                </w:tcPr>
                <w:sdt>
                  <w:sdtPr>
                    <w:rPr>
                      <w:rFonts w:ascii="Calibri" w:eastAsia="Calibri" w:hAnsi="Calibri" w:cs="Times New Roman"/>
                    </w:rPr>
                    <w:id w:val="521370579"/>
                    <w:placeholder>
                      <w:docPart w:val="C208B0EE6EE04FC0A2355D942698D311"/>
                    </w:placeholder>
                    <w:showingPlcHdr/>
                  </w:sdtPr>
                  <w:sdtContent>
                    <w:p w14:paraId="62D63B60"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6BF6C5E5" w14:textId="77777777" w:rsidTr="00FC099D">
              <w:trPr>
                <w:cantSplit/>
                <w:trHeight w:val="20"/>
              </w:trPr>
              <w:tc>
                <w:tcPr>
                  <w:tcW w:w="806" w:type="dxa"/>
                  <w:tcBorders>
                    <w:top w:val="single" w:sz="4" w:space="0" w:color="auto"/>
                    <w:left w:val="single" w:sz="4" w:space="0" w:color="auto"/>
                    <w:bottom w:val="single" w:sz="4" w:space="0" w:color="auto"/>
                    <w:right w:val="single" w:sz="4" w:space="0" w:color="auto"/>
                  </w:tcBorders>
                  <w:noWrap/>
                  <w:hideMark/>
                </w:tcPr>
                <w:p w14:paraId="488A33B6"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1.11.8</w:t>
                  </w:r>
                </w:p>
              </w:tc>
              <w:tc>
                <w:tcPr>
                  <w:tcW w:w="3680" w:type="dxa"/>
                  <w:tcBorders>
                    <w:top w:val="single" w:sz="4" w:space="0" w:color="auto"/>
                    <w:left w:val="nil"/>
                    <w:bottom w:val="single" w:sz="4" w:space="0" w:color="auto"/>
                    <w:right w:val="single" w:sz="4" w:space="0" w:color="auto"/>
                  </w:tcBorders>
                  <w:vAlign w:val="bottom"/>
                </w:tcPr>
                <w:p w14:paraId="78EEAC93"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p>
                <w:p w14:paraId="775F6CF9"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Weitwinkelspiegel links und rechts</w:t>
                  </w:r>
                </w:p>
              </w:tc>
              <w:tc>
                <w:tcPr>
                  <w:tcW w:w="1026" w:type="dxa"/>
                  <w:tcBorders>
                    <w:top w:val="single" w:sz="4" w:space="0" w:color="auto"/>
                    <w:left w:val="nil"/>
                    <w:bottom w:val="single" w:sz="4" w:space="0" w:color="auto"/>
                    <w:right w:val="single" w:sz="4" w:space="0" w:color="auto"/>
                  </w:tcBorders>
                  <w:vAlign w:val="center"/>
                  <w:hideMark/>
                </w:tcPr>
                <w:p w14:paraId="22E48A1D"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single" w:sz="4" w:space="0" w:color="auto"/>
                    <w:left w:val="single" w:sz="4" w:space="0" w:color="auto"/>
                    <w:bottom w:val="single" w:sz="4" w:space="0" w:color="auto"/>
                    <w:right w:val="single" w:sz="4" w:space="0" w:color="auto"/>
                  </w:tcBorders>
                  <w:noWrap/>
                  <w:vAlign w:val="bottom"/>
                </w:tcPr>
                <w:p w14:paraId="3493458A"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single" w:sz="4" w:space="0" w:color="auto"/>
                    <w:left w:val="nil"/>
                    <w:bottom w:val="single" w:sz="4" w:space="0" w:color="auto"/>
                    <w:right w:val="single" w:sz="4" w:space="0" w:color="auto"/>
                  </w:tcBorders>
                  <w:noWrap/>
                  <w:hideMark/>
                </w:tcPr>
                <w:sdt>
                  <w:sdtPr>
                    <w:rPr>
                      <w:rFonts w:ascii="Calibri" w:eastAsia="Calibri" w:hAnsi="Calibri" w:cs="Times New Roman"/>
                    </w:rPr>
                    <w:id w:val="-1599174520"/>
                    <w:placeholder>
                      <w:docPart w:val="F69920C4F85D432ABCBAEA7C410A0194"/>
                    </w:placeholder>
                    <w:showingPlcHdr/>
                  </w:sdtPr>
                  <w:sdtContent>
                    <w:p w14:paraId="10DF9228"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69478FB2"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7512D953"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1.11.9</w:t>
                  </w:r>
                </w:p>
              </w:tc>
              <w:tc>
                <w:tcPr>
                  <w:tcW w:w="3680" w:type="dxa"/>
                  <w:tcBorders>
                    <w:top w:val="nil"/>
                    <w:left w:val="nil"/>
                    <w:bottom w:val="single" w:sz="4" w:space="0" w:color="auto"/>
                    <w:right w:val="single" w:sz="4" w:space="0" w:color="auto"/>
                  </w:tcBorders>
                  <w:vAlign w:val="bottom"/>
                </w:tcPr>
                <w:p w14:paraId="6F283E29"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75E59238"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beifahrerseitig Rampen- und EU-Frontspiegel</w:t>
                  </w:r>
                </w:p>
              </w:tc>
              <w:tc>
                <w:tcPr>
                  <w:tcW w:w="1026" w:type="dxa"/>
                  <w:tcBorders>
                    <w:top w:val="nil"/>
                    <w:left w:val="nil"/>
                    <w:bottom w:val="single" w:sz="4" w:space="0" w:color="auto"/>
                    <w:right w:val="single" w:sz="4" w:space="0" w:color="auto"/>
                  </w:tcBorders>
                  <w:vAlign w:val="center"/>
                  <w:hideMark/>
                </w:tcPr>
                <w:p w14:paraId="03275AC5"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noWrap/>
                  <w:vAlign w:val="bottom"/>
                </w:tcPr>
                <w:p w14:paraId="17D1E4C0"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680284124"/>
                    <w:placeholder>
                      <w:docPart w:val="7C0C960B4B6342B7A8B7BB1F7B4521F8"/>
                    </w:placeholder>
                    <w:showingPlcHdr/>
                  </w:sdtPr>
                  <w:sdtContent>
                    <w:p w14:paraId="6A416188"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29045257"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79609214"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1.11.10</w:t>
                  </w:r>
                </w:p>
              </w:tc>
              <w:tc>
                <w:tcPr>
                  <w:tcW w:w="3680" w:type="dxa"/>
                  <w:tcBorders>
                    <w:top w:val="nil"/>
                    <w:left w:val="nil"/>
                    <w:bottom w:val="single" w:sz="4" w:space="0" w:color="auto"/>
                    <w:right w:val="single" w:sz="4" w:space="0" w:color="auto"/>
                  </w:tcBorders>
                  <w:vAlign w:val="bottom"/>
                </w:tcPr>
                <w:p w14:paraId="08D0F11F"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52BEDC72"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Lkw-Abbiegeassistent, bestehend aus einem 360°-Kamerasystem mit einer sensorischen Überwachung des Bereichs rechts neben dem Fahrzeug („Toter-Winkel-Bereich“). Alarmierung des Fahrers per Akustik und Signalleuchte bei Erkennen einer Gefahrensituation während des Abbiegevorgangs. Für den Fahrzeugeinsatz z.B. im Gelände sollte der Abbiegeassistent zur Vermeidung von Fehlalarmierungen deaktivierbar/abschaltbar sein.</w:t>
                  </w:r>
                </w:p>
              </w:tc>
              <w:tc>
                <w:tcPr>
                  <w:tcW w:w="1026" w:type="dxa"/>
                  <w:tcBorders>
                    <w:top w:val="nil"/>
                    <w:left w:val="nil"/>
                    <w:bottom w:val="single" w:sz="4" w:space="0" w:color="auto"/>
                    <w:right w:val="single" w:sz="4" w:space="0" w:color="auto"/>
                  </w:tcBorders>
                  <w:vAlign w:val="center"/>
                  <w:hideMark/>
                </w:tcPr>
                <w:p w14:paraId="7F1BE55D"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p w14:paraId="6C3B2CD3"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I</w:t>
                  </w:r>
                </w:p>
              </w:tc>
              <w:tc>
                <w:tcPr>
                  <w:tcW w:w="504" w:type="dxa"/>
                  <w:tcBorders>
                    <w:top w:val="nil"/>
                    <w:left w:val="single" w:sz="4" w:space="0" w:color="auto"/>
                    <w:bottom w:val="single" w:sz="4" w:space="0" w:color="auto"/>
                    <w:right w:val="single" w:sz="4" w:space="0" w:color="auto"/>
                  </w:tcBorders>
                  <w:noWrap/>
                  <w:vAlign w:val="bottom"/>
                </w:tcPr>
                <w:p w14:paraId="35338739"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411709244"/>
                    <w:placeholder>
                      <w:docPart w:val="5A94CC64FCD044B68FDEE4E1A60AFAA4"/>
                    </w:placeholder>
                    <w:showingPlcHdr/>
                  </w:sdtPr>
                  <w:sdtContent>
                    <w:p w14:paraId="14D77731"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1F090C" w:rsidRPr="001F090C" w14:paraId="4DAD83A2" w14:textId="77777777" w:rsidTr="00FC099D">
              <w:trPr>
                <w:cantSplit/>
                <w:trHeight w:val="454"/>
              </w:trPr>
              <w:tc>
                <w:tcPr>
                  <w:tcW w:w="806" w:type="dxa"/>
                  <w:tcBorders>
                    <w:top w:val="nil"/>
                    <w:left w:val="single" w:sz="4" w:space="0" w:color="auto"/>
                    <w:bottom w:val="single" w:sz="4" w:space="0" w:color="auto"/>
                    <w:right w:val="single" w:sz="4" w:space="0" w:color="auto"/>
                  </w:tcBorders>
                  <w:shd w:val="clear" w:color="auto" w:fill="D9D9D9"/>
                  <w:noWrap/>
                  <w:vAlign w:val="center"/>
                  <w:hideMark/>
                </w:tcPr>
                <w:p w14:paraId="25D7AEA5"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lastRenderedPageBreak/>
                    <w:t>1.12</w:t>
                  </w:r>
                </w:p>
              </w:tc>
              <w:tc>
                <w:tcPr>
                  <w:tcW w:w="8043" w:type="dxa"/>
                  <w:gridSpan w:val="4"/>
                  <w:tcBorders>
                    <w:top w:val="nil"/>
                    <w:left w:val="nil"/>
                    <w:bottom w:val="single" w:sz="4" w:space="0" w:color="auto"/>
                    <w:right w:val="single" w:sz="4" w:space="0" w:color="auto"/>
                  </w:tcBorders>
                  <w:shd w:val="clear" w:color="auto" w:fill="D9D9D9"/>
                  <w:vAlign w:val="center"/>
                  <w:hideMark/>
                </w:tcPr>
                <w:p w14:paraId="5E53BE04"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b/>
                      <w:bCs/>
                      <w:color w:val="000000"/>
                      <w:sz w:val="20"/>
                      <w:szCs w:val="20"/>
                      <w:lang w:eastAsia="de-DE"/>
                    </w:rPr>
                    <w:t>Farbgebung</w:t>
                  </w:r>
                  <w:r w:rsidRPr="001F090C">
                    <w:rPr>
                      <w:rFonts w:ascii="Arial" w:eastAsia="Times New Roman" w:hAnsi="Arial" w:cs="Arial"/>
                      <w:color w:val="000000"/>
                      <w:sz w:val="20"/>
                      <w:szCs w:val="20"/>
                      <w:lang w:eastAsia="de-DE"/>
                    </w:rPr>
                    <w:t>  </w:t>
                  </w:r>
                </w:p>
              </w:tc>
            </w:tr>
            <w:tr w:rsidR="00984E71" w:rsidRPr="001F090C" w14:paraId="51CC4FE7"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149FB213"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1.12.1</w:t>
                  </w:r>
                </w:p>
              </w:tc>
              <w:tc>
                <w:tcPr>
                  <w:tcW w:w="3680" w:type="dxa"/>
                  <w:tcBorders>
                    <w:top w:val="nil"/>
                    <w:left w:val="nil"/>
                    <w:bottom w:val="single" w:sz="4" w:space="0" w:color="auto"/>
                    <w:right w:val="single" w:sz="4" w:space="0" w:color="auto"/>
                  </w:tcBorders>
                  <w:vAlign w:val="bottom"/>
                </w:tcPr>
                <w:p w14:paraId="4D7F3CAC"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p>
                <w:p w14:paraId="2F226487" w14:textId="2FE085EB" w:rsidR="001F090C" w:rsidRPr="001F733D" w:rsidRDefault="001F090C" w:rsidP="001F733D">
                  <w:pPr>
                    <w:numPr>
                      <w:ilvl w:val="0"/>
                      <w:numId w:val="15"/>
                    </w:numPr>
                    <w:autoSpaceDE w:val="0"/>
                    <w:autoSpaceDN w:val="0"/>
                    <w:adjustRightInd w:val="0"/>
                    <w:spacing w:after="0" w:line="240" w:lineRule="auto"/>
                    <w:contextualSpacing/>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Feuerwehr/Katastrophenschutz, Grundfarbe rot;</w:t>
                  </w:r>
                </w:p>
              </w:tc>
              <w:tc>
                <w:tcPr>
                  <w:tcW w:w="1026" w:type="dxa"/>
                  <w:tcBorders>
                    <w:top w:val="nil"/>
                    <w:left w:val="nil"/>
                    <w:bottom w:val="single" w:sz="4" w:space="0" w:color="auto"/>
                    <w:right w:val="single" w:sz="4" w:space="0" w:color="auto"/>
                  </w:tcBorders>
                  <w:vAlign w:val="center"/>
                  <w:hideMark/>
                </w:tcPr>
                <w:p w14:paraId="557765E2"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bottom"/>
                </w:tcPr>
                <w:p w14:paraId="608C7CF2"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971202044"/>
                    <w:placeholder>
                      <w:docPart w:val="8440DF97525B46E2A762D32BC26C7B53"/>
                    </w:placeholder>
                    <w:showingPlcHdr/>
                  </w:sdtPr>
                  <w:sdtContent>
                    <w:p w14:paraId="08A234B2"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7755ED6F"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26223673"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1.12.2</w:t>
                  </w:r>
                </w:p>
              </w:tc>
              <w:tc>
                <w:tcPr>
                  <w:tcW w:w="3680" w:type="dxa"/>
                  <w:tcBorders>
                    <w:top w:val="nil"/>
                    <w:left w:val="nil"/>
                    <w:bottom w:val="single" w:sz="4" w:space="0" w:color="auto"/>
                    <w:right w:val="single" w:sz="4" w:space="0" w:color="auto"/>
                  </w:tcBorders>
                  <w:vAlign w:val="bottom"/>
                </w:tcPr>
                <w:p w14:paraId="098F91FA"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p>
                <w:p w14:paraId="63DFE023"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Für die Lackierung der gesamten Fahrer-/Mannschaftskabine gelten die Qualitätsanforderungen einer handelsüblichen Neuwagenlackierung.</w:t>
                  </w:r>
                </w:p>
              </w:tc>
              <w:tc>
                <w:tcPr>
                  <w:tcW w:w="1026" w:type="dxa"/>
                  <w:tcBorders>
                    <w:top w:val="nil"/>
                    <w:left w:val="nil"/>
                    <w:bottom w:val="single" w:sz="4" w:space="0" w:color="auto"/>
                    <w:right w:val="single" w:sz="4" w:space="0" w:color="auto"/>
                  </w:tcBorders>
                  <w:vAlign w:val="center"/>
                  <w:hideMark/>
                </w:tcPr>
                <w:p w14:paraId="1EA68106"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bottom"/>
                </w:tcPr>
                <w:p w14:paraId="74B082A4"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818620158"/>
                    <w:placeholder>
                      <w:docPart w:val="86FABDAD3F3641AF9283B0B48EBAB636"/>
                    </w:placeholder>
                    <w:showingPlcHdr/>
                  </w:sdtPr>
                  <w:sdtContent>
                    <w:p w14:paraId="3290C803"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4781B744"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3682AD11"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1.12.3</w:t>
                  </w:r>
                </w:p>
              </w:tc>
              <w:tc>
                <w:tcPr>
                  <w:tcW w:w="3680" w:type="dxa"/>
                  <w:tcBorders>
                    <w:top w:val="nil"/>
                    <w:left w:val="nil"/>
                    <w:bottom w:val="single" w:sz="4" w:space="0" w:color="auto"/>
                    <w:right w:val="single" w:sz="4" w:space="0" w:color="auto"/>
                  </w:tcBorders>
                  <w:vAlign w:val="bottom"/>
                </w:tcPr>
                <w:p w14:paraId="4E3634D3"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p>
                <w:p w14:paraId="10955FB7"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Außenfarbgebung Fahrer-/Mannschaftkabine</w:t>
                  </w:r>
                </w:p>
                <w:p w14:paraId="1E38FB1B" w14:textId="16FC178F"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Farbvariante 1: RAL 3000 (Feuerrot),</w:t>
                  </w:r>
                </w:p>
              </w:tc>
              <w:tc>
                <w:tcPr>
                  <w:tcW w:w="1026" w:type="dxa"/>
                  <w:tcBorders>
                    <w:top w:val="nil"/>
                    <w:left w:val="nil"/>
                    <w:bottom w:val="single" w:sz="4" w:space="0" w:color="auto"/>
                    <w:right w:val="single" w:sz="4" w:space="0" w:color="auto"/>
                  </w:tcBorders>
                  <w:vAlign w:val="center"/>
                  <w:hideMark/>
                </w:tcPr>
                <w:p w14:paraId="0B05F2C9"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bottom"/>
                </w:tcPr>
                <w:p w14:paraId="7E3FB06E"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437175605"/>
                    <w:placeholder>
                      <w:docPart w:val="9213FF5A8EEE4A7F8A0EC22534713BAA"/>
                    </w:placeholder>
                    <w:showingPlcHdr/>
                  </w:sdtPr>
                  <w:sdtContent>
                    <w:p w14:paraId="6C605AA1"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7D17BCC4"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56609161"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1.12.4</w:t>
                  </w:r>
                </w:p>
              </w:tc>
              <w:tc>
                <w:tcPr>
                  <w:tcW w:w="3680" w:type="dxa"/>
                  <w:tcBorders>
                    <w:top w:val="nil"/>
                    <w:left w:val="nil"/>
                    <w:bottom w:val="single" w:sz="4" w:space="0" w:color="auto"/>
                    <w:right w:val="single" w:sz="4" w:space="0" w:color="auto"/>
                  </w:tcBorders>
                  <w:vAlign w:val="bottom"/>
                </w:tcPr>
                <w:p w14:paraId="51B622BC"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p>
                <w:p w14:paraId="535F60BC"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r w:rsidRPr="001F090C">
                    <w:rPr>
                      <w:rFonts w:ascii="Arial" w:eastAsia="Calibri" w:hAnsi="Arial" w:cs="Arial"/>
                      <w:sz w:val="20"/>
                      <w:szCs w:val="20"/>
                    </w:rPr>
                    <w:t>Lackierung der Stoßfänger, der vorderen und hinteren Kotflügel und Kabinenanbauteile (z.B. Einstiege) in</w:t>
                  </w:r>
                </w:p>
                <w:p w14:paraId="0D0EEF5B"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r w:rsidRPr="001F090C">
                    <w:rPr>
                      <w:rFonts w:ascii="Arial" w:eastAsia="Calibri" w:hAnsi="Arial" w:cs="Arial"/>
                      <w:sz w:val="20"/>
                      <w:szCs w:val="20"/>
                    </w:rPr>
                    <w:t>Farbvariante 1: RAL 9010 (Reinweiß),</w:t>
                  </w:r>
                </w:p>
                <w:p w14:paraId="11012E7C" w14:textId="67A9E656"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oder Serienfarbton des Fahrgestellherstellers, Kunststoffanbauteile ggf. unlackiert schwarz/anthrazit oder ähnlich.</w:t>
                  </w:r>
                </w:p>
              </w:tc>
              <w:tc>
                <w:tcPr>
                  <w:tcW w:w="1026" w:type="dxa"/>
                  <w:tcBorders>
                    <w:top w:val="nil"/>
                    <w:left w:val="nil"/>
                    <w:bottom w:val="single" w:sz="4" w:space="0" w:color="auto"/>
                    <w:right w:val="single" w:sz="4" w:space="0" w:color="auto"/>
                  </w:tcBorders>
                  <w:vAlign w:val="center"/>
                  <w:hideMark/>
                </w:tcPr>
                <w:p w14:paraId="7560F5E7"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bottom"/>
                </w:tcPr>
                <w:p w14:paraId="23C69B3A"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099064735"/>
                    <w:placeholder>
                      <w:docPart w:val="7DB8282353144E95AAD116B28768CDA4"/>
                    </w:placeholder>
                    <w:showingPlcHdr/>
                  </w:sdtPr>
                  <w:sdtContent>
                    <w:p w14:paraId="153DC0BD"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41470ECC"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12B1AE8E"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1.12.5</w:t>
                  </w:r>
                </w:p>
              </w:tc>
              <w:tc>
                <w:tcPr>
                  <w:tcW w:w="3680" w:type="dxa"/>
                  <w:tcBorders>
                    <w:top w:val="nil"/>
                    <w:left w:val="nil"/>
                    <w:bottom w:val="single" w:sz="4" w:space="0" w:color="auto"/>
                    <w:right w:val="single" w:sz="4" w:space="0" w:color="auto"/>
                  </w:tcBorders>
                  <w:shd w:val="clear" w:color="auto" w:fill="FFFF99"/>
                  <w:vAlign w:val="bottom"/>
                </w:tcPr>
                <w:p w14:paraId="45824119"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p>
                <w:p w14:paraId="310828CF" w14:textId="77777777" w:rsidR="001F090C" w:rsidRPr="001F090C" w:rsidRDefault="001F090C" w:rsidP="001F090C">
                  <w:pPr>
                    <w:autoSpaceDE w:val="0"/>
                    <w:autoSpaceDN w:val="0"/>
                    <w:adjustRightInd w:val="0"/>
                    <w:spacing w:after="0" w:line="240" w:lineRule="auto"/>
                    <w:rPr>
                      <w:rFonts w:ascii="Arial" w:eastAsia="Times New Roman" w:hAnsi="Arial" w:cs="Arial"/>
                      <w:color w:val="000000"/>
                      <w:sz w:val="20"/>
                      <w:szCs w:val="20"/>
                      <w:lang w:eastAsia="de-DE"/>
                    </w:rPr>
                  </w:pPr>
                  <w:r w:rsidRPr="001F090C">
                    <w:rPr>
                      <w:rFonts w:ascii="Arial" w:eastAsia="Calibri" w:hAnsi="Arial" w:cs="Arial"/>
                      <w:sz w:val="20"/>
                      <w:szCs w:val="20"/>
                    </w:rPr>
                    <w:t xml:space="preserve">Lackierung des Fahrgestells einschl. Anbauten (z.B. Unterfahrschutz) in RAL 9011 (Graphitschwarz) oder RAL 7021 (Grauschwarz). </w:t>
                  </w:r>
                </w:p>
              </w:tc>
              <w:tc>
                <w:tcPr>
                  <w:tcW w:w="1026" w:type="dxa"/>
                  <w:tcBorders>
                    <w:top w:val="nil"/>
                    <w:left w:val="nil"/>
                    <w:bottom w:val="single" w:sz="4" w:space="0" w:color="auto"/>
                    <w:right w:val="single" w:sz="4" w:space="0" w:color="auto"/>
                  </w:tcBorders>
                  <w:vAlign w:val="center"/>
                  <w:hideMark/>
                </w:tcPr>
                <w:p w14:paraId="2112670A"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bottom"/>
                </w:tcPr>
                <w:p w14:paraId="5A07BC4E"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605387958"/>
                    <w:placeholder>
                      <w:docPart w:val="221DB2AA2653468FAF3E1272A372226F"/>
                    </w:placeholder>
                    <w:showingPlcHdr/>
                  </w:sdtPr>
                  <w:sdtContent>
                    <w:p w14:paraId="75CFD5B9"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38EE0BF0"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5E0F73DC"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1.12.6</w:t>
                  </w:r>
                </w:p>
              </w:tc>
              <w:tc>
                <w:tcPr>
                  <w:tcW w:w="3680" w:type="dxa"/>
                  <w:tcBorders>
                    <w:top w:val="nil"/>
                    <w:left w:val="nil"/>
                    <w:bottom w:val="single" w:sz="4" w:space="0" w:color="auto"/>
                    <w:right w:val="single" w:sz="4" w:space="0" w:color="auto"/>
                  </w:tcBorders>
                  <w:vAlign w:val="bottom"/>
                </w:tcPr>
                <w:p w14:paraId="5A893839" w14:textId="4F69E7BA" w:rsidR="001F090C" w:rsidRPr="001F090C" w:rsidRDefault="00BD6543" w:rsidP="001F090C">
                  <w:pPr>
                    <w:spacing w:after="0" w:line="240" w:lineRule="auto"/>
                    <w:rPr>
                      <w:rFonts w:ascii="Arial" w:eastAsia="Times New Roman" w:hAnsi="Arial" w:cs="Arial"/>
                      <w:color w:val="000000"/>
                      <w:sz w:val="20"/>
                      <w:szCs w:val="20"/>
                      <w:lang w:eastAsia="de-DE"/>
                    </w:rPr>
                  </w:pPr>
                  <w:r>
                    <w:rPr>
                      <w:rFonts w:ascii="Arial" w:eastAsia="Calibri" w:hAnsi="Arial" w:cs="Arial"/>
                      <w:sz w:val="20"/>
                      <w:szCs w:val="20"/>
                    </w:rPr>
                    <w:t>entfällt</w:t>
                  </w:r>
                </w:p>
              </w:tc>
              <w:tc>
                <w:tcPr>
                  <w:tcW w:w="1026" w:type="dxa"/>
                  <w:tcBorders>
                    <w:top w:val="nil"/>
                    <w:left w:val="nil"/>
                    <w:bottom w:val="single" w:sz="4" w:space="0" w:color="auto"/>
                    <w:right w:val="single" w:sz="4" w:space="0" w:color="auto"/>
                  </w:tcBorders>
                  <w:vAlign w:val="center"/>
                  <w:hideMark/>
                </w:tcPr>
                <w:p w14:paraId="5D3EB73A" w14:textId="5DAF27E1" w:rsidR="001F090C" w:rsidRPr="001F090C" w:rsidRDefault="001F090C" w:rsidP="001F090C">
                  <w:pPr>
                    <w:spacing w:after="0" w:line="240" w:lineRule="auto"/>
                    <w:jc w:val="center"/>
                    <w:rPr>
                      <w:rFonts w:ascii="Arial" w:eastAsia="Times New Roman" w:hAnsi="Arial" w:cs="Arial"/>
                      <w:b/>
                      <w:color w:val="000000"/>
                      <w:sz w:val="20"/>
                      <w:szCs w:val="20"/>
                      <w:lang w:eastAsia="de-DE"/>
                    </w:rPr>
                  </w:pPr>
                </w:p>
              </w:tc>
              <w:tc>
                <w:tcPr>
                  <w:tcW w:w="504" w:type="dxa"/>
                  <w:tcBorders>
                    <w:top w:val="nil"/>
                    <w:left w:val="single" w:sz="4" w:space="0" w:color="auto"/>
                    <w:bottom w:val="single" w:sz="4" w:space="0" w:color="auto"/>
                    <w:right w:val="single" w:sz="4" w:space="0" w:color="auto"/>
                  </w:tcBorders>
                  <w:vAlign w:val="bottom"/>
                </w:tcPr>
                <w:p w14:paraId="4A0801B7"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631361076"/>
                    <w:placeholder>
                      <w:docPart w:val="E0F449F2A1B140F7802E6DAEB237F1C2"/>
                    </w:placeholder>
                    <w:showingPlcHdr/>
                  </w:sdtPr>
                  <w:sdtContent>
                    <w:p w14:paraId="3036948F"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32C1CF48"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1F4CD5CC"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1.12.7</w:t>
                  </w:r>
                </w:p>
              </w:tc>
              <w:tc>
                <w:tcPr>
                  <w:tcW w:w="3680" w:type="dxa"/>
                  <w:tcBorders>
                    <w:top w:val="nil"/>
                    <w:left w:val="nil"/>
                    <w:bottom w:val="single" w:sz="4" w:space="0" w:color="auto"/>
                    <w:right w:val="single" w:sz="4" w:space="0" w:color="auto"/>
                  </w:tcBorders>
                  <w:vAlign w:val="bottom"/>
                  <w:hideMark/>
                </w:tcPr>
                <w:p w14:paraId="61B2C441"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br/>
                    <w:t>Anbauteile wie Außenspiegel, Zierleisten, Flankenschutz, Dach- und Lüftungsklappen im Serienfarbton des Fahrgestellherstellers, Kunststoffanbauteile ggf. unlackiert schwarz/anthrazit oder ähnlich.</w:t>
                  </w:r>
                </w:p>
              </w:tc>
              <w:tc>
                <w:tcPr>
                  <w:tcW w:w="1026" w:type="dxa"/>
                  <w:tcBorders>
                    <w:top w:val="nil"/>
                    <w:left w:val="nil"/>
                    <w:bottom w:val="single" w:sz="4" w:space="0" w:color="auto"/>
                    <w:right w:val="single" w:sz="4" w:space="0" w:color="auto"/>
                  </w:tcBorders>
                  <w:vAlign w:val="center"/>
                  <w:hideMark/>
                </w:tcPr>
                <w:p w14:paraId="221FE6F4"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bottom"/>
                </w:tcPr>
                <w:p w14:paraId="3CEBE35A"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223744172"/>
                    <w:placeholder>
                      <w:docPart w:val="072BFE16FE414D06BEB387E7ECC331E6"/>
                    </w:placeholder>
                    <w:showingPlcHdr/>
                  </w:sdtPr>
                  <w:sdtContent>
                    <w:p w14:paraId="407DBCD3"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638FDCB5"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5039D4D2"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1.12.8</w:t>
                  </w:r>
                </w:p>
              </w:tc>
              <w:tc>
                <w:tcPr>
                  <w:tcW w:w="3680" w:type="dxa"/>
                  <w:tcBorders>
                    <w:top w:val="nil"/>
                    <w:left w:val="nil"/>
                    <w:bottom w:val="single" w:sz="4" w:space="0" w:color="auto"/>
                    <w:right w:val="single" w:sz="4" w:space="0" w:color="auto"/>
                  </w:tcBorders>
                  <w:vAlign w:val="bottom"/>
                </w:tcPr>
                <w:p w14:paraId="55A66A0F"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6C3F9F42"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Schmierstellen sind in der Farbe schwefelgelb RAL 1016 zu kennzeichnen.</w:t>
                  </w:r>
                </w:p>
              </w:tc>
              <w:tc>
                <w:tcPr>
                  <w:tcW w:w="1026" w:type="dxa"/>
                  <w:tcBorders>
                    <w:top w:val="nil"/>
                    <w:left w:val="nil"/>
                    <w:bottom w:val="single" w:sz="4" w:space="0" w:color="auto"/>
                    <w:right w:val="single" w:sz="4" w:space="0" w:color="auto"/>
                  </w:tcBorders>
                  <w:vAlign w:val="center"/>
                  <w:hideMark/>
                </w:tcPr>
                <w:p w14:paraId="5FCD90B3"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bottom"/>
                </w:tcPr>
                <w:p w14:paraId="6C350841"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944652811"/>
                    <w:placeholder>
                      <w:docPart w:val="3BC2588C50024E55BA245E519F7B4395"/>
                    </w:placeholder>
                    <w:showingPlcHdr/>
                  </w:sdtPr>
                  <w:sdtContent>
                    <w:p w14:paraId="498A8EAA"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1F090C" w:rsidRPr="001F090C" w14:paraId="345170B7" w14:textId="77777777" w:rsidTr="00FC099D">
              <w:trPr>
                <w:cantSplit/>
                <w:trHeight w:val="454"/>
              </w:trPr>
              <w:tc>
                <w:tcPr>
                  <w:tcW w:w="806" w:type="dxa"/>
                  <w:tcBorders>
                    <w:top w:val="nil"/>
                    <w:left w:val="single" w:sz="4" w:space="0" w:color="auto"/>
                    <w:bottom w:val="single" w:sz="4" w:space="0" w:color="auto"/>
                    <w:right w:val="single" w:sz="4" w:space="0" w:color="auto"/>
                  </w:tcBorders>
                  <w:shd w:val="clear" w:color="auto" w:fill="D9D9D9"/>
                  <w:noWrap/>
                  <w:vAlign w:val="center"/>
                  <w:hideMark/>
                </w:tcPr>
                <w:p w14:paraId="2112FA80"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1.13</w:t>
                  </w:r>
                </w:p>
              </w:tc>
              <w:tc>
                <w:tcPr>
                  <w:tcW w:w="8043" w:type="dxa"/>
                  <w:gridSpan w:val="4"/>
                  <w:tcBorders>
                    <w:top w:val="nil"/>
                    <w:left w:val="nil"/>
                    <w:bottom w:val="single" w:sz="4" w:space="0" w:color="auto"/>
                    <w:right w:val="single" w:sz="4" w:space="0" w:color="auto"/>
                  </w:tcBorders>
                  <w:shd w:val="clear" w:color="auto" w:fill="D9D9D9"/>
                  <w:vAlign w:val="center"/>
                  <w:hideMark/>
                </w:tcPr>
                <w:p w14:paraId="7020C5CE"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Calibri" w:hAnsi="Arial" w:cs="Arial"/>
                      <w:b/>
                      <w:bCs/>
                      <w:sz w:val="20"/>
                      <w:szCs w:val="20"/>
                    </w:rPr>
                    <w:t>Beschriftungen, Schilder, Markierungen</w:t>
                  </w:r>
                </w:p>
              </w:tc>
            </w:tr>
            <w:tr w:rsidR="00984E71" w:rsidRPr="001F090C" w14:paraId="08BE888A"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335DE024" w14:textId="77777777" w:rsidR="001F090C" w:rsidRPr="001F090C" w:rsidRDefault="001F090C" w:rsidP="001F090C">
                  <w:pPr>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lastRenderedPageBreak/>
                    <w:t>1.13.1</w:t>
                  </w:r>
                </w:p>
              </w:tc>
              <w:tc>
                <w:tcPr>
                  <w:tcW w:w="3680" w:type="dxa"/>
                  <w:tcBorders>
                    <w:top w:val="nil"/>
                    <w:left w:val="nil"/>
                    <w:bottom w:val="single" w:sz="4" w:space="0" w:color="auto"/>
                    <w:right w:val="single" w:sz="4" w:space="0" w:color="auto"/>
                  </w:tcBorders>
                  <w:vAlign w:val="bottom"/>
                </w:tcPr>
                <w:p w14:paraId="336C9FBE"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69390D9E"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r w:rsidRPr="001F090C">
                    <w:rPr>
                      <w:rFonts w:ascii="Arial" w:eastAsia="Calibri" w:hAnsi="Arial" w:cs="Arial"/>
                      <w:sz w:val="20"/>
                      <w:szCs w:val="20"/>
                    </w:rPr>
                    <w:t>Herstellertypische Beschriftungen (Firmenlogos, etc.) sind auf ein Minimum zu beschränken. Die Lage und Größe der Beschriftung ist vor Ausführung, mit dem Auftraggeber schriftlich, abzustimmen.</w:t>
                  </w:r>
                </w:p>
              </w:tc>
              <w:tc>
                <w:tcPr>
                  <w:tcW w:w="1026" w:type="dxa"/>
                  <w:tcBorders>
                    <w:top w:val="nil"/>
                    <w:left w:val="nil"/>
                    <w:bottom w:val="single" w:sz="4" w:space="0" w:color="auto"/>
                    <w:right w:val="single" w:sz="4" w:space="0" w:color="auto"/>
                  </w:tcBorders>
                  <w:vAlign w:val="center"/>
                  <w:hideMark/>
                </w:tcPr>
                <w:p w14:paraId="4CCC5F2F"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bottom"/>
                </w:tcPr>
                <w:p w14:paraId="576C606B"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1872646080"/>
                    <w:placeholder>
                      <w:docPart w:val="488142F5C44944FCB72778A9C72F032E"/>
                    </w:placeholder>
                    <w:showingPlcHdr/>
                  </w:sdtPr>
                  <w:sdtContent>
                    <w:p w14:paraId="73BBDA9C"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3586E28C" w14:textId="77777777" w:rsidTr="00FC099D">
              <w:trPr>
                <w:cantSplit/>
                <w:trHeight w:val="20"/>
              </w:trPr>
              <w:tc>
                <w:tcPr>
                  <w:tcW w:w="806" w:type="dxa"/>
                  <w:tcBorders>
                    <w:top w:val="nil"/>
                    <w:left w:val="single" w:sz="4" w:space="0" w:color="auto"/>
                    <w:bottom w:val="single" w:sz="4" w:space="0" w:color="auto"/>
                    <w:right w:val="single" w:sz="4" w:space="0" w:color="auto"/>
                  </w:tcBorders>
                  <w:noWrap/>
                  <w:hideMark/>
                </w:tcPr>
                <w:p w14:paraId="1088BEF9" w14:textId="77777777" w:rsidR="001F090C" w:rsidRPr="001F090C" w:rsidRDefault="001F090C" w:rsidP="001F090C">
                  <w:pPr>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1.13.2</w:t>
                  </w:r>
                </w:p>
              </w:tc>
              <w:tc>
                <w:tcPr>
                  <w:tcW w:w="3680" w:type="dxa"/>
                  <w:tcBorders>
                    <w:top w:val="nil"/>
                    <w:left w:val="nil"/>
                    <w:bottom w:val="single" w:sz="4" w:space="0" w:color="auto"/>
                    <w:right w:val="single" w:sz="4" w:space="0" w:color="auto"/>
                  </w:tcBorders>
                  <w:vAlign w:val="bottom"/>
                </w:tcPr>
                <w:p w14:paraId="691309B5" w14:textId="77777777" w:rsidR="001F090C" w:rsidRPr="001F090C" w:rsidRDefault="001F090C" w:rsidP="001F090C">
                  <w:pPr>
                    <w:autoSpaceDE w:val="0"/>
                    <w:autoSpaceDN w:val="0"/>
                    <w:adjustRightInd w:val="0"/>
                    <w:spacing w:after="0" w:line="240" w:lineRule="auto"/>
                    <w:rPr>
                      <w:rFonts w:ascii="Arial" w:eastAsia="Calibri" w:hAnsi="Arial" w:cs="Arial"/>
                      <w:sz w:val="20"/>
                      <w:szCs w:val="20"/>
                    </w:rPr>
                  </w:pPr>
                </w:p>
                <w:p w14:paraId="1A6847E3"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 xml:space="preserve">Alle Bedien- und Kontrollelemente sind mit </w:t>
                  </w:r>
                  <w:r w:rsidRPr="001F090C">
                    <w:rPr>
                      <w:rFonts w:ascii="Arial" w:eastAsia="Times New Roman" w:hAnsi="Arial" w:cs="Arial"/>
                      <w:b/>
                      <w:bCs/>
                      <w:color w:val="000000"/>
                      <w:sz w:val="20"/>
                      <w:szCs w:val="20"/>
                      <w:lang w:eastAsia="de-DE"/>
                    </w:rPr>
                    <w:t>eindeutiger</w:t>
                  </w:r>
                  <w:r w:rsidRPr="001F090C">
                    <w:rPr>
                      <w:rFonts w:ascii="Arial" w:eastAsia="Times New Roman" w:hAnsi="Arial" w:cs="Arial"/>
                      <w:color w:val="000000"/>
                      <w:sz w:val="20"/>
                      <w:szCs w:val="20"/>
                      <w:lang w:eastAsia="de-DE"/>
                    </w:rPr>
                    <w:t xml:space="preserve"> Kennzeichnung (</w:t>
                  </w:r>
                  <w:r w:rsidRPr="001F090C">
                    <w:rPr>
                      <w:rFonts w:ascii="Arial" w:eastAsia="Calibri" w:hAnsi="Arial" w:cs="Arial"/>
                      <w:sz w:val="20"/>
                      <w:szCs w:val="20"/>
                    </w:rPr>
                    <w:t>durch Symbole oder Schriftzug)</w:t>
                  </w:r>
                  <w:r w:rsidRPr="001F090C">
                    <w:rPr>
                      <w:rFonts w:ascii="Arial" w:eastAsia="Times New Roman" w:hAnsi="Arial" w:cs="Arial"/>
                      <w:color w:val="000000"/>
                      <w:sz w:val="20"/>
                      <w:szCs w:val="20"/>
                      <w:lang w:eastAsia="de-DE"/>
                    </w:rPr>
                    <w:t xml:space="preserve"> und, soweit notwendig, blendfreier Auffinde- (Hintergrund-) und Funktionsbeleuchtung (Einschaltbestätigung) auszuführen.</w:t>
                  </w:r>
                </w:p>
              </w:tc>
              <w:tc>
                <w:tcPr>
                  <w:tcW w:w="1026" w:type="dxa"/>
                  <w:tcBorders>
                    <w:top w:val="nil"/>
                    <w:left w:val="nil"/>
                    <w:bottom w:val="single" w:sz="4" w:space="0" w:color="auto"/>
                    <w:right w:val="single" w:sz="4" w:space="0" w:color="auto"/>
                  </w:tcBorders>
                  <w:vAlign w:val="center"/>
                  <w:hideMark/>
                </w:tcPr>
                <w:p w14:paraId="2D9A8EDB"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nil"/>
                    <w:left w:val="single" w:sz="4" w:space="0" w:color="auto"/>
                    <w:bottom w:val="single" w:sz="4" w:space="0" w:color="auto"/>
                    <w:right w:val="single" w:sz="4" w:space="0" w:color="auto"/>
                  </w:tcBorders>
                  <w:vAlign w:val="bottom"/>
                </w:tcPr>
                <w:p w14:paraId="1D6734AA"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nil"/>
                    <w:left w:val="nil"/>
                    <w:bottom w:val="single" w:sz="4" w:space="0" w:color="auto"/>
                    <w:right w:val="single" w:sz="4" w:space="0" w:color="auto"/>
                  </w:tcBorders>
                  <w:noWrap/>
                  <w:hideMark/>
                </w:tcPr>
                <w:sdt>
                  <w:sdtPr>
                    <w:rPr>
                      <w:rFonts w:ascii="Calibri" w:eastAsia="Calibri" w:hAnsi="Calibri" w:cs="Times New Roman"/>
                    </w:rPr>
                    <w:id w:val="827943829"/>
                    <w:placeholder>
                      <w:docPart w:val="5EAF95CC8BEC4AEEAF8A33F9859F8C3F"/>
                    </w:placeholder>
                    <w:showingPlcHdr/>
                  </w:sdtPr>
                  <w:sdtContent>
                    <w:p w14:paraId="1B5C0DB7"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1F090C" w:rsidRPr="001F090C" w14:paraId="2F65FA57" w14:textId="77777777" w:rsidTr="00FC099D">
              <w:trPr>
                <w:cantSplit/>
                <w:trHeight w:val="454"/>
              </w:trPr>
              <w:tc>
                <w:tcPr>
                  <w:tcW w:w="806" w:type="dxa"/>
                  <w:tcBorders>
                    <w:top w:val="nil"/>
                    <w:left w:val="single" w:sz="4" w:space="0" w:color="auto"/>
                    <w:bottom w:val="single" w:sz="4" w:space="0" w:color="auto"/>
                    <w:right w:val="single" w:sz="4" w:space="0" w:color="auto"/>
                  </w:tcBorders>
                  <w:shd w:val="clear" w:color="auto" w:fill="D9D9D9"/>
                  <w:noWrap/>
                  <w:vAlign w:val="center"/>
                  <w:hideMark/>
                </w:tcPr>
                <w:p w14:paraId="12ADF020" w14:textId="77777777" w:rsidR="001F090C" w:rsidRPr="001F090C" w:rsidRDefault="001F090C" w:rsidP="001F090C">
                  <w:pPr>
                    <w:spacing w:after="0" w:line="240" w:lineRule="auto"/>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1.14</w:t>
                  </w:r>
                </w:p>
              </w:tc>
              <w:tc>
                <w:tcPr>
                  <w:tcW w:w="8043" w:type="dxa"/>
                  <w:gridSpan w:val="4"/>
                  <w:tcBorders>
                    <w:top w:val="nil"/>
                    <w:left w:val="nil"/>
                    <w:bottom w:val="single" w:sz="4" w:space="0" w:color="auto"/>
                    <w:right w:val="single" w:sz="4" w:space="0" w:color="auto"/>
                  </w:tcBorders>
                  <w:shd w:val="clear" w:color="auto" w:fill="D9D9D9"/>
                  <w:vAlign w:val="center"/>
                  <w:hideMark/>
                </w:tcPr>
                <w:p w14:paraId="35E1B83E"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Calibri" w:hAnsi="Arial" w:cs="Arial"/>
                      <w:b/>
                      <w:bCs/>
                      <w:sz w:val="20"/>
                      <w:szCs w:val="20"/>
                    </w:rPr>
                    <w:t>Ausrüstung, Bordausstattung</w:t>
                  </w:r>
                </w:p>
              </w:tc>
            </w:tr>
            <w:tr w:rsidR="00984E71" w:rsidRPr="001F090C" w14:paraId="48D5D9A2" w14:textId="77777777" w:rsidTr="00FC099D">
              <w:trPr>
                <w:cantSplit/>
                <w:trHeight w:val="20"/>
              </w:trPr>
              <w:tc>
                <w:tcPr>
                  <w:tcW w:w="806" w:type="dxa"/>
                  <w:tcBorders>
                    <w:top w:val="single" w:sz="4" w:space="0" w:color="auto"/>
                    <w:left w:val="single" w:sz="4" w:space="0" w:color="auto"/>
                    <w:bottom w:val="single" w:sz="4" w:space="0" w:color="auto"/>
                    <w:right w:val="single" w:sz="4" w:space="0" w:color="auto"/>
                  </w:tcBorders>
                  <w:noWrap/>
                  <w:hideMark/>
                </w:tcPr>
                <w:p w14:paraId="7641B0F2" w14:textId="77777777" w:rsidR="001F090C" w:rsidRPr="001F090C" w:rsidRDefault="001F090C" w:rsidP="001F090C">
                  <w:pPr>
                    <w:rPr>
                      <w:rFonts w:ascii="Arial" w:eastAsia="Times New Roman" w:hAnsi="Arial" w:cs="Arial"/>
                      <w:b/>
                      <w:bCs/>
                      <w:color w:val="000000"/>
                      <w:sz w:val="20"/>
                      <w:szCs w:val="20"/>
                      <w:lang w:eastAsia="de-DE"/>
                    </w:rPr>
                  </w:pPr>
                  <w:r w:rsidRPr="001F090C">
                    <w:rPr>
                      <w:rFonts w:ascii="Arial" w:eastAsia="Times New Roman" w:hAnsi="Arial" w:cs="Arial"/>
                      <w:b/>
                      <w:bCs/>
                      <w:color w:val="000000"/>
                      <w:sz w:val="20"/>
                      <w:szCs w:val="20"/>
                      <w:lang w:eastAsia="de-DE"/>
                    </w:rPr>
                    <w:t>1.14.1</w:t>
                  </w:r>
                </w:p>
              </w:tc>
              <w:tc>
                <w:tcPr>
                  <w:tcW w:w="3680" w:type="dxa"/>
                  <w:tcBorders>
                    <w:top w:val="single" w:sz="4" w:space="0" w:color="auto"/>
                    <w:left w:val="nil"/>
                    <w:bottom w:val="single" w:sz="4" w:space="0" w:color="auto"/>
                    <w:right w:val="single" w:sz="4" w:space="0" w:color="auto"/>
                  </w:tcBorders>
                  <w:vAlign w:val="bottom"/>
                </w:tcPr>
                <w:p w14:paraId="512E2FD8"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73EE5C17"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 xml:space="preserve">Die in den nachfolgenden Positionen dieses Abschnitts beschriebenen Beladungsteile / Ausrüstungsgegenstände sind als „Bordausstattung“ zusammen mit dem Fahrgestell zu liefern. </w:t>
                  </w:r>
                </w:p>
              </w:tc>
              <w:tc>
                <w:tcPr>
                  <w:tcW w:w="1026" w:type="dxa"/>
                  <w:tcBorders>
                    <w:top w:val="single" w:sz="4" w:space="0" w:color="auto"/>
                    <w:left w:val="nil"/>
                    <w:bottom w:val="single" w:sz="4" w:space="0" w:color="auto"/>
                    <w:right w:val="single" w:sz="4" w:space="0" w:color="auto"/>
                  </w:tcBorders>
                  <w:vAlign w:val="center"/>
                  <w:hideMark/>
                </w:tcPr>
                <w:p w14:paraId="1A4FCA68"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single" w:sz="4" w:space="0" w:color="auto"/>
                    <w:left w:val="single" w:sz="4" w:space="0" w:color="auto"/>
                    <w:bottom w:val="single" w:sz="4" w:space="0" w:color="auto"/>
                    <w:right w:val="single" w:sz="4" w:space="0" w:color="auto"/>
                  </w:tcBorders>
                  <w:vAlign w:val="bottom"/>
                </w:tcPr>
                <w:p w14:paraId="0214A890"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single" w:sz="4" w:space="0" w:color="auto"/>
                    <w:left w:val="nil"/>
                    <w:bottom w:val="single" w:sz="4" w:space="0" w:color="auto"/>
                    <w:right w:val="single" w:sz="4" w:space="0" w:color="auto"/>
                  </w:tcBorders>
                  <w:noWrap/>
                  <w:hideMark/>
                </w:tcPr>
                <w:sdt>
                  <w:sdtPr>
                    <w:rPr>
                      <w:rFonts w:ascii="Calibri" w:eastAsia="Calibri" w:hAnsi="Calibri" w:cs="Times New Roman"/>
                    </w:rPr>
                    <w:id w:val="-591851465"/>
                    <w:placeholder>
                      <w:docPart w:val="DEC81C434F1547E9AEBFB587CC1DFA17"/>
                    </w:placeholder>
                    <w:showingPlcHdr/>
                  </w:sdtPr>
                  <w:sdtContent>
                    <w:p w14:paraId="6D93594D"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0981227D" w14:textId="77777777" w:rsidTr="00FC099D">
              <w:trPr>
                <w:cantSplit/>
                <w:trHeight w:val="20"/>
              </w:trPr>
              <w:tc>
                <w:tcPr>
                  <w:tcW w:w="806" w:type="dxa"/>
                  <w:tcBorders>
                    <w:top w:val="single" w:sz="4" w:space="0" w:color="auto"/>
                    <w:left w:val="single" w:sz="4" w:space="0" w:color="auto"/>
                    <w:bottom w:val="single" w:sz="4" w:space="0" w:color="auto"/>
                    <w:right w:val="single" w:sz="4" w:space="0" w:color="auto"/>
                  </w:tcBorders>
                  <w:noWrap/>
                  <w:hideMark/>
                </w:tcPr>
                <w:p w14:paraId="4F0AF398" w14:textId="77777777" w:rsidR="001F090C" w:rsidRPr="001F090C" w:rsidRDefault="001F090C" w:rsidP="001F090C">
                  <w:pPr>
                    <w:rPr>
                      <w:rFonts w:ascii="Calibri" w:eastAsia="Calibri" w:hAnsi="Calibri" w:cs="Times New Roman"/>
                    </w:rPr>
                  </w:pPr>
                  <w:r w:rsidRPr="001F090C">
                    <w:rPr>
                      <w:rFonts w:ascii="Arial" w:eastAsia="Times New Roman" w:hAnsi="Arial" w:cs="Arial"/>
                      <w:b/>
                      <w:bCs/>
                      <w:color w:val="000000"/>
                      <w:sz w:val="20"/>
                      <w:szCs w:val="20"/>
                      <w:lang w:eastAsia="de-DE"/>
                    </w:rPr>
                    <w:t>1.14.2</w:t>
                  </w:r>
                </w:p>
              </w:tc>
              <w:tc>
                <w:tcPr>
                  <w:tcW w:w="3680" w:type="dxa"/>
                  <w:tcBorders>
                    <w:top w:val="single" w:sz="4" w:space="0" w:color="auto"/>
                    <w:left w:val="nil"/>
                    <w:bottom w:val="single" w:sz="4" w:space="0" w:color="auto"/>
                    <w:right w:val="single" w:sz="4" w:space="0" w:color="auto"/>
                  </w:tcBorders>
                  <w:vAlign w:val="bottom"/>
                </w:tcPr>
                <w:p w14:paraId="722FDC97"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312E8CE9"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Lieferung von 1 Tasche oder Kasten Kfz-Verband-Material B nach DIN 13164.</w:t>
                  </w:r>
                </w:p>
              </w:tc>
              <w:tc>
                <w:tcPr>
                  <w:tcW w:w="1026" w:type="dxa"/>
                  <w:tcBorders>
                    <w:top w:val="single" w:sz="4" w:space="0" w:color="auto"/>
                    <w:left w:val="nil"/>
                    <w:bottom w:val="single" w:sz="4" w:space="0" w:color="auto"/>
                    <w:right w:val="single" w:sz="4" w:space="0" w:color="auto"/>
                  </w:tcBorders>
                  <w:vAlign w:val="center"/>
                  <w:hideMark/>
                </w:tcPr>
                <w:p w14:paraId="61E08A74"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single" w:sz="4" w:space="0" w:color="auto"/>
                    <w:left w:val="single" w:sz="4" w:space="0" w:color="auto"/>
                    <w:bottom w:val="single" w:sz="4" w:space="0" w:color="auto"/>
                    <w:right w:val="single" w:sz="4" w:space="0" w:color="auto"/>
                  </w:tcBorders>
                  <w:vAlign w:val="bottom"/>
                </w:tcPr>
                <w:p w14:paraId="7E2C6CBD"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single" w:sz="4" w:space="0" w:color="auto"/>
                    <w:left w:val="nil"/>
                    <w:bottom w:val="single" w:sz="4" w:space="0" w:color="auto"/>
                    <w:right w:val="single" w:sz="4" w:space="0" w:color="auto"/>
                  </w:tcBorders>
                  <w:noWrap/>
                  <w:hideMark/>
                </w:tcPr>
                <w:sdt>
                  <w:sdtPr>
                    <w:rPr>
                      <w:rFonts w:ascii="Calibri" w:eastAsia="Calibri" w:hAnsi="Calibri" w:cs="Times New Roman"/>
                    </w:rPr>
                    <w:id w:val="-88552528"/>
                    <w:placeholder>
                      <w:docPart w:val="30D38F7B6C5D4D78BC200D5915797BE2"/>
                    </w:placeholder>
                    <w:showingPlcHdr/>
                  </w:sdtPr>
                  <w:sdtContent>
                    <w:p w14:paraId="09547E62"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03123D9C" w14:textId="77777777" w:rsidTr="00FC099D">
              <w:trPr>
                <w:cantSplit/>
                <w:trHeight w:val="20"/>
              </w:trPr>
              <w:tc>
                <w:tcPr>
                  <w:tcW w:w="806" w:type="dxa"/>
                  <w:tcBorders>
                    <w:top w:val="single" w:sz="4" w:space="0" w:color="auto"/>
                    <w:left w:val="single" w:sz="4" w:space="0" w:color="auto"/>
                    <w:bottom w:val="single" w:sz="4" w:space="0" w:color="auto"/>
                    <w:right w:val="single" w:sz="4" w:space="0" w:color="auto"/>
                  </w:tcBorders>
                  <w:noWrap/>
                  <w:hideMark/>
                </w:tcPr>
                <w:p w14:paraId="3A14C152" w14:textId="77777777" w:rsidR="001F090C" w:rsidRPr="001F090C" w:rsidRDefault="001F090C" w:rsidP="001F090C">
                  <w:pPr>
                    <w:rPr>
                      <w:rFonts w:ascii="Calibri" w:eastAsia="Calibri" w:hAnsi="Calibri" w:cs="Times New Roman"/>
                    </w:rPr>
                  </w:pPr>
                  <w:r w:rsidRPr="001F090C">
                    <w:rPr>
                      <w:rFonts w:ascii="Arial" w:eastAsia="Times New Roman" w:hAnsi="Arial" w:cs="Arial"/>
                      <w:b/>
                      <w:bCs/>
                      <w:color w:val="000000"/>
                      <w:sz w:val="20"/>
                      <w:szCs w:val="20"/>
                      <w:lang w:eastAsia="de-DE"/>
                    </w:rPr>
                    <w:t>1.14.3</w:t>
                  </w:r>
                </w:p>
              </w:tc>
              <w:tc>
                <w:tcPr>
                  <w:tcW w:w="3680" w:type="dxa"/>
                  <w:tcBorders>
                    <w:top w:val="single" w:sz="4" w:space="0" w:color="auto"/>
                    <w:left w:val="nil"/>
                    <w:bottom w:val="single" w:sz="4" w:space="0" w:color="auto"/>
                    <w:right w:val="single" w:sz="4" w:space="0" w:color="auto"/>
                  </w:tcBorders>
                  <w:vAlign w:val="bottom"/>
                  <w:hideMark/>
                </w:tcPr>
                <w:p w14:paraId="49492B33"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Lieferung von 2 Warndreiecken gemäß § 53a StVZO.</w:t>
                  </w:r>
                </w:p>
              </w:tc>
              <w:tc>
                <w:tcPr>
                  <w:tcW w:w="1026" w:type="dxa"/>
                  <w:tcBorders>
                    <w:top w:val="single" w:sz="4" w:space="0" w:color="auto"/>
                    <w:left w:val="nil"/>
                    <w:bottom w:val="single" w:sz="4" w:space="0" w:color="auto"/>
                    <w:right w:val="single" w:sz="4" w:space="0" w:color="auto"/>
                  </w:tcBorders>
                  <w:vAlign w:val="center"/>
                  <w:hideMark/>
                </w:tcPr>
                <w:p w14:paraId="170B1726"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single" w:sz="4" w:space="0" w:color="auto"/>
                    <w:left w:val="single" w:sz="4" w:space="0" w:color="auto"/>
                    <w:bottom w:val="single" w:sz="4" w:space="0" w:color="auto"/>
                    <w:right w:val="single" w:sz="4" w:space="0" w:color="auto"/>
                  </w:tcBorders>
                  <w:vAlign w:val="bottom"/>
                </w:tcPr>
                <w:p w14:paraId="1F83DB8E"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single" w:sz="4" w:space="0" w:color="auto"/>
                    <w:left w:val="nil"/>
                    <w:bottom w:val="single" w:sz="4" w:space="0" w:color="auto"/>
                    <w:right w:val="single" w:sz="4" w:space="0" w:color="auto"/>
                  </w:tcBorders>
                  <w:noWrap/>
                  <w:hideMark/>
                </w:tcPr>
                <w:sdt>
                  <w:sdtPr>
                    <w:rPr>
                      <w:rFonts w:ascii="Calibri" w:eastAsia="Calibri" w:hAnsi="Calibri" w:cs="Times New Roman"/>
                    </w:rPr>
                    <w:id w:val="1699435278"/>
                    <w:placeholder>
                      <w:docPart w:val="91AF4B0A3F864FE2B3AF0A437C1EA563"/>
                    </w:placeholder>
                    <w:showingPlcHdr/>
                  </w:sdtPr>
                  <w:sdtContent>
                    <w:p w14:paraId="208AACC1"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3C1EFB2A" w14:textId="77777777" w:rsidTr="00FC099D">
              <w:trPr>
                <w:cantSplit/>
                <w:trHeight w:val="20"/>
              </w:trPr>
              <w:tc>
                <w:tcPr>
                  <w:tcW w:w="806" w:type="dxa"/>
                  <w:tcBorders>
                    <w:top w:val="single" w:sz="4" w:space="0" w:color="auto"/>
                    <w:left w:val="single" w:sz="4" w:space="0" w:color="auto"/>
                    <w:bottom w:val="single" w:sz="4" w:space="0" w:color="auto"/>
                    <w:right w:val="single" w:sz="4" w:space="0" w:color="auto"/>
                  </w:tcBorders>
                  <w:noWrap/>
                  <w:hideMark/>
                </w:tcPr>
                <w:p w14:paraId="6DD246D0" w14:textId="77777777" w:rsidR="001F090C" w:rsidRPr="001F090C" w:rsidRDefault="001F090C" w:rsidP="001F090C">
                  <w:pPr>
                    <w:rPr>
                      <w:rFonts w:ascii="Calibri" w:eastAsia="Calibri" w:hAnsi="Calibri" w:cs="Times New Roman"/>
                    </w:rPr>
                  </w:pPr>
                  <w:r w:rsidRPr="001F090C">
                    <w:rPr>
                      <w:rFonts w:ascii="Arial" w:eastAsia="Times New Roman" w:hAnsi="Arial" w:cs="Arial"/>
                      <w:b/>
                      <w:bCs/>
                      <w:color w:val="000000"/>
                      <w:sz w:val="20"/>
                      <w:szCs w:val="20"/>
                      <w:lang w:eastAsia="de-DE"/>
                    </w:rPr>
                    <w:t>1.14.4</w:t>
                  </w:r>
                </w:p>
              </w:tc>
              <w:tc>
                <w:tcPr>
                  <w:tcW w:w="3680" w:type="dxa"/>
                  <w:tcBorders>
                    <w:top w:val="single" w:sz="4" w:space="0" w:color="auto"/>
                    <w:left w:val="nil"/>
                    <w:bottom w:val="single" w:sz="4" w:space="0" w:color="auto"/>
                    <w:right w:val="single" w:sz="4" w:space="0" w:color="auto"/>
                  </w:tcBorders>
                  <w:vAlign w:val="bottom"/>
                </w:tcPr>
                <w:p w14:paraId="36F37BCC"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35E1109C"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Lieferung von 2 Warnblinkleuchten in LED-Ausführung gemäß § 53a StVZO.</w:t>
                  </w:r>
                </w:p>
              </w:tc>
              <w:tc>
                <w:tcPr>
                  <w:tcW w:w="1026" w:type="dxa"/>
                  <w:tcBorders>
                    <w:top w:val="single" w:sz="4" w:space="0" w:color="auto"/>
                    <w:left w:val="nil"/>
                    <w:bottom w:val="single" w:sz="4" w:space="0" w:color="auto"/>
                    <w:right w:val="single" w:sz="4" w:space="0" w:color="auto"/>
                  </w:tcBorders>
                  <w:vAlign w:val="center"/>
                  <w:hideMark/>
                </w:tcPr>
                <w:p w14:paraId="1646FFCD"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single" w:sz="4" w:space="0" w:color="auto"/>
                    <w:left w:val="single" w:sz="4" w:space="0" w:color="auto"/>
                    <w:bottom w:val="single" w:sz="4" w:space="0" w:color="auto"/>
                    <w:right w:val="single" w:sz="4" w:space="0" w:color="auto"/>
                  </w:tcBorders>
                  <w:vAlign w:val="bottom"/>
                </w:tcPr>
                <w:p w14:paraId="3CD007C1"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single" w:sz="4" w:space="0" w:color="auto"/>
                    <w:left w:val="nil"/>
                    <w:bottom w:val="single" w:sz="4" w:space="0" w:color="auto"/>
                    <w:right w:val="single" w:sz="4" w:space="0" w:color="auto"/>
                  </w:tcBorders>
                  <w:noWrap/>
                  <w:hideMark/>
                </w:tcPr>
                <w:sdt>
                  <w:sdtPr>
                    <w:rPr>
                      <w:rFonts w:ascii="Calibri" w:eastAsia="Calibri" w:hAnsi="Calibri" w:cs="Times New Roman"/>
                    </w:rPr>
                    <w:id w:val="-652296518"/>
                    <w:placeholder>
                      <w:docPart w:val="00D28B2EF3CA4450A2998730C4EA4EAC"/>
                    </w:placeholder>
                    <w:showingPlcHdr/>
                  </w:sdtPr>
                  <w:sdtContent>
                    <w:p w14:paraId="13C65E5E"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6BDA3BB0" w14:textId="77777777" w:rsidTr="00FC099D">
              <w:trPr>
                <w:cantSplit/>
                <w:trHeight w:val="20"/>
              </w:trPr>
              <w:tc>
                <w:tcPr>
                  <w:tcW w:w="806" w:type="dxa"/>
                  <w:tcBorders>
                    <w:top w:val="single" w:sz="4" w:space="0" w:color="auto"/>
                    <w:left w:val="single" w:sz="4" w:space="0" w:color="auto"/>
                    <w:bottom w:val="single" w:sz="4" w:space="0" w:color="auto"/>
                    <w:right w:val="single" w:sz="4" w:space="0" w:color="auto"/>
                  </w:tcBorders>
                  <w:noWrap/>
                  <w:hideMark/>
                </w:tcPr>
                <w:p w14:paraId="0B964AE2" w14:textId="77777777" w:rsidR="001F090C" w:rsidRPr="001F090C" w:rsidRDefault="001F090C" w:rsidP="001F090C">
                  <w:pPr>
                    <w:rPr>
                      <w:rFonts w:ascii="Calibri" w:eastAsia="Calibri" w:hAnsi="Calibri" w:cs="Times New Roman"/>
                    </w:rPr>
                  </w:pPr>
                  <w:r w:rsidRPr="001F090C">
                    <w:rPr>
                      <w:rFonts w:ascii="Arial" w:eastAsia="Times New Roman" w:hAnsi="Arial" w:cs="Arial"/>
                      <w:b/>
                      <w:bCs/>
                      <w:color w:val="000000"/>
                      <w:sz w:val="20"/>
                      <w:szCs w:val="20"/>
                      <w:lang w:eastAsia="de-DE"/>
                    </w:rPr>
                    <w:t>1.14.5</w:t>
                  </w:r>
                </w:p>
              </w:tc>
              <w:tc>
                <w:tcPr>
                  <w:tcW w:w="3680" w:type="dxa"/>
                  <w:tcBorders>
                    <w:top w:val="single" w:sz="4" w:space="0" w:color="auto"/>
                    <w:left w:val="nil"/>
                    <w:bottom w:val="single" w:sz="4" w:space="0" w:color="auto"/>
                    <w:right w:val="single" w:sz="4" w:space="0" w:color="auto"/>
                  </w:tcBorders>
                  <w:vAlign w:val="bottom"/>
                </w:tcPr>
                <w:p w14:paraId="1FC384AA"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2AC528F4"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Lieferung von 2 zum Fahrgestell passenden Unterlegkeilen nach DIN 76051.</w:t>
                  </w:r>
                </w:p>
              </w:tc>
              <w:tc>
                <w:tcPr>
                  <w:tcW w:w="1026" w:type="dxa"/>
                  <w:tcBorders>
                    <w:top w:val="single" w:sz="4" w:space="0" w:color="auto"/>
                    <w:left w:val="nil"/>
                    <w:bottom w:val="single" w:sz="4" w:space="0" w:color="auto"/>
                    <w:right w:val="single" w:sz="4" w:space="0" w:color="auto"/>
                  </w:tcBorders>
                  <w:vAlign w:val="center"/>
                  <w:hideMark/>
                </w:tcPr>
                <w:p w14:paraId="68C0DF25"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single" w:sz="4" w:space="0" w:color="auto"/>
                    <w:left w:val="single" w:sz="4" w:space="0" w:color="auto"/>
                    <w:bottom w:val="single" w:sz="4" w:space="0" w:color="auto"/>
                    <w:right w:val="single" w:sz="4" w:space="0" w:color="auto"/>
                  </w:tcBorders>
                  <w:vAlign w:val="bottom"/>
                </w:tcPr>
                <w:p w14:paraId="4A3D8BB9"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single" w:sz="4" w:space="0" w:color="auto"/>
                    <w:left w:val="nil"/>
                    <w:bottom w:val="single" w:sz="4" w:space="0" w:color="auto"/>
                    <w:right w:val="single" w:sz="4" w:space="0" w:color="auto"/>
                  </w:tcBorders>
                  <w:noWrap/>
                  <w:hideMark/>
                </w:tcPr>
                <w:sdt>
                  <w:sdtPr>
                    <w:rPr>
                      <w:rFonts w:ascii="Calibri" w:eastAsia="Calibri" w:hAnsi="Calibri" w:cs="Times New Roman"/>
                    </w:rPr>
                    <w:id w:val="-1293903437"/>
                    <w:placeholder>
                      <w:docPart w:val="B9B92A2E6674415288BAF7550DA39B29"/>
                    </w:placeholder>
                    <w:showingPlcHdr/>
                  </w:sdtPr>
                  <w:sdtContent>
                    <w:p w14:paraId="362606A8"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26A00F9C" w14:textId="77777777" w:rsidTr="00FC099D">
              <w:trPr>
                <w:cantSplit/>
                <w:trHeight w:val="20"/>
              </w:trPr>
              <w:tc>
                <w:tcPr>
                  <w:tcW w:w="806" w:type="dxa"/>
                  <w:tcBorders>
                    <w:top w:val="single" w:sz="4" w:space="0" w:color="auto"/>
                    <w:left w:val="single" w:sz="4" w:space="0" w:color="auto"/>
                    <w:bottom w:val="single" w:sz="4" w:space="0" w:color="auto"/>
                    <w:right w:val="single" w:sz="4" w:space="0" w:color="auto"/>
                  </w:tcBorders>
                  <w:noWrap/>
                  <w:hideMark/>
                </w:tcPr>
                <w:p w14:paraId="2E30B4EB" w14:textId="77777777" w:rsidR="001F090C" w:rsidRPr="001F090C" w:rsidRDefault="001F090C" w:rsidP="001F090C">
                  <w:pPr>
                    <w:rPr>
                      <w:rFonts w:ascii="Calibri" w:eastAsia="Calibri" w:hAnsi="Calibri" w:cs="Times New Roman"/>
                    </w:rPr>
                  </w:pPr>
                  <w:r w:rsidRPr="001F090C">
                    <w:rPr>
                      <w:rFonts w:ascii="Arial" w:eastAsia="Times New Roman" w:hAnsi="Arial" w:cs="Arial"/>
                      <w:b/>
                      <w:bCs/>
                      <w:color w:val="000000"/>
                      <w:sz w:val="20"/>
                      <w:szCs w:val="20"/>
                      <w:lang w:eastAsia="de-DE"/>
                    </w:rPr>
                    <w:t>1.14.6</w:t>
                  </w:r>
                </w:p>
              </w:tc>
              <w:tc>
                <w:tcPr>
                  <w:tcW w:w="3680" w:type="dxa"/>
                  <w:tcBorders>
                    <w:top w:val="single" w:sz="4" w:space="0" w:color="auto"/>
                    <w:left w:val="nil"/>
                    <w:bottom w:val="single" w:sz="4" w:space="0" w:color="auto"/>
                    <w:right w:val="single" w:sz="4" w:space="0" w:color="auto"/>
                  </w:tcBorders>
                  <w:vAlign w:val="bottom"/>
                </w:tcPr>
                <w:p w14:paraId="1D995717"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p w14:paraId="1EAEDE48"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Lieferung von 1 Satz Fahrgestell-Werkzeug, einschl. Radkreuz oder Radschlüssel mit Verlängerung.</w:t>
                  </w:r>
                </w:p>
              </w:tc>
              <w:tc>
                <w:tcPr>
                  <w:tcW w:w="1026" w:type="dxa"/>
                  <w:tcBorders>
                    <w:top w:val="single" w:sz="4" w:space="0" w:color="auto"/>
                    <w:left w:val="nil"/>
                    <w:bottom w:val="single" w:sz="4" w:space="0" w:color="auto"/>
                    <w:right w:val="single" w:sz="4" w:space="0" w:color="auto"/>
                  </w:tcBorders>
                  <w:vAlign w:val="center"/>
                  <w:hideMark/>
                </w:tcPr>
                <w:p w14:paraId="35922A3A"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single" w:sz="4" w:space="0" w:color="auto"/>
                    <w:left w:val="single" w:sz="4" w:space="0" w:color="auto"/>
                    <w:bottom w:val="single" w:sz="4" w:space="0" w:color="auto"/>
                    <w:right w:val="single" w:sz="4" w:space="0" w:color="auto"/>
                  </w:tcBorders>
                  <w:vAlign w:val="bottom"/>
                </w:tcPr>
                <w:p w14:paraId="436AC425"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single" w:sz="4" w:space="0" w:color="auto"/>
                    <w:left w:val="nil"/>
                    <w:bottom w:val="single" w:sz="4" w:space="0" w:color="auto"/>
                    <w:right w:val="single" w:sz="4" w:space="0" w:color="auto"/>
                  </w:tcBorders>
                  <w:noWrap/>
                  <w:hideMark/>
                </w:tcPr>
                <w:sdt>
                  <w:sdtPr>
                    <w:rPr>
                      <w:rFonts w:ascii="Calibri" w:eastAsia="Calibri" w:hAnsi="Calibri" w:cs="Times New Roman"/>
                    </w:rPr>
                    <w:id w:val="-1177727724"/>
                    <w:placeholder>
                      <w:docPart w:val="8359924FA14C427D989D438521960830"/>
                    </w:placeholder>
                    <w:showingPlcHdr/>
                  </w:sdtPr>
                  <w:sdtContent>
                    <w:p w14:paraId="71F38772"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984E71" w:rsidRPr="001F090C" w14:paraId="42A6349D" w14:textId="77777777" w:rsidTr="00FC099D">
              <w:trPr>
                <w:cantSplit/>
                <w:trHeight w:val="20"/>
              </w:trPr>
              <w:tc>
                <w:tcPr>
                  <w:tcW w:w="806" w:type="dxa"/>
                  <w:tcBorders>
                    <w:top w:val="single" w:sz="4" w:space="0" w:color="auto"/>
                    <w:left w:val="single" w:sz="4" w:space="0" w:color="auto"/>
                    <w:bottom w:val="single" w:sz="4" w:space="0" w:color="auto"/>
                    <w:right w:val="single" w:sz="4" w:space="0" w:color="auto"/>
                  </w:tcBorders>
                  <w:noWrap/>
                  <w:hideMark/>
                </w:tcPr>
                <w:p w14:paraId="65839C6D" w14:textId="77777777" w:rsidR="001F090C" w:rsidRPr="001F090C" w:rsidRDefault="001F090C" w:rsidP="001F090C">
                  <w:pPr>
                    <w:rPr>
                      <w:rFonts w:ascii="Calibri" w:eastAsia="Calibri" w:hAnsi="Calibri" w:cs="Times New Roman"/>
                    </w:rPr>
                  </w:pPr>
                  <w:r w:rsidRPr="001F090C">
                    <w:rPr>
                      <w:rFonts w:ascii="Arial" w:eastAsia="Times New Roman" w:hAnsi="Arial" w:cs="Arial"/>
                      <w:b/>
                      <w:bCs/>
                      <w:color w:val="000000"/>
                      <w:sz w:val="20"/>
                      <w:szCs w:val="20"/>
                      <w:lang w:eastAsia="de-DE"/>
                    </w:rPr>
                    <w:t>1.14.7</w:t>
                  </w:r>
                </w:p>
              </w:tc>
              <w:tc>
                <w:tcPr>
                  <w:tcW w:w="3680" w:type="dxa"/>
                  <w:tcBorders>
                    <w:top w:val="single" w:sz="4" w:space="0" w:color="auto"/>
                    <w:left w:val="nil"/>
                    <w:bottom w:val="single" w:sz="4" w:space="0" w:color="auto"/>
                    <w:right w:val="single" w:sz="4" w:space="0" w:color="auto"/>
                  </w:tcBorders>
                  <w:vAlign w:val="bottom"/>
                  <w:hideMark/>
                </w:tcPr>
                <w:p w14:paraId="0514E9C0" w14:textId="77777777" w:rsidR="001F090C" w:rsidRPr="001F090C" w:rsidRDefault="001F090C" w:rsidP="001F090C">
                  <w:pPr>
                    <w:spacing w:after="0" w:line="240" w:lineRule="auto"/>
                    <w:rPr>
                      <w:rFonts w:ascii="Arial" w:eastAsia="Times New Roman" w:hAnsi="Arial" w:cs="Arial"/>
                      <w:color w:val="000000"/>
                      <w:sz w:val="20"/>
                      <w:szCs w:val="20"/>
                      <w:lang w:eastAsia="de-DE"/>
                    </w:rPr>
                  </w:pPr>
                  <w:r w:rsidRPr="001F090C">
                    <w:rPr>
                      <w:rFonts w:ascii="Arial" w:eastAsia="Times New Roman" w:hAnsi="Arial" w:cs="Arial"/>
                      <w:color w:val="000000"/>
                      <w:sz w:val="20"/>
                      <w:szCs w:val="20"/>
                      <w:lang w:eastAsia="de-DE"/>
                    </w:rPr>
                    <w:t>Lieferung von 1 Hydraulik-Wagenheber, Hubkraft mind. 100 kN.</w:t>
                  </w:r>
                </w:p>
              </w:tc>
              <w:tc>
                <w:tcPr>
                  <w:tcW w:w="1026" w:type="dxa"/>
                  <w:tcBorders>
                    <w:top w:val="single" w:sz="4" w:space="0" w:color="auto"/>
                    <w:left w:val="nil"/>
                    <w:bottom w:val="single" w:sz="4" w:space="0" w:color="auto"/>
                    <w:right w:val="single" w:sz="4" w:space="0" w:color="auto"/>
                  </w:tcBorders>
                  <w:vAlign w:val="center"/>
                  <w:hideMark/>
                </w:tcPr>
                <w:p w14:paraId="0E5830A9" w14:textId="77777777" w:rsidR="001F090C" w:rsidRPr="001F090C" w:rsidRDefault="001F090C"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single" w:sz="4" w:space="0" w:color="auto"/>
                    <w:left w:val="single" w:sz="4" w:space="0" w:color="auto"/>
                    <w:bottom w:val="single" w:sz="4" w:space="0" w:color="auto"/>
                    <w:right w:val="single" w:sz="4" w:space="0" w:color="auto"/>
                  </w:tcBorders>
                  <w:vAlign w:val="bottom"/>
                </w:tcPr>
                <w:p w14:paraId="684F88ED" w14:textId="77777777" w:rsidR="001F090C" w:rsidRPr="001F090C" w:rsidRDefault="001F090C" w:rsidP="001F090C">
                  <w:pPr>
                    <w:spacing w:after="0" w:line="240" w:lineRule="auto"/>
                    <w:rPr>
                      <w:rFonts w:ascii="Arial" w:eastAsia="Times New Roman" w:hAnsi="Arial" w:cs="Arial"/>
                      <w:color w:val="000000"/>
                      <w:sz w:val="20"/>
                      <w:szCs w:val="20"/>
                      <w:lang w:eastAsia="de-DE"/>
                    </w:rPr>
                  </w:pPr>
                </w:p>
              </w:tc>
              <w:tc>
                <w:tcPr>
                  <w:tcW w:w="2833" w:type="dxa"/>
                  <w:tcBorders>
                    <w:top w:val="single" w:sz="4" w:space="0" w:color="auto"/>
                    <w:left w:val="nil"/>
                    <w:bottom w:val="single" w:sz="4" w:space="0" w:color="auto"/>
                    <w:right w:val="single" w:sz="4" w:space="0" w:color="auto"/>
                  </w:tcBorders>
                  <w:noWrap/>
                  <w:hideMark/>
                </w:tcPr>
                <w:sdt>
                  <w:sdtPr>
                    <w:rPr>
                      <w:rFonts w:ascii="Calibri" w:eastAsia="Calibri" w:hAnsi="Calibri" w:cs="Times New Roman"/>
                    </w:rPr>
                    <w:id w:val="-1174959102"/>
                    <w:placeholder>
                      <w:docPart w:val="571C7569EB5048E38C00C9534BBC252A"/>
                    </w:placeholder>
                    <w:showingPlcHdr/>
                  </w:sdtPr>
                  <w:sdtContent>
                    <w:p w14:paraId="4E44DB84" w14:textId="77777777" w:rsidR="001F090C" w:rsidRPr="001F090C" w:rsidRDefault="001F090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CB32E9" w:rsidRPr="001F090C" w14:paraId="69F65832" w14:textId="77777777" w:rsidTr="00FC099D">
              <w:trPr>
                <w:cantSplit/>
                <w:trHeight w:val="20"/>
              </w:trPr>
              <w:tc>
                <w:tcPr>
                  <w:tcW w:w="806" w:type="dxa"/>
                  <w:tcBorders>
                    <w:top w:val="single" w:sz="4" w:space="0" w:color="auto"/>
                    <w:left w:val="single" w:sz="4" w:space="0" w:color="auto"/>
                    <w:bottom w:val="single" w:sz="4" w:space="0" w:color="auto"/>
                    <w:right w:val="single" w:sz="4" w:space="0" w:color="auto"/>
                  </w:tcBorders>
                  <w:noWrap/>
                </w:tcPr>
                <w:p w14:paraId="6D8013CA" w14:textId="77777777" w:rsidR="00CB32E9" w:rsidRPr="001F090C" w:rsidRDefault="00CB32E9" w:rsidP="001F090C">
                  <w:pPr>
                    <w:rPr>
                      <w:rFonts w:ascii="Arial" w:eastAsia="Times New Roman" w:hAnsi="Arial" w:cs="Arial"/>
                      <w:b/>
                      <w:bCs/>
                      <w:color w:val="000000"/>
                      <w:sz w:val="20"/>
                      <w:szCs w:val="20"/>
                      <w:lang w:eastAsia="de-DE"/>
                    </w:rPr>
                  </w:pPr>
                </w:p>
              </w:tc>
              <w:tc>
                <w:tcPr>
                  <w:tcW w:w="3680" w:type="dxa"/>
                  <w:tcBorders>
                    <w:top w:val="single" w:sz="4" w:space="0" w:color="auto"/>
                    <w:left w:val="nil"/>
                    <w:bottom w:val="single" w:sz="4" w:space="0" w:color="auto"/>
                    <w:right w:val="single" w:sz="4" w:space="0" w:color="auto"/>
                  </w:tcBorders>
                  <w:vAlign w:val="bottom"/>
                </w:tcPr>
                <w:p w14:paraId="65842A8F" w14:textId="77777777" w:rsidR="00CB32E9" w:rsidRPr="001F090C" w:rsidRDefault="00CB32E9" w:rsidP="001F090C">
                  <w:pPr>
                    <w:spacing w:after="0" w:line="240" w:lineRule="auto"/>
                    <w:rPr>
                      <w:rFonts w:ascii="Arial" w:eastAsia="Times New Roman" w:hAnsi="Arial" w:cs="Arial"/>
                      <w:color w:val="000000"/>
                      <w:sz w:val="20"/>
                      <w:szCs w:val="20"/>
                      <w:lang w:eastAsia="de-DE"/>
                    </w:rPr>
                  </w:pPr>
                </w:p>
              </w:tc>
              <w:tc>
                <w:tcPr>
                  <w:tcW w:w="1026" w:type="dxa"/>
                  <w:tcBorders>
                    <w:top w:val="single" w:sz="4" w:space="0" w:color="auto"/>
                    <w:left w:val="nil"/>
                    <w:bottom w:val="single" w:sz="4" w:space="0" w:color="auto"/>
                    <w:right w:val="single" w:sz="4" w:space="0" w:color="auto"/>
                  </w:tcBorders>
                  <w:vAlign w:val="center"/>
                </w:tcPr>
                <w:p w14:paraId="1A61ABA9" w14:textId="77777777" w:rsidR="00CB32E9" w:rsidRPr="001F090C" w:rsidRDefault="00CB32E9" w:rsidP="001F090C">
                  <w:pPr>
                    <w:spacing w:after="0" w:line="240" w:lineRule="auto"/>
                    <w:jc w:val="center"/>
                    <w:rPr>
                      <w:rFonts w:ascii="Arial" w:eastAsia="Times New Roman" w:hAnsi="Arial" w:cs="Arial"/>
                      <w:b/>
                      <w:color w:val="000000"/>
                      <w:sz w:val="20"/>
                      <w:szCs w:val="20"/>
                      <w:lang w:eastAsia="de-DE"/>
                    </w:rPr>
                  </w:pPr>
                </w:p>
              </w:tc>
              <w:tc>
                <w:tcPr>
                  <w:tcW w:w="504" w:type="dxa"/>
                  <w:tcBorders>
                    <w:top w:val="single" w:sz="4" w:space="0" w:color="auto"/>
                    <w:left w:val="single" w:sz="4" w:space="0" w:color="auto"/>
                    <w:bottom w:val="single" w:sz="4" w:space="0" w:color="auto"/>
                    <w:right w:val="single" w:sz="4" w:space="0" w:color="auto"/>
                  </w:tcBorders>
                  <w:vAlign w:val="bottom"/>
                </w:tcPr>
                <w:p w14:paraId="3003219A" w14:textId="77777777" w:rsidR="00CB32E9" w:rsidRPr="001F090C" w:rsidRDefault="00CB32E9" w:rsidP="001F090C">
                  <w:pPr>
                    <w:spacing w:after="0" w:line="240" w:lineRule="auto"/>
                    <w:rPr>
                      <w:rFonts w:ascii="Arial" w:eastAsia="Times New Roman" w:hAnsi="Arial" w:cs="Arial"/>
                      <w:color w:val="000000"/>
                      <w:sz w:val="20"/>
                      <w:szCs w:val="20"/>
                      <w:lang w:eastAsia="de-DE"/>
                    </w:rPr>
                  </w:pPr>
                </w:p>
              </w:tc>
              <w:tc>
                <w:tcPr>
                  <w:tcW w:w="2833" w:type="dxa"/>
                  <w:tcBorders>
                    <w:top w:val="single" w:sz="4" w:space="0" w:color="auto"/>
                    <w:left w:val="nil"/>
                    <w:bottom w:val="single" w:sz="4" w:space="0" w:color="auto"/>
                    <w:right w:val="single" w:sz="4" w:space="0" w:color="auto"/>
                  </w:tcBorders>
                  <w:noWrap/>
                </w:tcPr>
                <w:p w14:paraId="032CD50F" w14:textId="77777777" w:rsidR="00CB32E9" w:rsidRDefault="00CB32E9" w:rsidP="001F090C">
                  <w:pPr>
                    <w:rPr>
                      <w:rFonts w:ascii="Calibri" w:eastAsia="Calibri" w:hAnsi="Calibri" w:cs="Times New Roman"/>
                    </w:rPr>
                  </w:pPr>
                </w:p>
              </w:tc>
            </w:tr>
            <w:tr w:rsidR="00CB32E9" w:rsidRPr="001F090C" w14:paraId="70752149" w14:textId="77777777" w:rsidTr="00FC099D">
              <w:trPr>
                <w:cantSplit/>
                <w:trHeight w:val="20"/>
              </w:trPr>
              <w:tc>
                <w:tcPr>
                  <w:tcW w:w="806" w:type="dxa"/>
                  <w:tcBorders>
                    <w:top w:val="single" w:sz="4" w:space="0" w:color="auto"/>
                    <w:left w:val="single" w:sz="4" w:space="0" w:color="auto"/>
                    <w:bottom w:val="single" w:sz="4" w:space="0" w:color="auto"/>
                    <w:right w:val="single" w:sz="4" w:space="0" w:color="auto"/>
                  </w:tcBorders>
                  <w:noWrap/>
                </w:tcPr>
                <w:p w14:paraId="04428B8A" w14:textId="77777777" w:rsidR="00CB32E9" w:rsidRPr="001F090C" w:rsidRDefault="00CB32E9" w:rsidP="001F090C">
                  <w:pPr>
                    <w:rPr>
                      <w:rFonts w:ascii="Arial" w:eastAsia="Times New Roman" w:hAnsi="Arial" w:cs="Arial"/>
                      <w:b/>
                      <w:bCs/>
                      <w:color w:val="000000"/>
                      <w:sz w:val="20"/>
                      <w:szCs w:val="20"/>
                      <w:lang w:eastAsia="de-DE"/>
                    </w:rPr>
                  </w:pPr>
                </w:p>
              </w:tc>
              <w:tc>
                <w:tcPr>
                  <w:tcW w:w="3680" w:type="dxa"/>
                  <w:tcBorders>
                    <w:top w:val="single" w:sz="4" w:space="0" w:color="auto"/>
                    <w:left w:val="nil"/>
                    <w:bottom w:val="single" w:sz="4" w:space="0" w:color="auto"/>
                    <w:right w:val="single" w:sz="4" w:space="0" w:color="auto"/>
                  </w:tcBorders>
                  <w:vAlign w:val="bottom"/>
                </w:tcPr>
                <w:p w14:paraId="79AC100E" w14:textId="571851AB" w:rsidR="00CB32E9" w:rsidRDefault="00CB32E9" w:rsidP="001F090C">
                  <w:pPr>
                    <w:spacing w:after="0" w:line="240" w:lineRule="auto"/>
                    <w:rPr>
                      <w:rFonts w:ascii="Arial" w:eastAsia="Times New Roman" w:hAnsi="Arial" w:cs="Arial"/>
                      <w:b/>
                      <w:bCs/>
                      <w:color w:val="000000"/>
                      <w:sz w:val="20"/>
                      <w:szCs w:val="20"/>
                      <w:lang w:eastAsia="de-DE"/>
                    </w:rPr>
                  </w:pPr>
                  <w:r w:rsidRPr="00361932">
                    <w:rPr>
                      <w:rFonts w:ascii="Arial" w:eastAsia="Times New Roman" w:hAnsi="Arial" w:cs="Arial"/>
                      <w:b/>
                      <w:bCs/>
                      <w:color w:val="000000"/>
                      <w:sz w:val="20"/>
                      <w:szCs w:val="20"/>
                      <w:lang w:eastAsia="de-DE"/>
                    </w:rPr>
                    <w:t>s. Allgemeine Vor</w:t>
                  </w:r>
                  <w:r w:rsidR="00361932" w:rsidRPr="00361932">
                    <w:rPr>
                      <w:rFonts w:ascii="Arial" w:eastAsia="Times New Roman" w:hAnsi="Arial" w:cs="Arial"/>
                      <w:b/>
                      <w:bCs/>
                      <w:color w:val="000000"/>
                      <w:sz w:val="20"/>
                      <w:szCs w:val="20"/>
                      <w:lang w:eastAsia="de-DE"/>
                    </w:rPr>
                    <w:t>bemerkungen / Abrechnung des Fahrgestelles</w:t>
                  </w:r>
                  <w:r w:rsidRPr="00361932">
                    <w:rPr>
                      <w:rFonts w:ascii="Arial" w:eastAsia="Times New Roman" w:hAnsi="Arial" w:cs="Arial"/>
                      <w:b/>
                      <w:bCs/>
                      <w:color w:val="000000"/>
                      <w:sz w:val="20"/>
                      <w:szCs w:val="20"/>
                      <w:lang w:eastAsia="de-DE"/>
                    </w:rPr>
                    <w:t>;</w:t>
                  </w:r>
                </w:p>
                <w:p w14:paraId="07EFEA34" w14:textId="1B789EBC" w:rsidR="00361932" w:rsidRPr="00C81DF8" w:rsidRDefault="007E1ECF" w:rsidP="00E63400">
                  <w:pPr>
                    <w:spacing w:after="0" w:line="240" w:lineRule="auto"/>
                    <w:rPr>
                      <w:rFonts w:ascii="Arial" w:eastAsia="Times New Roman" w:hAnsi="Arial" w:cs="Arial"/>
                      <w:color w:val="000000"/>
                      <w:sz w:val="20"/>
                      <w:szCs w:val="20"/>
                      <w:lang w:eastAsia="de-DE"/>
                    </w:rPr>
                  </w:pPr>
                  <w:r w:rsidRPr="00C81DF8">
                    <w:rPr>
                      <w:rFonts w:ascii="Arial" w:eastAsia="Times New Roman" w:hAnsi="Arial" w:cs="Arial"/>
                      <w:color w:val="000000"/>
                      <w:sz w:val="20"/>
                      <w:szCs w:val="20"/>
                      <w:lang w:eastAsia="de-DE"/>
                    </w:rPr>
                    <w:t xml:space="preserve">Rechnungsstellung 14 Tage nach </w:t>
                  </w:r>
                  <w:r w:rsidR="00C81DF8" w:rsidRPr="00C81DF8">
                    <w:rPr>
                      <w:rFonts w:ascii="Arial" w:eastAsia="Times New Roman" w:hAnsi="Arial" w:cs="Arial"/>
                      <w:color w:val="000000"/>
                      <w:sz w:val="20"/>
                      <w:szCs w:val="20"/>
                      <w:lang w:eastAsia="de-DE"/>
                    </w:rPr>
                    <w:t>Auftragsklarheit,</w:t>
                  </w:r>
                  <w:r w:rsidRPr="00C81DF8">
                    <w:rPr>
                      <w:rFonts w:ascii="Arial" w:eastAsia="Times New Roman" w:hAnsi="Arial" w:cs="Arial"/>
                      <w:color w:val="000000"/>
                      <w:sz w:val="20"/>
                      <w:szCs w:val="20"/>
                      <w:lang w:eastAsia="de-DE"/>
                    </w:rPr>
                    <w:t xml:space="preserve"> sofern ein entsprechendes </w:t>
                  </w:r>
                  <w:r w:rsidR="003A6857" w:rsidRPr="00C81DF8">
                    <w:rPr>
                      <w:rFonts w:ascii="Arial" w:eastAsia="Times New Roman" w:hAnsi="Arial" w:cs="Arial"/>
                      <w:color w:val="000000"/>
                      <w:sz w:val="20"/>
                      <w:szCs w:val="20"/>
                      <w:lang w:eastAsia="de-DE"/>
                    </w:rPr>
                    <w:t>Fahrgestell / Haldenfahrzeug vorhanden ist</w:t>
                  </w:r>
                  <w:r w:rsidR="00C81DF8">
                    <w:rPr>
                      <w:rFonts w:ascii="Arial" w:eastAsia="Times New Roman" w:hAnsi="Arial" w:cs="Arial"/>
                      <w:color w:val="000000"/>
                      <w:sz w:val="20"/>
                      <w:szCs w:val="20"/>
                      <w:lang w:eastAsia="de-DE"/>
                    </w:rPr>
                    <w:t xml:space="preserve"> oder </w:t>
                  </w:r>
                  <w:r w:rsidR="009D1ECB">
                    <w:rPr>
                      <w:rFonts w:ascii="Arial" w:eastAsia="Times New Roman" w:hAnsi="Arial" w:cs="Arial"/>
                      <w:color w:val="000000"/>
                      <w:sz w:val="20"/>
                      <w:szCs w:val="20"/>
                      <w:lang w:eastAsia="de-DE"/>
                    </w:rPr>
                    <w:t xml:space="preserve">zeitgereicht gemäß Terminsetzung </w:t>
                  </w:r>
                  <w:r w:rsidR="00BD07BA">
                    <w:rPr>
                      <w:rFonts w:ascii="Arial" w:eastAsia="Times New Roman" w:hAnsi="Arial" w:cs="Arial"/>
                      <w:color w:val="000000"/>
                      <w:sz w:val="20"/>
                      <w:szCs w:val="20"/>
                      <w:lang w:eastAsia="de-DE"/>
                    </w:rPr>
                    <w:t xml:space="preserve">BINDEND </w:t>
                  </w:r>
                  <w:r w:rsidR="00C35DEE">
                    <w:rPr>
                      <w:rFonts w:ascii="Arial" w:eastAsia="Times New Roman" w:hAnsi="Arial" w:cs="Arial"/>
                      <w:color w:val="000000"/>
                      <w:sz w:val="20"/>
                      <w:szCs w:val="20"/>
                      <w:lang w:eastAsia="de-DE"/>
                    </w:rPr>
                    <w:t xml:space="preserve">avisiert werden </w:t>
                  </w:r>
                  <w:r w:rsidR="004F6711">
                    <w:rPr>
                      <w:rFonts w:ascii="Arial" w:eastAsia="Times New Roman" w:hAnsi="Arial" w:cs="Arial"/>
                      <w:color w:val="000000"/>
                      <w:sz w:val="20"/>
                      <w:szCs w:val="20"/>
                      <w:lang w:eastAsia="de-DE"/>
                    </w:rPr>
                    <w:t xml:space="preserve">kann, in diesem Fall ist </w:t>
                  </w:r>
                  <w:r w:rsidR="00527137">
                    <w:rPr>
                      <w:rFonts w:ascii="Arial" w:eastAsia="Times New Roman" w:hAnsi="Arial" w:cs="Arial"/>
                      <w:color w:val="000000"/>
                      <w:sz w:val="20"/>
                      <w:szCs w:val="20"/>
                      <w:lang w:eastAsia="de-DE"/>
                    </w:rPr>
                    <w:t xml:space="preserve">zur Sicherung unserer Ansprüche </w:t>
                  </w:r>
                  <w:r w:rsidR="004F6711">
                    <w:rPr>
                      <w:rFonts w:ascii="Arial" w:eastAsia="Times New Roman" w:hAnsi="Arial" w:cs="Arial"/>
                      <w:color w:val="000000"/>
                      <w:sz w:val="20"/>
                      <w:szCs w:val="20"/>
                      <w:lang w:eastAsia="de-DE"/>
                    </w:rPr>
                    <w:t xml:space="preserve">eine Bankbürgschaft durch den Auftragnehmer </w:t>
                  </w:r>
                  <w:r w:rsidR="004F4E2D">
                    <w:rPr>
                      <w:rFonts w:ascii="Arial" w:eastAsia="Times New Roman" w:hAnsi="Arial" w:cs="Arial"/>
                      <w:color w:val="000000"/>
                      <w:sz w:val="20"/>
                      <w:szCs w:val="20"/>
                      <w:lang w:eastAsia="de-DE"/>
                    </w:rPr>
                    <w:t>erforderlich</w:t>
                  </w:r>
                  <w:r w:rsidR="0053715F">
                    <w:rPr>
                      <w:rFonts w:ascii="Arial" w:eastAsia="Times New Roman" w:hAnsi="Arial" w:cs="Arial"/>
                      <w:color w:val="000000"/>
                      <w:sz w:val="20"/>
                      <w:szCs w:val="20"/>
                      <w:lang w:eastAsia="de-DE"/>
                    </w:rPr>
                    <w:t>.</w:t>
                  </w:r>
                  <w:r w:rsidR="001A11B0">
                    <w:rPr>
                      <w:rFonts w:ascii="Arial" w:eastAsia="Times New Roman" w:hAnsi="Arial" w:cs="Arial"/>
                      <w:color w:val="000000"/>
                      <w:sz w:val="20"/>
                      <w:szCs w:val="20"/>
                      <w:lang w:eastAsia="de-DE"/>
                    </w:rPr>
                    <w:t xml:space="preserve"> </w:t>
                  </w:r>
                </w:p>
              </w:tc>
              <w:tc>
                <w:tcPr>
                  <w:tcW w:w="1026" w:type="dxa"/>
                  <w:tcBorders>
                    <w:top w:val="single" w:sz="4" w:space="0" w:color="auto"/>
                    <w:left w:val="nil"/>
                    <w:bottom w:val="single" w:sz="4" w:space="0" w:color="auto"/>
                    <w:right w:val="single" w:sz="4" w:space="0" w:color="auto"/>
                  </w:tcBorders>
                  <w:vAlign w:val="center"/>
                </w:tcPr>
                <w:p w14:paraId="19F881CB" w14:textId="27517960" w:rsidR="00CB32E9" w:rsidRPr="001F090C" w:rsidRDefault="00E63400" w:rsidP="001F090C">
                  <w:pPr>
                    <w:spacing w:after="0" w:line="240" w:lineRule="auto"/>
                    <w:jc w:val="center"/>
                    <w:rPr>
                      <w:rFonts w:ascii="Arial" w:eastAsia="Times New Roman" w:hAnsi="Arial" w:cs="Arial"/>
                      <w:b/>
                      <w:color w:val="000000"/>
                      <w:sz w:val="20"/>
                      <w:szCs w:val="20"/>
                      <w:lang w:eastAsia="de-DE"/>
                    </w:rPr>
                  </w:pPr>
                  <w:r w:rsidRPr="001F090C">
                    <w:rPr>
                      <w:rFonts w:ascii="Arial" w:eastAsia="Times New Roman" w:hAnsi="Arial" w:cs="Arial"/>
                      <w:b/>
                      <w:color w:val="000000"/>
                      <w:sz w:val="20"/>
                      <w:szCs w:val="20"/>
                      <w:lang w:eastAsia="de-DE"/>
                    </w:rPr>
                    <w:t>A</w:t>
                  </w:r>
                </w:p>
              </w:tc>
              <w:tc>
                <w:tcPr>
                  <w:tcW w:w="504" w:type="dxa"/>
                  <w:tcBorders>
                    <w:top w:val="single" w:sz="4" w:space="0" w:color="auto"/>
                    <w:left w:val="single" w:sz="4" w:space="0" w:color="auto"/>
                    <w:bottom w:val="single" w:sz="4" w:space="0" w:color="auto"/>
                    <w:right w:val="single" w:sz="4" w:space="0" w:color="auto"/>
                  </w:tcBorders>
                  <w:vAlign w:val="bottom"/>
                </w:tcPr>
                <w:p w14:paraId="6D98055C" w14:textId="77777777" w:rsidR="00CB32E9" w:rsidRPr="001F090C" w:rsidRDefault="00CB32E9" w:rsidP="001F090C">
                  <w:pPr>
                    <w:spacing w:after="0" w:line="240" w:lineRule="auto"/>
                    <w:rPr>
                      <w:rFonts w:ascii="Arial" w:eastAsia="Times New Roman" w:hAnsi="Arial" w:cs="Arial"/>
                      <w:color w:val="000000"/>
                      <w:sz w:val="20"/>
                      <w:szCs w:val="20"/>
                      <w:lang w:eastAsia="de-DE"/>
                    </w:rPr>
                  </w:pPr>
                </w:p>
              </w:tc>
              <w:tc>
                <w:tcPr>
                  <w:tcW w:w="2833" w:type="dxa"/>
                  <w:tcBorders>
                    <w:top w:val="single" w:sz="4" w:space="0" w:color="auto"/>
                    <w:left w:val="nil"/>
                    <w:bottom w:val="single" w:sz="4" w:space="0" w:color="auto"/>
                    <w:right w:val="single" w:sz="4" w:space="0" w:color="auto"/>
                  </w:tcBorders>
                  <w:noWrap/>
                </w:tcPr>
                <w:p w14:paraId="7C129899" w14:textId="77777777" w:rsidR="00CB32E9" w:rsidRDefault="00CB32E9" w:rsidP="001F090C">
                  <w:pPr>
                    <w:rPr>
                      <w:rFonts w:ascii="Calibri" w:eastAsia="Calibri" w:hAnsi="Calibri" w:cs="Times New Roman"/>
                    </w:rPr>
                  </w:pPr>
                </w:p>
              </w:tc>
            </w:tr>
            <w:tr w:rsidR="009D606F" w:rsidRPr="001F090C" w14:paraId="1EA39CC0" w14:textId="77777777" w:rsidTr="00FC099D">
              <w:trPr>
                <w:cantSplit/>
                <w:trHeight w:val="20"/>
              </w:trPr>
              <w:tc>
                <w:tcPr>
                  <w:tcW w:w="806" w:type="dxa"/>
                  <w:tcBorders>
                    <w:top w:val="single" w:sz="4" w:space="0" w:color="auto"/>
                    <w:left w:val="single" w:sz="4" w:space="0" w:color="auto"/>
                    <w:bottom w:val="single" w:sz="4" w:space="0" w:color="auto"/>
                    <w:right w:val="single" w:sz="4" w:space="0" w:color="auto"/>
                  </w:tcBorders>
                  <w:noWrap/>
                </w:tcPr>
                <w:p w14:paraId="267E8481" w14:textId="77777777" w:rsidR="009D606F" w:rsidRPr="001F090C" w:rsidRDefault="009D606F" w:rsidP="001F090C">
                  <w:pPr>
                    <w:rPr>
                      <w:rFonts w:ascii="Arial" w:eastAsia="Times New Roman" w:hAnsi="Arial" w:cs="Arial"/>
                      <w:b/>
                      <w:bCs/>
                      <w:color w:val="000000"/>
                      <w:sz w:val="20"/>
                      <w:szCs w:val="20"/>
                      <w:lang w:eastAsia="de-DE"/>
                    </w:rPr>
                  </w:pPr>
                </w:p>
              </w:tc>
              <w:tc>
                <w:tcPr>
                  <w:tcW w:w="3680" w:type="dxa"/>
                  <w:tcBorders>
                    <w:top w:val="single" w:sz="4" w:space="0" w:color="auto"/>
                    <w:left w:val="nil"/>
                    <w:bottom w:val="single" w:sz="4" w:space="0" w:color="auto"/>
                    <w:right w:val="single" w:sz="4" w:space="0" w:color="auto"/>
                  </w:tcBorders>
                  <w:vAlign w:val="bottom"/>
                </w:tcPr>
                <w:p w14:paraId="5EAE0D32" w14:textId="0CE20777" w:rsidR="009D606F" w:rsidRPr="00361932" w:rsidRDefault="009D606F" w:rsidP="00A72C77">
                  <w:pPr>
                    <w:spacing w:after="0" w:line="240" w:lineRule="auto"/>
                    <w:jc w:val="right"/>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 xml:space="preserve">Netto-Betrag: </w:t>
                  </w:r>
                </w:p>
              </w:tc>
              <w:tc>
                <w:tcPr>
                  <w:tcW w:w="1026" w:type="dxa"/>
                  <w:tcBorders>
                    <w:top w:val="single" w:sz="4" w:space="0" w:color="auto"/>
                    <w:left w:val="nil"/>
                    <w:bottom w:val="single" w:sz="4" w:space="0" w:color="auto"/>
                    <w:right w:val="single" w:sz="4" w:space="0" w:color="auto"/>
                  </w:tcBorders>
                  <w:vAlign w:val="center"/>
                </w:tcPr>
                <w:p w14:paraId="563D2A2E" w14:textId="77777777" w:rsidR="009D606F" w:rsidRPr="001F090C" w:rsidRDefault="009D606F" w:rsidP="001F090C">
                  <w:pPr>
                    <w:spacing w:after="0" w:line="240" w:lineRule="auto"/>
                    <w:jc w:val="center"/>
                    <w:rPr>
                      <w:rFonts w:ascii="Arial" w:eastAsia="Times New Roman" w:hAnsi="Arial" w:cs="Arial"/>
                      <w:b/>
                      <w:color w:val="000000"/>
                      <w:sz w:val="20"/>
                      <w:szCs w:val="20"/>
                      <w:lang w:eastAsia="de-DE"/>
                    </w:rPr>
                  </w:pPr>
                </w:p>
              </w:tc>
              <w:tc>
                <w:tcPr>
                  <w:tcW w:w="504" w:type="dxa"/>
                  <w:tcBorders>
                    <w:top w:val="single" w:sz="4" w:space="0" w:color="auto"/>
                    <w:left w:val="single" w:sz="4" w:space="0" w:color="auto"/>
                    <w:bottom w:val="single" w:sz="4" w:space="0" w:color="auto"/>
                    <w:right w:val="single" w:sz="4" w:space="0" w:color="auto"/>
                  </w:tcBorders>
                  <w:vAlign w:val="bottom"/>
                </w:tcPr>
                <w:p w14:paraId="0387F996" w14:textId="77777777" w:rsidR="009D606F" w:rsidRPr="001F090C" w:rsidRDefault="009D606F" w:rsidP="001F090C">
                  <w:pPr>
                    <w:spacing w:after="0" w:line="240" w:lineRule="auto"/>
                    <w:rPr>
                      <w:rFonts w:ascii="Arial" w:eastAsia="Times New Roman" w:hAnsi="Arial" w:cs="Arial"/>
                      <w:color w:val="000000"/>
                      <w:sz w:val="20"/>
                      <w:szCs w:val="20"/>
                      <w:lang w:eastAsia="de-DE"/>
                    </w:rPr>
                  </w:pPr>
                </w:p>
              </w:tc>
              <w:tc>
                <w:tcPr>
                  <w:tcW w:w="2833" w:type="dxa"/>
                  <w:tcBorders>
                    <w:top w:val="single" w:sz="4" w:space="0" w:color="auto"/>
                    <w:left w:val="nil"/>
                    <w:bottom w:val="single" w:sz="4" w:space="0" w:color="auto"/>
                    <w:right w:val="single" w:sz="4" w:space="0" w:color="auto"/>
                  </w:tcBorders>
                  <w:noWrap/>
                </w:tcPr>
                <w:sdt>
                  <w:sdtPr>
                    <w:rPr>
                      <w:rFonts w:ascii="Calibri" w:eastAsia="Calibri" w:hAnsi="Calibri" w:cs="Times New Roman"/>
                    </w:rPr>
                    <w:id w:val="-1109351185"/>
                    <w:placeholder>
                      <w:docPart w:val="1CB7970296EC4166883FE5EBF72D0FE6"/>
                    </w:placeholder>
                    <w:showingPlcHdr/>
                  </w:sdtPr>
                  <w:sdtContent>
                    <w:p w14:paraId="127E9EED" w14:textId="24193662" w:rsidR="009D606F" w:rsidRDefault="0054589C" w:rsidP="001F090C">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FC099D" w:rsidRPr="001F090C" w14:paraId="3F60DAB8" w14:textId="77777777" w:rsidTr="00FC099D">
              <w:trPr>
                <w:cantSplit/>
                <w:trHeight w:val="20"/>
              </w:trPr>
              <w:tc>
                <w:tcPr>
                  <w:tcW w:w="806" w:type="dxa"/>
                  <w:tcBorders>
                    <w:top w:val="single" w:sz="4" w:space="0" w:color="auto"/>
                    <w:left w:val="single" w:sz="4" w:space="0" w:color="auto"/>
                    <w:bottom w:val="single" w:sz="4" w:space="0" w:color="auto"/>
                    <w:right w:val="single" w:sz="4" w:space="0" w:color="auto"/>
                  </w:tcBorders>
                  <w:noWrap/>
                </w:tcPr>
                <w:p w14:paraId="7D4747AD" w14:textId="77777777" w:rsidR="00FC099D" w:rsidRPr="001F090C" w:rsidRDefault="00FC099D" w:rsidP="00FC099D">
                  <w:pPr>
                    <w:rPr>
                      <w:rFonts w:ascii="Arial" w:eastAsia="Times New Roman" w:hAnsi="Arial" w:cs="Arial"/>
                      <w:b/>
                      <w:bCs/>
                      <w:color w:val="000000"/>
                      <w:sz w:val="20"/>
                      <w:szCs w:val="20"/>
                      <w:lang w:eastAsia="de-DE"/>
                    </w:rPr>
                  </w:pPr>
                </w:p>
              </w:tc>
              <w:tc>
                <w:tcPr>
                  <w:tcW w:w="3680" w:type="dxa"/>
                  <w:tcBorders>
                    <w:top w:val="single" w:sz="4" w:space="0" w:color="auto"/>
                    <w:left w:val="nil"/>
                    <w:bottom w:val="single" w:sz="4" w:space="0" w:color="auto"/>
                    <w:right w:val="single" w:sz="4" w:space="0" w:color="auto"/>
                  </w:tcBorders>
                  <w:vAlign w:val="bottom"/>
                </w:tcPr>
                <w:p w14:paraId="3295A911" w14:textId="79C94B8C" w:rsidR="00FC099D" w:rsidRDefault="00FC099D" w:rsidP="00A72C77">
                  <w:pPr>
                    <w:spacing w:after="0" w:line="240" w:lineRule="auto"/>
                    <w:jc w:val="right"/>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MwSt.:</w:t>
                  </w:r>
                </w:p>
              </w:tc>
              <w:tc>
                <w:tcPr>
                  <w:tcW w:w="1026" w:type="dxa"/>
                  <w:tcBorders>
                    <w:top w:val="single" w:sz="4" w:space="0" w:color="auto"/>
                    <w:left w:val="nil"/>
                    <w:bottom w:val="single" w:sz="4" w:space="0" w:color="auto"/>
                    <w:right w:val="single" w:sz="4" w:space="0" w:color="auto"/>
                  </w:tcBorders>
                  <w:vAlign w:val="center"/>
                </w:tcPr>
                <w:p w14:paraId="3283B656" w14:textId="77777777" w:rsidR="00FC099D" w:rsidRPr="001F090C" w:rsidRDefault="00FC099D" w:rsidP="00FC099D">
                  <w:pPr>
                    <w:spacing w:after="0" w:line="240" w:lineRule="auto"/>
                    <w:jc w:val="center"/>
                    <w:rPr>
                      <w:rFonts w:ascii="Arial" w:eastAsia="Times New Roman" w:hAnsi="Arial" w:cs="Arial"/>
                      <w:b/>
                      <w:color w:val="000000"/>
                      <w:sz w:val="20"/>
                      <w:szCs w:val="20"/>
                      <w:lang w:eastAsia="de-DE"/>
                    </w:rPr>
                  </w:pPr>
                </w:p>
              </w:tc>
              <w:tc>
                <w:tcPr>
                  <w:tcW w:w="504" w:type="dxa"/>
                  <w:tcBorders>
                    <w:top w:val="single" w:sz="4" w:space="0" w:color="auto"/>
                    <w:left w:val="single" w:sz="4" w:space="0" w:color="auto"/>
                    <w:bottom w:val="single" w:sz="4" w:space="0" w:color="auto"/>
                    <w:right w:val="single" w:sz="4" w:space="0" w:color="auto"/>
                  </w:tcBorders>
                  <w:vAlign w:val="bottom"/>
                </w:tcPr>
                <w:p w14:paraId="01F6CDD3" w14:textId="77777777" w:rsidR="00FC099D" w:rsidRPr="001F090C" w:rsidRDefault="00FC099D" w:rsidP="00FC099D">
                  <w:pPr>
                    <w:spacing w:after="0" w:line="240" w:lineRule="auto"/>
                    <w:rPr>
                      <w:rFonts w:ascii="Arial" w:eastAsia="Times New Roman" w:hAnsi="Arial" w:cs="Arial"/>
                      <w:color w:val="000000"/>
                      <w:sz w:val="20"/>
                      <w:szCs w:val="20"/>
                      <w:lang w:eastAsia="de-DE"/>
                    </w:rPr>
                  </w:pPr>
                </w:p>
              </w:tc>
              <w:tc>
                <w:tcPr>
                  <w:tcW w:w="2833" w:type="dxa"/>
                  <w:tcBorders>
                    <w:top w:val="single" w:sz="4" w:space="0" w:color="auto"/>
                    <w:left w:val="nil"/>
                    <w:bottom w:val="single" w:sz="4" w:space="0" w:color="auto"/>
                    <w:right w:val="single" w:sz="4" w:space="0" w:color="auto"/>
                  </w:tcBorders>
                  <w:noWrap/>
                </w:tcPr>
                <w:sdt>
                  <w:sdtPr>
                    <w:rPr>
                      <w:rFonts w:ascii="Calibri" w:eastAsia="Calibri" w:hAnsi="Calibri" w:cs="Times New Roman"/>
                    </w:rPr>
                    <w:id w:val="254485354"/>
                    <w:placeholder>
                      <w:docPart w:val="060E0D2ECAD54961A012F098EA8DCEF7"/>
                    </w:placeholder>
                    <w:showingPlcHdr/>
                  </w:sdtPr>
                  <w:sdtContent>
                    <w:p w14:paraId="7442BD30" w14:textId="2B1E6CFA" w:rsidR="00FC099D" w:rsidRDefault="00FC099D" w:rsidP="00FC099D">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r w:rsidR="00FC099D" w:rsidRPr="001F090C" w14:paraId="228AE5AC" w14:textId="77777777" w:rsidTr="00FC099D">
              <w:trPr>
                <w:cantSplit/>
                <w:trHeight w:val="20"/>
              </w:trPr>
              <w:tc>
                <w:tcPr>
                  <w:tcW w:w="806" w:type="dxa"/>
                  <w:tcBorders>
                    <w:top w:val="single" w:sz="4" w:space="0" w:color="auto"/>
                    <w:left w:val="single" w:sz="4" w:space="0" w:color="auto"/>
                    <w:bottom w:val="single" w:sz="4" w:space="0" w:color="auto"/>
                    <w:right w:val="single" w:sz="4" w:space="0" w:color="auto"/>
                  </w:tcBorders>
                  <w:noWrap/>
                </w:tcPr>
                <w:p w14:paraId="6A39AEE2" w14:textId="77777777" w:rsidR="00FC099D" w:rsidRPr="001F090C" w:rsidRDefault="00FC099D" w:rsidP="00FC099D">
                  <w:pPr>
                    <w:rPr>
                      <w:rFonts w:ascii="Arial" w:eastAsia="Times New Roman" w:hAnsi="Arial" w:cs="Arial"/>
                      <w:b/>
                      <w:bCs/>
                      <w:color w:val="000000"/>
                      <w:sz w:val="20"/>
                      <w:szCs w:val="20"/>
                      <w:lang w:eastAsia="de-DE"/>
                    </w:rPr>
                  </w:pPr>
                </w:p>
              </w:tc>
              <w:tc>
                <w:tcPr>
                  <w:tcW w:w="3680" w:type="dxa"/>
                  <w:tcBorders>
                    <w:top w:val="single" w:sz="4" w:space="0" w:color="auto"/>
                    <w:left w:val="nil"/>
                    <w:bottom w:val="single" w:sz="4" w:space="0" w:color="auto"/>
                    <w:right w:val="single" w:sz="4" w:space="0" w:color="auto"/>
                  </w:tcBorders>
                  <w:vAlign w:val="bottom"/>
                </w:tcPr>
                <w:p w14:paraId="41F6FC67" w14:textId="66A1DA89" w:rsidR="00FC099D" w:rsidRDefault="00FE784C" w:rsidP="00A72C77">
                  <w:pPr>
                    <w:spacing w:after="0" w:line="240" w:lineRule="auto"/>
                    <w:jc w:val="right"/>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Butto-</w:t>
                  </w:r>
                  <w:r w:rsidR="00FC099D">
                    <w:rPr>
                      <w:rFonts w:ascii="Arial" w:eastAsia="Times New Roman" w:hAnsi="Arial" w:cs="Arial"/>
                      <w:b/>
                      <w:bCs/>
                      <w:color w:val="000000"/>
                      <w:sz w:val="20"/>
                      <w:szCs w:val="20"/>
                      <w:lang w:eastAsia="de-DE"/>
                    </w:rPr>
                    <w:t>Rechnungsbetrag:</w:t>
                  </w:r>
                </w:p>
              </w:tc>
              <w:tc>
                <w:tcPr>
                  <w:tcW w:w="1026" w:type="dxa"/>
                  <w:tcBorders>
                    <w:top w:val="single" w:sz="4" w:space="0" w:color="auto"/>
                    <w:left w:val="nil"/>
                    <w:bottom w:val="single" w:sz="4" w:space="0" w:color="auto"/>
                    <w:right w:val="single" w:sz="4" w:space="0" w:color="auto"/>
                  </w:tcBorders>
                  <w:vAlign w:val="center"/>
                </w:tcPr>
                <w:p w14:paraId="3B3DCF43" w14:textId="77777777" w:rsidR="00FC099D" w:rsidRPr="001F090C" w:rsidRDefault="00FC099D" w:rsidP="00FC099D">
                  <w:pPr>
                    <w:spacing w:after="0" w:line="240" w:lineRule="auto"/>
                    <w:jc w:val="center"/>
                    <w:rPr>
                      <w:rFonts w:ascii="Arial" w:eastAsia="Times New Roman" w:hAnsi="Arial" w:cs="Arial"/>
                      <w:b/>
                      <w:color w:val="000000"/>
                      <w:sz w:val="20"/>
                      <w:szCs w:val="20"/>
                      <w:lang w:eastAsia="de-DE"/>
                    </w:rPr>
                  </w:pPr>
                </w:p>
              </w:tc>
              <w:tc>
                <w:tcPr>
                  <w:tcW w:w="504" w:type="dxa"/>
                  <w:tcBorders>
                    <w:top w:val="single" w:sz="4" w:space="0" w:color="auto"/>
                    <w:left w:val="single" w:sz="4" w:space="0" w:color="auto"/>
                    <w:bottom w:val="single" w:sz="4" w:space="0" w:color="auto"/>
                    <w:right w:val="single" w:sz="4" w:space="0" w:color="auto"/>
                  </w:tcBorders>
                  <w:vAlign w:val="bottom"/>
                </w:tcPr>
                <w:p w14:paraId="4D4520FE" w14:textId="77777777" w:rsidR="00FC099D" w:rsidRPr="001F090C" w:rsidRDefault="00FC099D" w:rsidP="00FC099D">
                  <w:pPr>
                    <w:spacing w:after="0" w:line="240" w:lineRule="auto"/>
                    <w:rPr>
                      <w:rFonts w:ascii="Arial" w:eastAsia="Times New Roman" w:hAnsi="Arial" w:cs="Arial"/>
                      <w:color w:val="000000"/>
                      <w:sz w:val="20"/>
                      <w:szCs w:val="20"/>
                      <w:lang w:eastAsia="de-DE"/>
                    </w:rPr>
                  </w:pPr>
                </w:p>
              </w:tc>
              <w:tc>
                <w:tcPr>
                  <w:tcW w:w="2833" w:type="dxa"/>
                  <w:tcBorders>
                    <w:top w:val="single" w:sz="4" w:space="0" w:color="auto"/>
                    <w:left w:val="nil"/>
                    <w:bottom w:val="single" w:sz="4" w:space="0" w:color="auto"/>
                    <w:right w:val="single" w:sz="4" w:space="0" w:color="auto"/>
                  </w:tcBorders>
                  <w:noWrap/>
                </w:tcPr>
                <w:sdt>
                  <w:sdtPr>
                    <w:rPr>
                      <w:rFonts w:ascii="Calibri" w:eastAsia="Calibri" w:hAnsi="Calibri" w:cs="Times New Roman"/>
                    </w:rPr>
                    <w:id w:val="619878947"/>
                    <w:placeholder>
                      <w:docPart w:val="C926264B66564FEBB23E85C77A4ACE1F"/>
                    </w:placeholder>
                    <w:showingPlcHdr/>
                  </w:sdtPr>
                  <w:sdtContent>
                    <w:p w14:paraId="700FA070" w14:textId="465BC81E" w:rsidR="00FC099D" w:rsidRDefault="00FC099D" w:rsidP="00FC099D">
                      <w:pPr>
                        <w:rPr>
                          <w:rFonts w:ascii="Calibri" w:eastAsia="Calibri" w:hAnsi="Calibri" w:cs="Times New Roman"/>
                        </w:rPr>
                      </w:pPr>
                      <w:r w:rsidRPr="001F090C">
                        <w:rPr>
                          <w:rFonts w:ascii="Calibri" w:eastAsia="Calibri" w:hAnsi="Calibri" w:cs="Times New Roman"/>
                          <w:color w:val="808080"/>
                        </w:rPr>
                        <w:t>Klicken Sie hier, um Text einzugeben.</w:t>
                      </w:r>
                    </w:p>
                  </w:sdtContent>
                </w:sdt>
              </w:tc>
            </w:tr>
          </w:tbl>
          <w:p w14:paraId="7D3D46D2" w14:textId="77777777" w:rsidR="001F090C" w:rsidRPr="001F090C" w:rsidRDefault="001F090C" w:rsidP="001F090C">
            <w:pPr>
              <w:spacing w:after="120"/>
              <w:rPr>
                <w:rFonts w:ascii="Arial" w:eastAsia="Calibri" w:hAnsi="Arial" w:cs="Arial"/>
              </w:rPr>
            </w:pPr>
          </w:p>
          <w:p w14:paraId="0A75A0B6" w14:textId="77777777" w:rsidR="00FA39AF" w:rsidRDefault="00FA39AF" w:rsidP="008A3B0E">
            <w:pPr>
              <w:jc w:val="both"/>
              <w:rPr>
                <w:rFonts w:cstheme="minorHAnsi"/>
              </w:rPr>
            </w:pPr>
          </w:p>
          <w:p w14:paraId="54F44F92" w14:textId="77777777" w:rsidR="00FA39AF" w:rsidRDefault="00FA39AF" w:rsidP="008A3B0E">
            <w:pPr>
              <w:jc w:val="both"/>
              <w:rPr>
                <w:rFonts w:cstheme="minorHAnsi"/>
              </w:rPr>
            </w:pPr>
          </w:p>
          <w:p w14:paraId="23C368EF" w14:textId="77777777" w:rsidR="00FA39AF" w:rsidRDefault="00FA39AF" w:rsidP="008A3B0E">
            <w:pPr>
              <w:jc w:val="both"/>
              <w:rPr>
                <w:rFonts w:cstheme="minorHAnsi"/>
              </w:rPr>
            </w:pPr>
          </w:p>
          <w:p w14:paraId="2444E0F1" w14:textId="77777777" w:rsidR="00FA39AF" w:rsidRDefault="00FA39AF" w:rsidP="008A3B0E">
            <w:pPr>
              <w:jc w:val="both"/>
              <w:rPr>
                <w:rFonts w:cstheme="minorHAnsi"/>
              </w:rPr>
            </w:pPr>
          </w:p>
          <w:p w14:paraId="0AA8EF16" w14:textId="77777777" w:rsidR="003050DB" w:rsidRDefault="003050DB" w:rsidP="008E1B0E">
            <w:pPr>
              <w:jc w:val="both"/>
            </w:pPr>
          </w:p>
          <w:p w14:paraId="0A11B896" w14:textId="77777777" w:rsidR="008E1B0E" w:rsidRPr="0023673D" w:rsidRDefault="008E1B0E" w:rsidP="008E1B0E">
            <w:pPr>
              <w:jc w:val="both"/>
            </w:pPr>
          </w:p>
        </w:tc>
      </w:tr>
    </w:tbl>
    <w:p w14:paraId="42748BAC" w14:textId="77777777" w:rsidR="008E1B0E" w:rsidRDefault="008E1B0E"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bookmarkStart w:id="6" w:name="_Hlk219390023"/>
    </w:p>
    <w:p w14:paraId="1F8BD5A4" w14:textId="77777777" w:rsidR="008E1B0E" w:rsidRDefault="008E1B0E"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14EF7253" w14:textId="77777777" w:rsidR="006D2407" w:rsidRDefault="006D2407" w:rsidP="008E1B0E">
      <w:pPr>
        <w:jc w:val="both"/>
        <w:rPr>
          <w:rFonts w:ascii="Arial" w:eastAsia="Times New Roman" w:hAnsi="Arial" w:cs="Arial"/>
          <w:b/>
          <w:bCs/>
          <w:color w:val="000000"/>
          <w:sz w:val="28"/>
          <w:szCs w:val="24"/>
          <w:lang w:eastAsia="de-DE"/>
        </w:rPr>
      </w:pPr>
    </w:p>
    <w:p w14:paraId="7316517F" w14:textId="77777777" w:rsidR="006D2407" w:rsidRDefault="006D2407" w:rsidP="008E1B0E">
      <w:pPr>
        <w:jc w:val="both"/>
        <w:rPr>
          <w:rFonts w:ascii="Arial" w:eastAsia="Times New Roman" w:hAnsi="Arial" w:cs="Arial"/>
          <w:b/>
          <w:bCs/>
          <w:color w:val="000000"/>
          <w:sz w:val="28"/>
          <w:szCs w:val="24"/>
          <w:lang w:eastAsia="de-DE"/>
        </w:rPr>
      </w:pPr>
    </w:p>
    <w:p w14:paraId="3FA93BFD" w14:textId="03C4D493" w:rsidR="0068411B" w:rsidRDefault="00FB288A" w:rsidP="008E1B0E">
      <w:pPr>
        <w:jc w:val="both"/>
        <w:rPr>
          <w:rFonts w:ascii="Arial" w:eastAsia="Times New Roman" w:hAnsi="Arial" w:cs="Arial"/>
          <w:b/>
          <w:bCs/>
          <w:color w:val="000000"/>
          <w:sz w:val="28"/>
          <w:szCs w:val="24"/>
          <w:lang w:eastAsia="de-DE"/>
        </w:rPr>
      </w:pPr>
      <w:r w:rsidRPr="00FB288A">
        <w:rPr>
          <w:rFonts w:ascii="Arial" w:eastAsia="Times New Roman" w:hAnsi="Arial" w:cs="Arial"/>
          <w:b/>
          <w:bCs/>
          <w:color w:val="000000"/>
          <w:sz w:val="28"/>
          <w:szCs w:val="24"/>
          <w:lang w:eastAsia="de-DE"/>
        </w:rPr>
        <w:t>Los-Abschnitt II / Aus- und Aufbau</w:t>
      </w:r>
    </w:p>
    <w:p w14:paraId="41D23550" w14:textId="77777777" w:rsidR="006D2407" w:rsidRDefault="006D2407" w:rsidP="008E1B0E">
      <w:pPr>
        <w:jc w:val="both"/>
        <w:rPr>
          <w:rFonts w:ascii="Arial" w:eastAsia="Times New Roman" w:hAnsi="Arial" w:cs="Arial"/>
          <w:b/>
          <w:bCs/>
          <w:color w:val="000000"/>
          <w:sz w:val="28"/>
          <w:szCs w:val="24"/>
          <w:lang w:eastAsia="de-DE"/>
        </w:rPr>
      </w:pPr>
    </w:p>
    <w:p w14:paraId="0C5F7384" w14:textId="77777777" w:rsidR="006D2407" w:rsidRDefault="006D2407" w:rsidP="008E1B0E">
      <w:pPr>
        <w:jc w:val="both"/>
        <w:rPr>
          <w:rFonts w:ascii="Arial" w:eastAsia="Times New Roman" w:hAnsi="Arial" w:cs="Arial"/>
          <w:b/>
          <w:bCs/>
          <w:color w:val="000000"/>
          <w:sz w:val="28"/>
          <w:szCs w:val="24"/>
          <w:lang w:eastAsia="de-DE"/>
        </w:rPr>
      </w:pPr>
    </w:p>
    <w:p w14:paraId="46518D1F" w14:textId="77777777" w:rsidR="006D2407" w:rsidRDefault="006D2407" w:rsidP="008E1B0E">
      <w:pPr>
        <w:jc w:val="both"/>
        <w:rPr>
          <w:rFonts w:ascii="Arial" w:eastAsia="Times New Roman" w:hAnsi="Arial" w:cs="Arial"/>
          <w:b/>
          <w:bCs/>
          <w:color w:val="000000"/>
          <w:sz w:val="28"/>
          <w:szCs w:val="24"/>
          <w:lang w:eastAsia="de-DE"/>
        </w:rPr>
      </w:pPr>
    </w:p>
    <w:p w14:paraId="40CFD1D9" w14:textId="77777777" w:rsidR="006D2407" w:rsidRDefault="006D2407" w:rsidP="008E1B0E">
      <w:pPr>
        <w:jc w:val="both"/>
        <w:rPr>
          <w:rFonts w:ascii="Arial" w:eastAsia="Times New Roman" w:hAnsi="Arial" w:cs="Arial"/>
          <w:b/>
          <w:bCs/>
          <w:color w:val="000000"/>
          <w:sz w:val="28"/>
          <w:szCs w:val="24"/>
          <w:lang w:eastAsia="de-DE"/>
        </w:rPr>
      </w:pPr>
    </w:p>
    <w:bookmarkEnd w:id="6"/>
    <w:p w14:paraId="0773D6AE" w14:textId="77777777" w:rsidR="00D76325" w:rsidRPr="00AC2D72" w:rsidRDefault="00D76325" w:rsidP="00D76325">
      <w:pPr>
        <w:rPr>
          <w:rFonts w:ascii="Arial" w:hAnsi="Arial" w:cs="Arial"/>
          <w:b/>
          <w:sz w:val="20"/>
          <w:szCs w:val="20"/>
        </w:rPr>
      </w:pPr>
      <w:r w:rsidRPr="00AC2D72">
        <w:rPr>
          <w:rFonts w:ascii="Arial" w:hAnsi="Arial" w:cs="Arial"/>
          <w:b/>
          <w:sz w:val="20"/>
          <w:szCs w:val="20"/>
        </w:rPr>
        <w:t>Gliederung der Leistungsbeschreibung:</w:t>
      </w:r>
    </w:p>
    <w:p w14:paraId="01FF9314" w14:textId="77777777" w:rsidR="00D76325" w:rsidRPr="00AC2D72" w:rsidRDefault="00D76325" w:rsidP="00D76325">
      <w:pPr>
        <w:pStyle w:val="Listenabsatz"/>
        <w:widowControl/>
        <w:numPr>
          <w:ilvl w:val="0"/>
          <w:numId w:val="16"/>
        </w:numPr>
        <w:autoSpaceDE/>
        <w:autoSpaceDN/>
        <w:adjustRightInd/>
        <w:rPr>
          <w:b/>
        </w:rPr>
      </w:pPr>
      <w:r w:rsidRPr="00AC2D72">
        <w:rPr>
          <w:b/>
        </w:rPr>
        <w:lastRenderedPageBreak/>
        <w:t>Allgemeines</w:t>
      </w:r>
    </w:p>
    <w:p w14:paraId="44BA0CC7" w14:textId="77777777" w:rsidR="00D76325" w:rsidRPr="00AC2D72" w:rsidRDefault="00D76325" w:rsidP="00D76325">
      <w:pPr>
        <w:pStyle w:val="Listenabsatz"/>
        <w:widowControl/>
        <w:numPr>
          <w:ilvl w:val="1"/>
          <w:numId w:val="17"/>
        </w:numPr>
        <w:autoSpaceDE/>
        <w:autoSpaceDN/>
        <w:adjustRightInd/>
      </w:pPr>
      <w:r w:rsidRPr="00AC2D72">
        <w:t xml:space="preserve"> Grundlegende Anforderungen / Klassifizierung</w:t>
      </w:r>
      <w:r>
        <w:t xml:space="preserve"> / Zulassung</w:t>
      </w:r>
    </w:p>
    <w:p w14:paraId="30891612" w14:textId="77777777" w:rsidR="00D76325" w:rsidRPr="00AC2D72" w:rsidRDefault="00D76325" w:rsidP="00D76325">
      <w:pPr>
        <w:pStyle w:val="Listenabsatz"/>
        <w:widowControl/>
        <w:numPr>
          <w:ilvl w:val="1"/>
          <w:numId w:val="17"/>
        </w:numPr>
        <w:autoSpaceDE/>
        <w:autoSpaceDN/>
        <w:adjustRightInd/>
      </w:pPr>
      <w:r w:rsidRPr="00AC2D72">
        <w:t xml:space="preserve"> Bauvorschriften, Richtlinien u. Normen</w:t>
      </w:r>
    </w:p>
    <w:p w14:paraId="162090FA" w14:textId="77777777" w:rsidR="00D76325" w:rsidRDefault="00D76325" w:rsidP="00D76325">
      <w:pPr>
        <w:pStyle w:val="Listenabsatz"/>
        <w:widowControl/>
        <w:numPr>
          <w:ilvl w:val="1"/>
          <w:numId w:val="17"/>
        </w:numPr>
        <w:autoSpaceDE/>
        <w:autoSpaceDN/>
        <w:adjustRightInd/>
      </w:pPr>
      <w:r w:rsidRPr="00AC2D72">
        <w:t xml:space="preserve"> Technische Angebotsunterlagen</w:t>
      </w:r>
    </w:p>
    <w:p w14:paraId="7A667187" w14:textId="77777777" w:rsidR="00D76325" w:rsidRDefault="00D76325" w:rsidP="00D76325">
      <w:pPr>
        <w:pStyle w:val="Listenabsatz"/>
        <w:widowControl/>
        <w:numPr>
          <w:ilvl w:val="1"/>
          <w:numId w:val="17"/>
        </w:numPr>
        <w:autoSpaceDE/>
        <w:autoSpaceDN/>
        <w:adjustRightInd/>
      </w:pPr>
      <w:r>
        <w:t xml:space="preserve"> </w:t>
      </w:r>
      <w:r w:rsidRPr="00A57AA9">
        <w:t>bereitzustellende Dokumente bei Fahrzeugabnahme/-übergabe</w:t>
      </w:r>
    </w:p>
    <w:p w14:paraId="471E366A" w14:textId="77777777" w:rsidR="00D76325" w:rsidRPr="00AC2D72" w:rsidRDefault="00D76325" w:rsidP="00D76325">
      <w:pPr>
        <w:pStyle w:val="Listenabsatz"/>
        <w:widowControl/>
        <w:numPr>
          <w:ilvl w:val="1"/>
          <w:numId w:val="17"/>
        </w:numPr>
        <w:autoSpaceDE/>
        <w:autoSpaceDN/>
        <w:adjustRightInd/>
      </w:pPr>
      <w:r>
        <w:t xml:space="preserve"> Logistische Forderungen</w:t>
      </w:r>
    </w:p>
    <w:p w14:paraId="6D1A4969" w14:textId="77777777" w:rsidR="00D76325" w:rsidRPr="00660C2F" w:rsidRDefault="00D76325" w:rsidP="00D76325">
      <w:pPr>
        <w:pStyle w:val="Listenabsatz"/>
        <w:widowControl/>
        <w:numPr>
          <w:ilvl w:val="1"/>
          <w:numId w:val="17"/>
        </w:numPr>
        <w:autoSpaceDE/>
        <w:autoSpaceDN/>
        <w:adjustRightInd/>
      </w:pPr>
      <w:r>
        <w:t xml:space="preserve"> Qualitätssicherung</w:t>
      </w:r>
    </w:p>
    <w:p w14:paraId="247F373C" w14:textId="77777777" w:rsidR="00D76325" w:rsidRPr="00AC2D72" w:rsidRDefault="00D76325" w:rsidP="00D76325">
      <w:pPr>
        <w:spacing w:after="0" w:line="240" w:lineRule="auto"/>
        <w:rPr>
          <w:rFonts w:ascii="Arial" w:hAnsi="Arial" w:cs="Arial"/>
          <w:sz w:val="20"/>
          <w:szCs w:val="20"/>
        </w:rPr>
      </w:pPr>
    </w:p>
    <w:p w14:paraId="3F76B677" w14:textId="77777777" w:rsidR="00D76325" w:rsidRPr="00B2225A" w:rsidRDefault="00D76325" w:rsidP="00D76325">
      <w:pPr>
        <w:spacing w:after="0" w:line="240" w:lineRule="auto"/>
        <w:ind w:left="360" w:firstLine="348"/>
        <w:rPr>
          <w:rFonts w:ascii="Arial" w:hAnsi="Arial" w:cs="Arial"/>
          <w:b/>
          <w:sz w:val="20"/>
          <w:szCs w:val="20"/>
        </w:rPr>
      </w:pPr>
      <w:r w:rsidRPr="00B2225A">
        <w:rPr>
          <w:rFonts w:ascii="Arial" w:hAnsi="Arial" w:cs="Arial"/>
          <w:b/>
          <w:sz w:val="20"/>
          <w:szCs w:val="20"/>
        </w:rPr>
        <w:t xml:space="preserve">Technische Anforderungen an </w:t>
      </w:r>
      <w:r>
        <w:rPr>
          <w:rFonts w:ascii="Arial" w:hAnsi="Arial" w:cs="Arial"/>
          <w:b/>
          <w:sz w:val="20"/>
          <w:szCs w:val="20"/>
        </w:rPr>
        <w:t>den technischen Auf- und Ausbau</w:t>
      </w:r>
    </w:p>
    <w:p w14:paraId="4842B983" w14:textId="77777777" w:rsidR="00D76325" w:rsidRPr="00AC2D72" w:rsidRDefault="00D76325" w:rsidP="00D76325">
      <w:pPr>
        <w:pStyle w:val="Listenabsatz"/>
        <w:widowControl/>
        <w:numPr>
          <w:ilvl w:val="1"/>
          <w:numId w:val="16"/>
        </w:numPr>
        <w:autoSpaceDE/>
        <w:autoSpaceDN/>
        <w:adjustRightInd/>
      </w:pPr>
      <w:r w:rsidRPr="00AC2D72">
        <w:t xml:space="preserve"> Allgemeine</w:t>
      </w:r>
      <w:r>
        <w:t xml:space="preserve"> Baumerkmale</w:t>
      </w:r>
      <w:r w:rsidRPr="00AC2D72">
        <w:t xml:space="preserve">, </w:t>
      </w:r>
      <w:r>
        <w:t>Abmessungen</w:t>
      </w:r>
      <w:r w:rsidRPr="00AC2D72">
        <w:t xml:space="preserve"> und </w:t>
      </w:r>
      <w:r>
        <w:t>Massen</w:t>
      </w:r>
    </w:p>
    <w:p w14:paraId="42D3BEF7" w14:textId="77777777" w:rsidR="00D76325" w:rsidRDefault="00D76325" w:rsidP="00D76325">
      <w:pPr>
        <w:pStyle w:val="Listenabsatz"/>
        <w:widowControl/>
        <w:numPr>
          <w:ilvl w:val="1"/>
          <w:numId w:val="16"/>
        </w:numPr>
        <w:autoSpaceDE/>
        <w:autoSpaceDN/>
        <w:adjustRightInd/>
      </w:pPr>
      <w:r w:rsidRPr="00AC2D72">
        <w:t xml:space="preserve"> Motor und Antrieb</w:t>
      </w:r>
    </w:p>
    <w:p w14:paraId="5051E48B" w14:textId="77777777" w:rsidR="00D76325" w:rsidRDefault="00D76325" w:rsidP="00D76325">
      <w:pPr>
        <w:pStyle w:val="Listenabsatz"/>
        <w:widowControl/>
        <w:numPr>
          <w:ilvl w:val="1"/>
          <w:numId w:val="16"/>
        </w:numPr>
        <w:autoSpaceDE/>
        <w:autoSpaceDN/>
        <w:adjustRightInd/>
      </w:pPr>
      <w:r>
        <w:t xml:space="preserve"> </w:t>
      </w:r>
      <w:r w:rsidRPr="00761A52">
        <w:t>Rahmen, Aufhängung, Bereifung, Federung</w:t>
      </w:r>
    </w:p>
    <w:p w14:paraId="70B98807" w14:textId="77777777" w:rsidR="00D76325" w:rsidRDefault="00D76325" w:rsidP="00D76325">
      <w:pPr>
        <w:pStyle w:val="Listenabsatz"/>
        <w:widowControl/>
        <w:numPr>
          <w:ilvl w:val="1"/>
          <w:numId w:val="16"/>
        </w:numPr>
        <w:autoSpaceDE/>
        <w:autoSpaceDN/>
        <w:adjustRightInd/>
      </w:pPr>
      <w:r>
        <w:t xml:space="preserve"> Korrosionsschutz</w:t>
      </w:r>
    </w:p>
    <w:p w14:paraId="18A46517" w14:textId="77777777" w:rsidR="00D76325" w:rsidRDefault="00D76325" w:rsidP="00D76325">
      <w:pPr>
        <w:pStyle w:val="Listenabsatz"/>
        <w:widowControl/>
        <w:numPr>
          <w:ilvl w:val="1"/>
          <w:numId w:val="16"/>
        </w:numPr>
        <w:autoSpaceDE/>
        <w:autoSpaceDN/>
        <w:adjustRightInd/>
      </w:pPr>
      <w:r>
        <w:t xml:space="preserve"> </w:t>
      </w:r>
      <w:r w:rsidRPr="00AC2D72">
        <w:t>Anhängerkupplung</w:t>
      </w:r>
    </w:p>
    <w:p w14:paraId="75C6D03C" w14:textId="77777777" w:rsidR="00D76325" w:rsidRDefault="00D76325" w:rsidP="00D76325">
      <w:pPr>
        <w:pStyle w:val="Listenabsatz"/>
        <w:widowControl/>
        <w:numPr>
          <w:ilvl w:val="1"/>
          <w:numId w:val="16"/>
        </w:numPr>
        <w:autoSpaceDE/>
        <w:autoSpaceDN/>
        <w:adjustRightInd/>
      </w:pPr>
      <w:r>
        <w:t xml:space="preserve"> </w:t>
      </w:r>
      <w:r w:rsidRPr="00AC2D72">
        <w:t>Brems- und Druckluftanlage</w:t>
      </w:r>
      <w:r>
        <w:t xml:space="preserve"> </w:t>
      </w:r>
    </w:p>
    <w:p w14:paraId="672F866E" w14:textId="77777777" w:rsidR="00D76325" w:rsidRPr="00543876" w:rsidRDefault="00D76325" w:rsidP="00D76325">
      <w:pPr>
        <w:pStyle w:val="Listenabsatz"/>
        <w:widowControl/>
        <w:numPr>
          <w:ilvl w:val="1"/>
          <w:numId w:val="16"/>
        </w:numPr>
        <w:autoSpaceDE/>
        <w:autoSpaceDN/>
        <w:adjustRightInd/>
      </w:pPr>
      <w:r w:rsidRPr="00543876">
        <w:t xml:space="preserve"> Fahrer-/Mannschaftskabine</w:t>
      </w:r>
    </w:p>
    <w:p w14:paraId="254514E3" w14:textId="77777777" w:rsidR="00D76325" w:rsidRDefault="00D76325" w:rsidP="00D76325">
      <w:pPr>
        <w:pStyle w:val="Listenabsatz"/>
        <w:widowControl/>
        <w:numPr>
          <w:ilvl w:val="1"/>
          <w:numId w:val="16"/>
        </w:numPr>
        <w:autoSpaceDE/>
        <w:autoSpaceDN/>
        <w:adjustRightInd/>
      </w:pPr>
      <w:r>
        <w:rPr>
          <w:rFonts w:eastAsia="Times New Roman"/>
          <w:bCs/>
          <w:color w:val="000000"/>
        </w:rPr>
        <w:t xml:space="preserve"> Heizung, </w:t>
      </w:r>
      <w:r w:rsidRPr="00D62ABC">
        <w:rPr>
          <w:rFonts w:eastAsia="Times New Roman"/>
          <w:bCs/>
          <w:color w:val="000000"/>
        </w:rPr>
        <w:t>Klima &amp; Komfort</w:t>
      </w:r>
    </w:p>
    <w:p w14:paraId="663F03A8" w14:textId="77777777" w:rsidR="00D76325" w:rsidRDefault="00D76325" w:rsidP="00D76325">
      <w:pPr>
        <w:pStyle w:val="Listenabsatz"/>
        <w:widowControl/>
        <w:numPr>
          <w:ilvl w:val="1"/>
          <w:numId w:val="16"/>
        </w:numPr>
        <w:autoSpaceDE/>
        <w:autoSpaceDN/>
        <w:adjustRightInd/>
      </w:pPr>
      <w:r>
        <w:t>Aufbau, Plane-Spriegel, Ladebordwand</w:t>
      </w:r>
    </w:p>
    <w:p w14:paraId="1A7C30E8" w14:textId="77777777" w:rsidR="00D76325" w:rsidRDefault="00D76325" w:rsidP="00D76325">
      <w:pPr>
        <w:pStyle w:val="Listenabsatz"/>
        <w:widowControl/>
        <w:numPr>
          <w:ilvl w:val="1"/>
          <w:numId w:val="16"/>
        </w:numPr>
        <w:autoSpaceDE/>
        <w:autoSpaceDN/>
        <w:adjustRightInd/>
      </w:pPr>
      <w:r>
        <w:t>weitere Anbauten und Anschlüsse</w:t>
      </w:r>
    </w:p>
    <w:p w14:paraId="296CE4D6" w14:textId="77777777" w:rsidR="00D76325" w:rsidRPr="00AC2D72" w:rsidRDefault="00D76325" w:rsidP="00D76325">
      <w:pPr>
        <w:pStyle w:val="Listenabsatz"/>
        <w:widowControl/>
        <w:numPr>
          <w:ilvl w:val="1"/>
          <w:numId w:val="16"/>
        </w:numPr>
        <w:autoSpaceDE/>
        <w:autoSpaceDN/>
        <w:adjustRightInd/>
      </w:pPr>
      <w:r w:rsidRPr="00AC2D72">
        <w:rPr>
          <w:rFonts w:eastAsia="Times New Roman"/>
          <w:bCs/>
          <w:color w:val="000000"/>
        </w:rPr>
        <w:t>Elektrische Anlage</w:t>
      </w:r>
      <w:r>
        <w:rPr>
          <w:rFonts w:eastAsia="Times New Roman"/>
          <w:bCs/>
          <w:color w:val="000000"/>
        </w:rPr>
        <w:t>, Beleuchtung</w:t>
      </w:r>
    </w:p>
    <w:p w14:paraId="5193B431" w14:textId="77777777" w:rsidR="00D76325" w:rsidRDefault="00D76325" w:rsidP="00D76325">
      <w:pPr>
        <w:pStyle w:val="Listenabsatz"/>
        <w:widowControl/>
        <w:numPr>
          <w:ilvl w:val="1"/>
          <w:numId w:val="16"/>
        </w:numPr>
        <w:autoSpaceDE/>
        <w:autoSpaceDN/>
        <w:adjustRightInd/>
      </w:pPr>
      <w:r w:rsidRPr="00B616D9">
        <w:t>Fahrerassistenzsysteme und Sicherheitseinrichtungen</w:t>
      </w:r>
    </w:p>
    <w:p w14:paraId="2A749C76" w14:textId="77777777" w:rsidR="00D76325" w:rsidRDefault="00D76325" w:rsidP="00D76325">
      <w:pPr>
        <w:pStyle w:val="Listenabsatz"/>
        <w:widowControl/>
        <w:numPr>
          <w:ilvl w:val="1"/>
          <w:numId w:val="16"/>
        </w:numPr>
        <w:autoSpaceDE/>
        <w:autoSpaceDN/>
        <w:adjustRightInd/>
      </w:pPr>
      <w:r w:rsidRPr="00AC2D72">
        <w:t>Farbgebung</w:t>
      </w:r>
    </w:p>
    <w:p w14:paraId="56A31A7B" w14:textId="77777777" w:rsidR="00D76325" w:rsidRPr="0056270F" w:rsidRDefault="00D76325" w:rsidP="00D76325">
      <w:pPr>
        <w:pStyle w:val="Listenabsatz"/>
        <w:widowControl/>
        <w:numPr>
          <w:ilvl w:val="1"/>
          <w:numId w:val="16"/>
        </w:numPr>
        <w:autoSpaceDE/>
        <w:autoSpaceDN/>
        <w:adjustRightInd/>
      </w:pPr>
      <w:r w:rsidRPr="00AC2D72">
        <w:rPr>
          <w:bCs/>
        </w:rPr>
        <w:t>Beschriftungen</w:t>
      </w:r>
      <w:r>
        <w:rPr>
          <w:bCs/>
        </w:rPr>
        <w:t>, Schilder, Markierungen</w:t>
      </w:r>
    </w:p>
    <w:p w14:paraId="4A3BC2B1" w14:textId="77777777" w:rsidR="00D76325" w:rsidRPr="00B616D9" w:rsidRDefault="00D76325" w:rsidP="00D76325">
      <w:pPr>
        <w:pStyle w:val="Listenabsatz"/>
        <w:widowControl/>
        <w:numPr>
          <w:ilvl w:val="1"/>
          <w:numId w:val="16"/>
        </w:numPr>
        <w:autoSpaceDE/>
        <w:autoSpaceDN/>
        <w:adjustRightInd/>
      </w:pPr>
      <w:r>
        <w:rPr>
          <w:bCs/>
        </w:rPr>
        <w:t>Funkanlage</w:t>
      </w:r>
    </w:p>
    <w:p w14:paraId="71A8CA41" w14:textId="77777777" w:rsidR="00D76325" w:rsidRPr="008B68D2" w:rsidRDefault="00D76325" w:rsidP="00D76325">
      <w:pPr>
        <w:pStyle w:val="Listenabsatz"/>
        <w:widowControl/>
        <w:numPr>
          <w:ilvl w:val="1"/>
          <w:numId w:val="16"/>
        </w:numPr>
        <w:autoSpaceDE/>
        <w:autoSpaceDN/>
        <w:adjustRightInd/>
      </w:pPr>
      <w:r>
        <w:t>Ausrüstung, Bordausstattung</w:t>
      </w:r>
    </w:p>
    <w:p w14:paraId="7364042A" w14:textId="77777777" w:rsidR="00D76325" w:rsidRPr="00AC2D72" w:rsidRDefault="00D76325" w:rsidP="00D76325">
      <w:pPr>
        <w:spacing w:after="0" w:line="240" w:lineRule="auto"/>
        <w:rPr>
          <w:rFonts w:ascii="Arial" w:hAnsi="Arial" w:cs="Arial"/>
          <w:sz w:val="20"/>
          <w:szCs w:val="20"/>
        </w:rPr>
      </w:pPr>
    </w:p>
    <w:p w14:paraId="5F03055F" w14:textId="77777777" w:rsidR="00A46EA2" w:rsidRDefault="00A46EA2"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2E8065A1" w14:textId="77777777" w:rsidR="00E64489" w:rsidRDefault="00E64489" w:rsidP="00475B2A">
      <w:pPr>
        <w:widowControl w:val="0"/>
        <w:tabs>
          <w:tab w:val="left" w:pos="1417"/>
          <w:tab w:val="right" w:pos="9637"/>
        </w:tabs>
        <w:autoSpaceDE w:val="0"/>
        <w:autoSpaceDN w:val="0"/>
        <w:adjustRightInd w:val="0"/>
        <w:spacing w:after="0" w:line="240" w:lineRule="auto"/>
        <w:rPr>
          <w:rFonts w:ascii="Arial" w:eastAsiaTheme="minorEastAsia" w:hAnsi="Arial" w:cs="Arial"/>
          <w:color w:val="000000"/>
          <w:sz w:val="20"/>
          <w:szCs w:val="20"/>
          <w:lang w:eastAsia="de-DE"/>
        </w:rPr>
      </w:pPr>
    </w:p>
    <w:p w14:paraId="1D6EE268" w14:textId="77777777" w:rsidR="00E64489" w:rsidRDefault="00E64489"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3E30CBBE" w14:textId="77777777" w:rsidR="00E64489" w:rsidRDefault="00E64489"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6BE6ED4E" w14:textId="77777777" w:rsidR="00E64489" w:rsidRDefault="00E64489"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25770566" w14:textId="77777777" w:rsidR="00E64489" w:rsidRDefault="00E64489"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234A2461" w14:textId="77777777" w:rsidR="00E64489" w:rsidRDefault="00E64489"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4CCDAD81" w14:textId="77777777" w:rsidR="00E64489" w:rsidRDefault="00E64489"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787D380E" w14:textId="77777777" w:rsidR="00E64489" w:rsidRDefault="00E64489"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0254B13D" w14:textId="77777777" w:rsidR="00E64489" w:rsidRDefault="00E64489"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176732B5" w14:textId="77777777" w:rsidR="00E64489" w:rsidRDefault="00E64489"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tbl>
      <w:tblPr>
        <w:tblW w:w="4938" w:type="pct"/>
        <w:tblLayout w:type="fixed"/>
        <w:tblCellMar>
          <w:left w:w="70" w:type="dxa"/>
          <w:right w:w="70" w:type="dxa"/>
        </w:tblCellMar>
        <w:tblLook w:val="04A0" w:firstRow="1" w:lastRow="0" w:firstColumn="1" w:lastColumn="0" w:noHBand="0" w:noVBand="1"/>
      </w:tblPr>
      <w:tblGrid>
        <w:gridCol w:w="621"/>
        <w:gridCol w:w="3669"/>
        <w:gridCol w:w="752"/>
        <w:gridCol w:w="578"/>
        <w:gridCol w:w="3328"/>
      </w:tblGrid>
      <w:tr w:rsidR="00310E82" w:rsidRPr="003929EB" w14:paraId="3D975996" w14:textId="77777777" w:rsidTr="00EA33C0">
        <w:trPr>
          <w:cantSplit/>
          <w:trHeight w:val="567"/>
          <w:tblHeader/>
        </w:trPr>
        <w:tc>
          <w:tcPr>
            <w:tcW w:w="9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75FD9"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sidRPr="00563223">
              <w:rPr>
                <w:rFonts w:ascii="Arial" w:eastAsia="Times New Roman" w:hAnsi="Arial" w:cs="Arial"/>
                <w:b/>
                <w:bCs/>
                <w:color w:val="000000"/>
                <w:sz w:val="20"/>
                <w:szCs w:val="20"/>
                <w:lang w:eastAsia="de-DE"/>
              </w:rPr>
              <w:t>Pos.</w:t>
            </w:r>
          </w:p>
        </w:tc>
        <w:tc>
          <w:tcPr>
            <w:tcW w:w="5887" w:type="dxa"/>
            <w:tcBorders>
              <w:top w:val="single" w:sz="4" w:space="0" w:color="auto"/>
              <w:left w:val="nil"/>
              <w:bottom w:val="single" w:sz="4" w:space="0" w:color="auto"/>
              <w:right w:val="single" w:sz="4" w:space="0" w:color="auto"/>
            </w:tcBorders>
            <w:shd w:val="clear" w:color="auto" w:fill="auto"/>
            <w:vAlign w:val="center"/>
            <w:hideMark/>
          </w:tcPr>
          <w:p w14:paraId="7D24C665" w14:textId="77777777" w:rsidR="00310E82" w:rsidRPr="00372CF0" w:rsidRDefault="00310E82" w:rsidP="00EA33C0">
            <w:pPr>
              <w:spacing w:after="0" w:line="240" w:lineRule="auto"/>
              <w:rPr>
                <w:rFonts w:ascii="Arial" w:eastAsia="Times New Roman" w:hAnsi="Arial" w:cs="Arial"/>
                <w:b/>
                <w:bCs/>
                <w:color w:val="000000"/>
                <w:sz w:val="20"/>
                <w:szCs w:val="20"/>
                <w:lang w:eastAsia="de-DE"/>
              </w:rPr>
            </w:pPr>
            <w:r w:rsidRPr="00372CF0">
              <w:rPr>
                <w:rFonts w:ascii="Arial" w:eastAsia="Times New Roman" w:hAnsi="Arial" w:cs="Arial"/>
                <w:b/>
                <w:bCs/>
                <w:color w:val="000000"/>
                <w:sz w:val="20"/>
                <w:szCs w:val="20"/>
                <w:lang w:eastAsia="de-DE"/>
              </w:rPr>
              <w:t>Leistungsanforderung</w:t>
            </w:r>
          </w:p>
        </w:tc>
        <w:tc>
          <w:tcPr>
            <w:tcW w:w="1126" w:type="dxa"/>
            <w:tcBorders>
              <w:top w:val="single" w:sz="4" w:space="0" w:color="auto"/>
              <w:left w:val="nil"/>
              <w:bottom w:val="single" w:sz="4" w:space="0" w:color="auto"/>
              <w:right w:val="single" w:sz="4" w:space="0" w:color="auto"/>
            </w:tcBorders>
            <w:vAlign w:val="center"/>
          </w:tcPr>
          <w:p w14:paraId="06DC043C"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sidRPr="00563223">
              <w:rPr>
                <w:rFonts w:ascii="Arial" w:eastAsia="Times New Roman" w:hAnsi="Arial" w:cs="Arial"/>
                <w:b/>
                <w:bCs/>
                <w:color w:val="000000"/>
                <w:sz w:val="20"/>
                <w:szCs w:val="20"/>
                <w:lang w:eastAsia="de-DE"/>
              </w:rPr>
              <w:t>Kriterium</w:t>
            </w:r>
          </w:p>
        </w:tc>
        <w:tc>
          <w:tcPr>
            <w:tcW w:w="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9B28DF" w14:textId="77777777" w:rsidR="00310E82" w:rsidRPr="00563223" w:rsidRDefault="00310E82" w:rsidP="00EA33C0">
            <w:pPr>
              <w:spacing w:after="0" w:line="240" w:lineRule="auto"/>
              <w:jc w:val="center"/>
              <w:rPr>
                <w:rFonts w:ascii="Arial" w:eastAsia="Times New Roman" w:hAnsi="Arial" w:cs="Arial"/>
                <w:b/>
                <w:bCs/>
                <w:color w:val="000000"/>
                <w:sz w:val="20"/>
                <w:szCs w:val="20"/>
                <w:lang w:eastAsia="de-DE"/>
              </w:rPr>
            </w:pPr>
            <w:r w:rsidRPr="00563223">
              <w:rPr>
                <w:rFonts w:ascii="Arial" w:eastAsia="Times New Roman" w:hAnsi="Arial" w:cs="Arial"/>
                <w:b/>
                <w:bCs/>
                <w:color w:val="000000"/>
                <w:sz w:val="20"/>
                <w:szCs w:val="20"/>
                <w:lang w:eastAsia="de-DE"/>
              </w:rPr>
              <w:t>X</w:t>
            </w:r>
          </w:p>
        </w:tc>
        <w:tc>
          <w:tcPr>
            <w:tcW w:w="5330" w:type="dxa"/>
            <w:tcBorders>
              <w:top w:val="single" w:sz="4" w:space="0" w:color="auto"/>
              <w:left w:val="nil"/>
              <w:bottom w:val="single" w:sz="4" w:space="0" w:color="auto"/>
              <w:right w:val="single" w:sz="4" w:space="0" w:color="auto"/>
            </w:tcBorders>
            <w:shd w:val="clear" w:color="auto" w:fill="auto"/>
            <w:vAlign w:val="center"/>
            <w:hideMark/>
          </w:tcPr>
          <w:p w14:paraId="787BB9E4"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sidRPr="00563223">
              <w:rPr>
                <w:rFonts w:ascii="Arial" w:eastAsia="Times New Roman" w:hAnsi="Arial" w:cs="Arial"/>
                <w:b/>
                <w:bCs/>
                <w:color w:val="000000"/>
                <w:sz w:val="20"/>
                <w:szCs w:val="20"/>
                <w:lang w:eastAsia="de-DE"/>
              </w:rPr>
              <w:t>Angaben / Erläuterung des Anbieters</w:t>
            </w:r>
          </w:p>
        </w:tc>
      </w:tr>
      <w:tr w:rsidR="00310E82" w:rsidRPr="003929EB" w14:paraId="2663D436" w14:textId="77777777" w:rsidTr="00EA33C0">
        <w:trPr>
          <w:cantSplit/>
          <w:trHeight w:val="454"/>
        </w:trPr>
        <w:tc>
          <w:tcPr>
            <w:tcW w:w="91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7254AFC6"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w:t>
            </w:r>
          </w:p>
        </w:tc>
        <w:tc>
          <w:tcPr>
            <w:tcW w:w="13185" w:type="dxa"/>
            <w:gridSpan w:val="4"/>
            <w:tcBorders>
              <w:top w:val="nil"/>
              <w:left w:val="nil"/>
              <w:bottom w:val="single" w:sz="4" w:space="0" w:color="auto"/>
              <w:right w:val="single" w:sz="4" w:space="0" w:color="auto"/>
            </w:tcBorders>
            <w:shd w:val="clear" w:color="auto" w:fill="D9D9D9" w:themeFill="background1" w:themeFillShade="D9"/>
            <w:vAlign w:val="center"/>
            <w:hideMark/>
          </w:tcPr>
          <w:p w14:paraId="35E8286E" w14:textId="77777777" w:rsidR="00310E82" w:rsidRPr="00372CF0" w:rsidRDefault="00310E82" w:rsidP="00EA33C0">
            <w:pPr>
              <w:spacing w:after="0" w:line="240" w:lineRule="auto"/>
              <w:rPr>
                <w:rFonts w:ascii="Arial" w:eastAsia="Times New Roman" w:hAnsi="Arial" w:cs="Arial"/>
                <w:b/>
                <w:bCs/>
                <w:color w:val="000000"/>
                <w:sz w:val="20"/>
                <w:szCs w:val="20"/>
                <w:lang w:eastAsia="de-DE"/>
              </w:rPr>
            </w:pPr>
            <w:r w:rsidRPr="00372CF0">
              <w:rPr>
                <w:rFonts w:ascii="Arial" w:eastAsia="Times New Roman" w:hAnsi="Arial" w:cs="Arial"/>
                <w:b/>
                <w:bCs/>
                <w:color w:val="000000"/>
                <w:sz w:val="20"/>
                <w:szCs w:val="20"/>
                <w:lang w:eastAsia="de-DE"/>
              </w:rPr>
              <w:t>Allgemeines</w:t>
            </w:r>
          </w:p>
        </w:tc>
      </w:tr>
      <w:tr w:rsidR="00310E82" w:rsidRPr="003929EB" w14:paraId="61379EA6" w14:textId="77777777" w:rsidTr="00EA33C0">
        <w:trPr>
          <w:cantSplit/>
          <w:trHeight w:val="454"/>
        </w:trPr>
        <w:tc>
          <w:tcPr>
            <w:tcW w:w="91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5ED0E3B2"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p>
        </w:tc>
        <w:tc>
          <w:tcPr>
            <w:tcW w:w="13185" w:type="dxa"/>
            <w:gridSpan w:val="4"/>
            <w:tcBorders>
              <w:top w:val="nil"/>
              <w:left w:val="nil"/>
              <w:bottom w:val="single" w:sz="4" w:space="0" w:color="auto"/>
              <w:right w:val="single" w:sz="4" w:space="0" w:color="auto"/>
            </w:tcBorders>
            <w:shd w:val="clear" w:color="auto" w:fill="D9D9D9" w:themeFill="background1" w:themeFillShade="D9"/>
            <w:vAlign w:val="center"/>
            <w:hideMark/>
          </w:tcPr>
          <w:p w14:paraId="0EBC19D4" w14:textId="77777777" w:rsidR="00310E82" w:rsidRPr="00372CF0" w:rsidRDefault="00310E82" w:rsidP="00310E82">
            <w:pPr>
              <w:pStyle w:val="Listenabsatz"/>
              <w:widowControl/>
              <w:numPr>
                <w:ilvl w:val="0"/>
                <w:numId w:val="4"/>
              </w:numPr>
              <w:autoSpaceDE/>
              <w:autoSpaceDN/>
              <w:adjustRightInd/>
              <w:rPr>
                <w:rFonts w:eastAsia="Times New Roman"/>
                <w:color w:val="000000"/>
              </w:rPr>
            </w:pPr>
            <w:r w:rsidRPr="00372CF0">
              <w:rPr>
                <w:rFonts w:eastAsia="Times New Roman"/>
                <w:b/>
                <w:bCs/>
                <w:color w:val="000000"/>
              </w:rPr>
              <w:t>Grundlegende Anforderungen / Klassifizierung / Zulassung</w:t>
            </w:r>
          </w:p>
        </w:tc>
      </w:tr>
      <w:tr w:rsidR="00310E82" w:rsidRPr="003929EB" w14:paraId="1D798BED"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2DCE2ED5"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2.0.1</w:t>
            </w:r>
          </w:p>
        </w:tc>
        <w:tc>
          <w:tcPr>
            <w:tcW w:w="5887" w:type="dxa"/>
            <w:tcBorders>
              <w:top w:val="nil"/>
              <w:left w:val="nil"/>
              <w:bottom w:val="single" w:sz="4" w:space="0" w:color="auto"/>
              <w:right w:val="single" w:sz="4" w:space="0" w:color="auto"/>
            </w:tcBorders>
            <w:shd w:val="clear" w:color="auto" w:fill="auto"/>
            <w:vAlign w:val="bottom"/>
          </w:tcPr>
          <w:p w14:paraId="3A66A051" w14:textId="77777777" w:rsidR="00723CC5" w:rsidRDefault="00723CC5" w:rsidP="00EA33C0">
            <w:pPr>
              <w:spacing w:after="0" w:line="240" w:lineRule="auto"/>
              <w:rPr>
                <w:rFonts w:ascii="Arial" w:eastAsia="Times New Roman" w:hAnsi="Arial" w:cs="Arial"/>
                <w:b/>
                <w:bCs/>
                <w:color w:val="000000"/>
                <w:sz w:val="20"/>
                <w:szCs w:val="20"/>
                <w:lang w:eastAsia="de-DE"/>
              </w:rPr>
            </w:pPr>
          </w:p>
          <w:p w14:paraId="23C76C2D" w14:textId="0A109D13" w:rsidR="00310E82" w:rsidRPr="006353EC" w:rsidRDefault="000C0328" w:rsidP="00EA33C0">
            <w:pPr>
              <w:spacing w:after="0" w:line="240" w:lineRule="auto"/>
              <w:rPr>
                <w:rFonts w:ascii="Arial" w:eastAsia="Times New Roman" w:hAnsi="Arial" w:cs="Arial"/>
                <w:b/>
                <w:bCs/>
                <w:color w:val="000000"/>
                <w:sz w:val="20"/>
                <w:szCs w:val="20"/>
                <w:lang w:eastAsia="de-DE"/>
              </w:rPr>
            </w:pPr>
            <w:r w:rsidRPr="006353EC">
              <w:rPr>
                <w:rFonts w:ascii="Arial" w:eastAsia="Times New Roman" w:hAnsi="Arial" w:cs="Arial"/>
                <w:b/>
                <w:bCs/>
                <w:color w:val="000000"/>
                <w:sz w:val="20"/>
                <w:szCs w:val="20"/>
                <w:lang w:eastAsia="de-DE"/>
              </w:rPr>
              <w:t>Bezeichnung:</w:t>
            </w:r>
          </w:p>
          <w:p w14:paraId="513C1CEC" w14:textId="19E93608" w:rsidR="000C0328" w:rsidRPr="00372CF0" w:rsidRDefault="000C0328"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s. Anforderungen Fahrgestell</w:t>
            </w:r>
          </w:p>
        </w:tc>
        <w:tc>
          <w:tcPr>
            <w:tcW w:w="1126" w:type="dxa"/>
            <w:tcBorders>
              <w:top w:val="nil"/>
              <w:left w:val="nil"/>
              <w:bottom w:val="single" w:sz="4" w:space="0" w:color="auto"/>
              <w:right w:val="single" w:sz="4" w:space="0" w:color="auto"/>
            </w:tcBorders>
            <w:vAlign w:val="center"/>
          </w:tcPr>
          <w:p w14:paraId="0A2E5A23"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tcPr>
          <w:p w14:paraId="2F44A05F"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76C92411"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74CCD509"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5AF9BE5D" w14:textId="77777777" w:rsidR="00310E82"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2.0.2</w:t>
            </w:r>
          </w:p>
        </w:tc>
        <w:tc>
          <w:tcPr>
            <w:tcW w:w="5887" w:type="dxa"/>
            <w:tcBorders>
              <w:top w:val="nil"/>
              <w:left w:val="nil"/>
              <w:bottom w:val="single" w:sz="4" w:space="0" w:color="auto"/>
              <w:right w:val="single" w:sz="4" w:space="0" w:color="auto"/>
            </w:tcBorders>
            <w:shd w:val="clear" w:color="auto" w:fill="auto"/>
            <w:vAlign w:val="bottom"/>
          </w:tcPr>
          <w:p w14:paraId="3A08E9A0" w14:textId="77777777" w:rsidR="00310E82" w:rsidRDefault="00310E82" w:rsidP="00EA33C0">
            <w:pPr>
              <w:spacing w:after="0" w:line="240" w:lineRule="auto"/>
              <w:rPr>
                <w:rFonts w:ascii="Arial" w:eastAsia="Times New Roman" w:hAnsi="Arial" w:cs="Arial"/>
                <w:color w:val="000000"/>
                <w:sz w:val="20"/>
                <w:szCs w:val="20"/>
                <w:lang w:eastAsia="de-DE"/>
              </w:rPr>
            </w:pPr>
          </w:p>
          <w:p w14:paraId="02F771ED"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Nachfolgende Anforderungen, die ggf. ohne Angabe des Kriteriums (A, I oder O) aufgeführt sind, haben informativen Charakter und sollen der Klärung der Schnittstellen zwischen dem Fachlos 1 (Allrad-Fahrgestell) und dem Fachlos 2 (Auf- und Ausbau zum Einsatzfahrzeug GW KatS-SH) dienen.</w:t>
            </w:r>
          </w:p>
        </w:tc>
        <w:tc>
          <w:tcPr>
            <w:tcW w:w="1126" w:type="dxa"/>
            <w:tcBorders>
              <w:top w:val="nil"/>
              <w:left w:val="nil"/>
              <w:bottom w:val="single" w:sz="4" w:space="0" w:color="auto"/>
              <w:right w:val="single" w:sz="4" w:space="0" w:color="auto"/>
            </w:tcBorders>
            <w:vAlign w:val="center"/>
          </w:tcPr>
          <w:p w14:paraId="69DA398F"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tcPr>
          <w:p w14:paraId="73DF001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4D13345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4927D053"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7115A0C5" w14:textId="77777777" w:rsidR="00310E82"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2.0.3</w:t>
            </w:r>
          </w:p>
        </w:tc>
        <w:tc>
          <w:tcPr>
            <w:tcW w:w="5887" w:type="dxa"/>
            <w:tcBorders>
              <w:top w:val="nil"/>
              <w:left w:val="nil"/>
              <w:bottom w:val="single" w:sz="4" w:space="0" w:color="auto"/>
              <w:right w:val="single" w:sz="4" w:space="0" w:color="auto"/>
            </w:tcBorders>
            <w:shd w:val="clear" w:color="auto" w:fill="auto"/>
            <w:vAlign w:val="bottom"/>
          </w:tcPr>
          <w:p w14:paraId="65C591FC" w14:textId="77777777" w:rsidR="00310E82" w:rsidRDefault="00310E82" w:rsidP="00EA33C0">
            <w:pPr>
              <w:spacing w:after="0" w:line="240" w:lineRule="auto"/>
              <w:rPr>
                <w:rFonts w:ascii="Arial" w:eastAsia="Times New Roman" w:hAnsi="Arial" w:cs="Arial"/>
                <w:color w:val="000000"/>
                <w:sz w:val="20"/>
                <w:szCs w:val="20"/>
                <w:lang w:eastAsia="de-DE"/>
              </w:rPr>
            </w:pPr>
          </w:p>
          <w:p w14:paraId="677E6A74" w14:textId="0FEDEC03" w:rsidR="00310E82" w:rsidRPr="00372CF0" w:rsidRDefault="00310E82" w:rsidP="00EA33C0">
            <w:pPr>
              <w:spacing w:after="0" w:line="240" w:lineRule="auto"/>
              <w:rPr>
                <w:rFonts w:ascii="Arial" w:eastAsia="Times New Roman" w:hAnsi="Arial" w:cs="Arial"/>
                <w:color w:val="000000"/>
                <w:sz w:val="20"/>
                <w:szCs w:val="20"/>
                <w:lang w:eastAsia="de-DE"/>
              </w:rPr>
            </w:pPr>
            <w:r w:rsidRPr="00786404">
              <w:rPr>
                <w:rFonts w:ascii="Arial" w:eastAsia="Times New Roman" w:hAnsi="Arial" w:cs="Arial"/>
                <w:color w:val="000000"/>
                <w:sz w:val="20"/>
                <w:szCs w:val="20"/>
                <w:lang w:eastAsia="de-DE"/>
              </w:rPr>
              <w:t>Zur Klärung der tatsächlichen Ausführung des Aufbaus</w:t>
            </w:r>
            <w:r>
              <w:rPr>
                <w:rFonts w:ascii="Arial" w:eastAsia="Times New Roman" w:hAnsi="Arial" w:cs="Arial"/>
                <w:color w:val="000000"/>
                <w:sz w:val="20"/>
                <w:szCs w:val="20"/>
                <w:lang w:eastAsia="de-DE"/>
              </w:rPr>
              <w:t xml:space="preserve">, </w:t>
            </w:r>
            <w:r w:rsidRPr="00786404">
              <w:rPr>
                <w:rFonts w:ascii="Arial" w:eastAsia="Times New Roman" w:hAnsi="Arial" w:cs="Arial"/>
                <w:color w:val="000000"/>
                <w:sz w:val="20"/>
                <w:szCs w:val="20"/>
                <w:lang w:eastAsia="de-DE"/>
              </w:rPr>
              <w:t>der Ausstattung des Fahrzeuges und ggf. weitere</w:t>
            </w:r>
            <w:r>
              <w:rPr>
                <w:rFonts w:ascii="Arial" w:eastAsia="Times New Roman" w:hAnsi="Arial" w:cs="Arial"/>
                <w:color w:val="000000"/>
                <w:sz w:val="20"/>
                <w:szCs w:val="20"/>
                <w:lang w:eastAsia="de-DE"/>
              </w:rPr>
              <w:t>r</w:t>
            </w:r>
            <w:r w:rsidRPr="00786404">
              <w:rPr>
                <w:rFonts w:ascii="Arial" w:eastAsia="Times New Roman" w:hAnsi="Arial" w:cs="Arial"/>
                <w:color w:val="000000"/>
                <w:sz w:val="20"/>
                <w:szCs w:val="20"/>
                <w:lang w:eastAsia="de-DE"/>
              </w:rPr>
              <w:t xml:space="preserve"> Anforderungen an das Fahrgestell führen der </w:t>
            </w:r>
            <w:r>
              <w:rPr>
                <w:rFonts w:ascii="Arial" w:eastAsia="Times New Roman" w:hAnsi="Arial" w:cs="Arial"/>
                <w:color w:val="000000"/>
                <w:sz w:val="20"/>
                <w:szCs w:val="20"/>
                <w:lang w:eastAsia="de-DE"/>
              </w:rPr>
              <w:t>Auftragnehmer für das Fachlos 2</w:t>
            </w:r>
            <w:r w:rsidRPr="00786404">
              <w:rPr>
                <w:rFonts w:ascii="Arial" w:eastAsia="Times New Roman" w:hAnsi="Arial" w:cs="Arial"/>
                <w:color w:val="000000"/>
                <w:sz w:val="20"/>
                <w:szCs w:val="20"/>
                <w:lang w:eastAsia="de-DE"/>
              </w:rPr>
              <w:t xml:space="preserve"> und </w:t>
            </w:r>
            <w:r>
              <w:rPr>
                <w:rFonts w:ascii="Arial" w:eastAsia="Times New Roman" w:hAnsi="Arial" w:cs="Arial"/>
                <w:color w:val="000000"/>
                <w:sz w:val="20"/>
                <w:szCs w:val="20"/>
                <w:lang w:eastAsia="de-DE"/>
              </w:rPr>
              <w:t>der Auftraggeber</w:t>
            </w:r>
            <w:r w:rsidRPr="00786404">
              <w:rPr>
                <w:rFonts w:ascii="Arial" w:eastAsia="Times New Roman" w:hAnsi="Arial" w:cs="Arial"/>
                <w:color w:val="000000"/>
                <w:sz w:val="20"/>
                <w:szCs w:val="20"/>
                <w:lang w:eastAsia="de-DE"/>
              </w:rPr>
              <w:t xml:space="preserve"> ein Konstruktionsgespräch </w:t>
            </w:r>
            <w:r w:rsidR="00723CC5">
              <w:rPr>
                <w:rFonts w:ascii="Arial" w:eastAsia="Times New Roman" w:hAnsi="Arial" w:cs="Arial"/>
                <w:color w:val="000000"/>
                <w:sz w:val="20"/>
                <w:szCs w:val="20"/>
                <w:lang w:eastAsia="de-DE"/>
              </w:rPr>
              <w:t>nach Bedarf</w:t>
            </w:r>
            <w:r w:rsidRPr="00786404">
              <w:rPr>
                <w:rFonts w:ascii="Arial" w:eastAsia="Times New Roman" w:hAnsi="Arial" w:cs="Arial"/>
                <w:color w:val="000000"/>
                <w:sz w:val="20"/>
                <w:szCs w:val="20"/>
                <w:lang w:eastAsia="de-DE"/>
              </w:rPr>
              <w:t xml:space="preserve"> durch.</w:t>
            </w:r>
            <w:r>
              <w:rPr>
                <w:rFonts w:ascii="Arial" w:eastAsia="Times New Roman" w:hAnsi="Arial" w:cs="Arial"/>
                <w:color w:val="000000"/>
                <w:sz w:val="20"/>
                <w:szCs w:val="20"/>
                <w:lang w:eastAsia="de-DE"/>
              </w:rPr>
              <w:t xml:space="preserve"> </w:t>
            </w:r>
          </w:p>
        </w:tc>
        <w:tc>
          <w:tcPr>
            <w:tcW w:w="1126" w:type="dxa"/>
            <w:tcBorders>
              <w:top w:val="nil"/>
              <w:left w:val="nil"/>
              <w:bottom w:val="single" w:sz="4" w:space="0" w:color="auto"/>
              <w:right w:val="single" w:sz="4" w:space="0" w:color="auto"/>
            </w:tcBorders>
            <w:vAlign w:val="center"/>
          </w:tcPr>
          <w:p w14:paraId="77C6D248"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tcPr>
          <w:p w14:paraId="217E14CF"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7CF11E64"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1EA34520"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176FCC82"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2.0.4</w:t>
            </w:r>
          </w:p>
        </w:tc>
        <w:tc>
          <w:tcPr>
            <w:tcW w:w="5887" w:type="dxa"/>
            <w:tcBorders>
              <w:top w:val="nil"/>
              <w:left w:val="nil"/>
              <w:bottom w:val="single" w:sz="4" w:space="0" w:color="auto"/>
              <w:right w:val="single" w:sz="4" w:space="0" w:color="auto"/>
            </w:tcBorders>
            <w:shd w:val="clear" w:color="auto" w:fill="auto"/>
            <w:vAlign w:val="bottom"/>
          </w:tcPr>
          <w:p w14:paraId="37054E3A"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6196C6FC" w14:textId="77777777" w:rsidR="00310E82" w:rsidRPr="00001E6F" w:rsidRDefault="00310E82" w:rsidP="00EA33C0">
            <w:pPr>
              <w:spacing w:after="0" w:line="240" w:lineRule="auto"/>
              <w:rPr>
                <w:rFonts w:ascii="Arial" w:eastAsia="Times New Roman" w:hAnsi="Arial" w:cs="Arial"/>
                <w:b/>
                <w:color w:val="000000"/>
                <w:sz w:val="20"/>
                <w:szCs w:val="20"/>
                <w:lang w:eastAsia="de-DE"/>
              </w:rPr>
            </w:pPr>
            <w:r w:rsidRPr="00001E6F">
              <w:rPr>
                <w:rFonts w:ascii="Arial" w:eastAsia="Times New Roman" w:hAnsi="Arial" w:cs="Arial"/>
                <w:b/>
                <w:color w:val="000000"/>
                <w:sz w:val="20"/>
                <w:szCs w:val="20"/>
                <w:lang w:eastAsia="de-DE"/>
              </w:rPr>
              <w:t>Verwendungszweck des Fahrzeugs:</w:t>
            </w:r>
          </w:p>
          <w:p w14:paraId="705C890F" w14:textId="494AC1AB" w:rsidR="00310E82" w:rsidRPr="00372CF0" w:rsidRDefault="0089164F"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s. Anforderungen Fahrgestell</w:t>
            </w:r>
          </w:p>
        </w:tc>
        <w:tc>
          <w:tcPr>
            <w:tcW w:w="1126" w:type="dxa"/>
            <w:tcBorders>
              <w:top w:val="nil"/>
              <w:left w:val="nil"/>
              <w:bottom w:val="single" w:sz="4" w:space="0" w:color="auto"/>
              <w:right w:val="single" w:sz="4" w:space="0" w:color="auto"/>
            </w:tcBorders>
            <w:vAlign w:val="center"/>
          </w:tcPr>
          <w:p w14:paraId="29030AA6"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74BC4211"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753F761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32D01E0A"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789FA993"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2.0.5</w:t>
            </w:r>
          </w:p>
        </w:tc>
        <w:tc>
          <w:tcPr>
            <w:tcW w:w="5887" w:type="dxa"/>
            <w:tcBorders>
              <w:top w:val="nil"/>
              <w:left w:val="nil"/>
              <w:bottom w:val="single" w:sz="4" w:space="0" w:color="auto"/>
              <w:right w:val="single" w:sz="4" w:space="0" w:color="auto"/>
            </w:tcBorders>
            <w:shd w:val="clear" w:color="auto" w:fill="auto"/>
            <w:vAlign w:val="bottom"/>
          </w:tcPr>
          <w:p w14:paraId="20395B26"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536A8643" w14:textId="597B3CE1" w:rsidR="00310E82" w:rsidRPr="00372CF0" w:rsidRDefault="00310E82" w:rsidP="00EA33C0">
            <w:pPr>
              <w:spacing w:after="0" w:line="240" w:lineRule="auto"/>
              <w:rPr>
                <w:rFonts w:ascii="Arial" w:eastAsia="Times New Roman" w:hAnsi="Arial" w:cs="Arial"/>
                <w:color w:val="000000"/>
                <w:sz w:val="20"/>
                <w:szCs w:val="20"/>
                <w:lang w:eastAsia="de-DE"/>
              </w:rPr>
            </w:pPr>
            <w:r w:rsidRPr="0089164F">
              <w:rPr>
                <w:rFonts w:ascii="Arial" w:eastAsia="Times New Roman" w:hAnsi="Arial" w:cs="Arial"/>
                <w:b/>
                <w:bCs/>
                <w:color w:val="000000"/>
                <w:sz w:val="20"/>
                <w:szCs w:val="20"/>
                <w:lang w:eastAsia="de-DE"/>
              </w:rPr>
              <w:t>Einsatz als Gerätewagen (Gerätefahrzeug</w:t>
            </w:r>
            <w:r w:rsidRPr="00001E6F">
              <w:rPr>
                <w:rFonts w:ascii="Arial" w:eastAsia="Times New Roman" w:hAnsi="Arial" w:cs="Arial"/>
                <w:color w:val="000000"/>
                <w:sz w:val="20"/>
                <w:szCs w:val="20"/>
                <w:lang w:eastAsia="de-DE"/>
              </w:rPr>
              <w:t xml:space="preserve">) </w:t>
            </w:r>
            <w:r w:rsidR="000B7A03">
              <w:rPr>
                <w:rFonts w:ascii="Arial" w:eastAsia="Times New Roman" w:hAnsi="Arial" w:cs="Arial"/>
                <w:color w:val="000000"/>
                <w:sz w:val="20"/>
                <w:szCs w:val="20"/>
                <w:lang w:eastAsia="de-DE"/>
              </w:rPr>
              <w:t>s. Anforderungen Fahrgestell</w:t>
            </w:r>
          </w:p>
        </w:tc>
        <w:tc>
          <w:tcPr>
            <w:tcW w:w="1126" w:type="dxa"/>
            <w:tcBorders>
              <w:top w:val="nil"/>
              <w:left w:val="nil"/>
              <w:bottom w:val="single" w:sz="4" w:space="0" w:color="auto"/>
              <w:right w:val="single" w:sz="4" w:space="0" w:color="auto"/>
            </w:tcBorders>
            <w:vAlign w:val="center"/>
          </w:tcPr>
          <w:p w14:paraId="38ADA0CA"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77FE4729"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70FCF1AB"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72A574FE"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751D3547"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2.0.6</w:t>
            </w:r>
          </w:p>
        </w:tc>
        <w:tc>
          <w:tcPr>
            <w:tcW w:w="5887" w:type="dxa"/>
            <w:tcBorders>
              <w:top w:val="nil"/>
              <w:left w:val="nil"/>
              <w:bottom w:val="single" w:sz="4" w:space="0" w:color="auto"/>
              <w:right w:val="single" w:sz="4" w:space="0" w:color="auto"/>
            </w:tcBorders>
            <w:shd w:val="clear" w:color="auto" w:fill="auto"/>
            <w:vAlign w:val="bottom"/>
          </w:tcPr>
          <w:p w14:paraId="7C91E837"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048676E7"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Das Fahrzeug wird im Geltungsbereich der StVZO zugelassen.</w:t>
            </w:r>
          </w:p>
        </w:tc>
        <w:tc>
          <w:tcPr>
            <w:tcW w:w="1126" w:type="dxa"/>
            <w:tcBorders>
              <w:top w:val="nil"/>
              <w:left w:val="nil"/>
              <w:bottom w:val="single" w:sz="4" w:space="0" w:color="auto"/>
              <w:right w:val="single" w:sz="4" w:space="0" w:color="auto"/>
            </w:tcBorders>
            <w:vAlign w:val="center"/>
          </w:tcPr>
          <w:p w14:paraId="358C2534"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5C7C18F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1FD6130C"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53F83DF1"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508638F9"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2.0.7</w:t>
            </w:r>
          </w:p>
        </w:tc>
        <w:tc>
          <w:tcPr>
            <w:tcW w:w="5887" w:type="dxa"/>
            <w:tcBorders>
              <w:top w:val="nil"/>
              <w:left w:val="nil"/>
              <w:bottom w:val="single" w:sz="4" w:space="0" w:color="auto"/>
              <w:right w:val="single" w:sz="4" w:space="0" w:color="auto"/>
            </w:tcBorders>
            <w:shd w:val="clear" w:color="auto" w:fill="auto"/>
            <w:vAlign w:val="bottom"/>
          </w:tcPr>
          <w:p w14:paraId="4844764F"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057B83FA"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Sollten für die Zulassung der angebotenen Fahrzeuge Ausnahmegenehmigungen erforderlich sein, so sind diese vom Fahrzeughersteller oder dessen Beauftragten bei der zuständigen Behörde einzuholen und dem Auftraggeber zu überlassen!</w:t>
            </w:r>
          </w:p>
          <w:p w14:paraId="6E82C809"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2A4106A5"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Diese Ausnahmegenehmigungen sind durch den Fahrzeughersteller in die Fahrzeugpapiere (Zulassungsbescheinigung Teil II) vor Auslieferung der Fahrzeuge eintragen zu lassen.</w:t>
            </w:r>
          </w:p>
        </w:tc>
        <w:tc>
          <w:tcPr>
            <w:tcW w:w="1126" w:type="dxa"/>
            <w:tcBorders>
              <w:top w:val="nil"/>
              <w:left w:val="nil"/>
              <w:bottom w:val="single" w:sz="4" w:space="0" w:color="auto"/>
              <w:right w:val="single" w:sz="4" w:space="0" w:color="auto"/>
            </w:tcBorders>
            <w:vAlign w:val="center"/>
          </w:tcPr>
          <w:p w14:paraId="1BA8A7B5"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3036945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38E568F4"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324C9EAC"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756D3691"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2.0.8</w:t>
            </w:r>
          </w:p>
        </w:tc>
        <w:tc>
          <w:tcPr>
            <w:tcW w:w="5887" w:type="dxa"/>
            <w:tcBorders>
              <w:top w:val="nil"/>
              <w:left w:val="nil"/>
              <w:bottom w:val="single" w:sz="4" w:space="0" w:color="auto"/>
              <w:right w:val="single" w:sz="4" w:space="0" w:color="auto"/>
            </w:tcBorders>
            <w:shd w:val="clear" w:color="auto" w:fill="auto"/>
            <w:vAlign w:val="bottom"/>
          </w:tcPr>
          <w:p w14:paraId="79D347B7"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39733F2D"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Die Zulassungsunterlagen müssen in deutscher Sprache abgefasst sein.</w:t>
            </w:r>
          </w:p>
        </w:tc>
        <w:tc>
          <w:tcPr>
            <w:tcW w:w="1126" w:type="dxa"/>
            <w:tcBorders>
              <w:top w:val="nil"/>
              <w:left w:val="nil"/>
              <w:bottom w:val="single" w:sz="4" w:space="0" w:color="auto"/>
              <w:right w:val="single" w:sz="4" w:space="0" w:color="auto"/>
            </w:tcBorders>
            <w:vAlign w:val="center"/>
          </w:tcPr>
          <w:p w14:paraId="154B7964"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0B7CB537"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4A40C82F"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06370961"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40700008"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2.0.9</w:t>
            </w:r>
          </w:p>
        </w:tc>
        <w:tc>
          <w:tcPr>
            <w:tcW w:w="5887" w:type="dxa"/>
            <w:tcBorders>
              <w:top w:val="nil"/>
              <w:left w:val="nil"/>
              <w:bottom w:val="single" w:sz="4" w:space="0" w:color="auto"/>
              <w:right w:val="single" w:sz="4" w:space="0" w:color="auto"/>
            </w:tcBorders>
            <w:shd w:val="clear" w:color="auto" w:fill="auto"/>
            <w:vAlign w:val="bottom"/>
          </w:tcPr>
          <w:p w14:paraId="23BDFAB1"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4A470C3A"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Für das Fahrzeug muss entweder eine EG-Typgenehmigung, eine allgemeine Betriebserlaubnis (ABE) nach der StVZO oder eine Einzelabnahme durch TÜV/TÜA vorliegen.</w:t>
            </w:r>
          </w:p>
        </w:tc>
        <w:tc>
          <w:tcPr>
            <w:tcW w:w="1126" w:type="dxa"/>
            <w:tcBorders>
              <w:top w:val="nil"/>
              <w:left w:val="nil"/>
              <w:bottom w:val="single" w:sz="4" w:space="0" w:color="auto"/>
              <w:right w:val="single" w:sz="4" w:space="0" w:color="auto"/>
            </w:tcBorders>
            <w:vAlign w:val="center"/>
          </w:tcPr>
          <w:p w14:paraId="22ACE231"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5D6E327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6792CFB4"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38724404"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086F91AD"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2.0.10</w:t>
            </w:r>
          </w:p>
        </w:tc>
        <w:tc>
          <w:tcPr>
            <w:tcW w:w="5887" w:type="dxa"/>
            <w:tcBorders>
              <w:top w:val="nil"/>
              <w:left w:val="nil"/>
              <w:bottom w:val="single" w:sz="4" w:space="0" w:color="auto"/>
              <w:right w:val="single" w:sz="4" w:space="0" w:color="auto"/>
            </w:tcBorders>
            <w:shd w:val="clear" w:color="auto" w:fill="auto"/>
            <w:vAlign w:val="bottom"/>
          </w:tcPr>
          <w:p w14:paraId="3B345F9B"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63449B44"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Die Bestimmungen für Importfahrzeuge sind zu beachten.</w:t>
            </w:r>
          </w:p>
        </w:tc>
        <w:tc>
          <w:tcPr>
            <w:tcW w:w="1126" w:type="dxa"/>
            <w:tcBorders>
              <w:top w:val="nil"/>
              <w:left w:val="nil"/>
              <w:bottom w:val="single" w:sz="4" w:space="0" w:color="auto"/>
              <w:right w:val="single" w:sz="4" w:space="0" w:color="auto"/>
            </w:tcBorders>
            <w:vAlign w:val="center"/>
          </w:tcPr>
          <w:p w14:paraId="5A05775D"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1EC107B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6E511A7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4C59D6C0"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12A82B31"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2.0.11</w:t>
            </w:r>
          </w:p>
        </w:tc>
        <w:tc>
          <w:tcPr>
            <w:tcW w:w="5887" w:type="dxa"/>
            <w:tcBorders>
              <w:top w:val="nil"/>
              <w:left w:val="nil"/>
              <w:bottom w:val="single" w:sz="4" w:space="0" w:color="auto"/>
              <w:right w:val="single" w:sz="4" w:space="0" w:color="auto"/>
            </w:tcBorders>
            <w:shd w:val="clear" w:color="auto" w:fill="auto"/>
            <w:vAlign w:val="bottom"/>
            <w:hideMark/>
          </w:tcPr>
          <w:p w14:paraId="588DB331"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4F204813"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Nach der Richtlinie 2007/46 der Europäischen Gemeinschaft ist das Fahrzeug der Klasse N3 zuzuordnen und soweit umsetzbar in serienmäßiger, handelsüblicher Bauart zu liefern. Des Weiteren ist das Fahrzeug nach DIN EN 1846-1 die Massenklasse Super (</w:t>
            </w:r>
            <w:r>
              <w:rPr>
                <w:rFonts w:ascii="Arial" w:hAnsi="Arial" w:cs="Arial"/>
                <w:sz w:val="20"/>
                <w:szCs w:val="20"/>
              </w:rPr>
              <w:t>M</w:t>
            </w:r>
            <w:r w:rsidRPr="00372CF0">
              <w:rPr>
                <w:rFonts w:ascii="Arial" w:hAnsi="Arial" w:cs="Arial"/>
                <w:sz w:val="20"/>
                <w:szCs w:val="20"/>
              </w:rPr>
              <w:t>) einzuordnen.</w:t>
            </w:r>
          </w:p>
        </w:tc>
        <w:tc>
          <w:tcPr>
            <w:tcW w:w="1126" w:type="dxa"/>
            <w:tcBorders>
              <w:top w:val="nil"/>
              <w:left w:val="nil"/>
              <w:bottom w:val="single" w:sz="4" w:space="0" w:color="auto"/>
              <w:right w:val="single" w:sz="4" w:space="0" w:color="auto"/>
            </w:tcBorders>
            <w:vAlign w:val="center"/>
          </w:tcPr>
          <w:p w14:paraId="2479E29C"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72F74F1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14A3009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5A3F3842"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2D906B4D"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2.0.12</w:t>
            </w:r>
          </w:p>
        </w:tc>
        <w:tc>
          <w:tcPr>
            <w:tcW w:w="5887" w:type="dxa"/>
            <w:tcBorders>
              <w:top w:val="nil"/>
              <w:left w:val="nil"/>
              <w:bottom w:val="single" w:sz="4" w:space="0" w:color="auto"/>
              <w:right w:val="single" w:sz="4" w:space="0" w:color="auto"/>
            </w:tcBorders>
            <w:shd w:val="clear" w:color="auto" w:fill="auto"/>
            <w:vAlign w:val="bottom"/>
          </w:tcPr>
          <w:p w14:paraId="187143DD"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4C45356C"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FA5DB4">
              <w:rPr>
                <w:rFonts w:ascii="Arial" w:eastAsia="Times New Roman" w:hAnsi="Arial" w:cs="Arial"/>
                <w:color w:val="000000"/>
                <w:sz w:val="20"/>
                <w:szCs w:val="20"/>
                <w:lang w:eastAsia="de-DE"/>
              </w:rPr>
              <w:t xml:space="preserve">Das Fahrzeug muss als „Sonstiges </w:t>
            </w:r>
            <w:proofErr w:type="gramStart"/>
            <w:r w:rsidRPr="00FA5DB4">
              <w:rPr>
                <w:rFonts w:ascii="Arial" w:eastAsia="Times New Roman" w:hAnsi="Arial" w:cs="Arial"/>
                <w:color w:val="000000"/>
                <w:sz w:val="20"/>
                <w:szCs w:val="20"/>
                <w:lang w:eastAsia="de-DE"/>
              </w:rPr>
              <w:t>Kfz Zivilschutz</w:t>
            </w:r>
            <w:proofErr w:type="gramEnd"/>
            <w:r w:rsidRPr="00FA5DB4">
              <w:rPr>
                <w:rFonts w:ascii="Arial" w:eastAsia="Times New Roman" w:hAnsi="Arial" w:cs="Arial"/>
                <w:color w:val="000000"/>
                <w:sz w:val="20"/>
                <w:szCs w:val="20"/>
                <w:lang w:eastAsia="de-DE"/>
              </w:rPr>
              <w:t xml:space="preserve"> - </w:t>
            </w:r>
            <w:r>
              <w:rPr>
                <w:rFonts w:ascii="Arial" w:eastAsia="Times New Roman" w:hAnsi="Arial" w:cs="Arial"/>
                <w:color w:val="000000"/>
                <w:sz w:val="20"/>
                <w:szCs w:val="20"/>
                <w:lang w:eastAsia="de-DE"/>
              </w:rPr>
              <w:t>Gerätewagen</w:t>
            </w:r>
            <w:r w:rsidRPr="00FA5DB4">
              <w:rPr>
                <w:rFonts w:ascii="Arial" w:eastAsia="Times New Roman" w:hAnsi="Arial" w:cs="Arial"/>
                <w:color w:val="000000"/>
                <w:sz w:val="20"/>
                <w:szCs w:val="20"/>
                <w:lang w:eastAsia="de-DE"/>
              </w:rPr>
              <w:t>“ zugelassen werden können. Im Zulassungsgutachten sind entsprechende Eintragungen in den Feldern J, 4 und 5 (1. und 2. Zeile) vorzusehen.</w:t>
            </w:r>
          </w:p>
        </w:tc>
        <w:tc>
          <w:tcPr>
            <w:tcW w:w="1126" w:type="dxa"/>
            <w:tcBorders>
              <w:top w:val="nil"/>
              <w:left w:val="nil"/>
              <w:bottom w:val="single" w:sz="4" w:space="0" w:color="auto"/>
              <w:right w:val="single" w:sz="4" w:space="0" w:color="auto"/>
            </w:tcBorders>
            <w:vAlign w:val="center"/>
          </w:tcPr>
          <w:p w14:paraId="161F5CA9"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4C326C80"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457951A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2CCEEF27"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465E10B8"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2.0.13</w:t>
            </w:r>
          </w:p>
        </w:tc>
        <w:tc>
          <w:tcPr>
            <w:tcW w:w="5887" w:type="dxa"/>
            <w:tcBorders>
              <w:top w:val="nil"/>
              <w:left w:val="nil"/>
              <w:bottom w:val="single" w:sz="4" w:space="0" w:color="auto"/>
              <w:right w:val="single" w:sz="4" w:space="0" w:color="auto"/>
            </w:tcBorders>
            <w:shd w:val="clear" w:color="auto" w:fill="auto"/>
            <w:vAlign w:val="bottom"/>
          </w:tcPr>
          <w:p w14:paraId="21B44D65"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1D09DA69"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7708D4">
              <w:rPr>
                <w:rFonts w:ascii="Arial" w:eastAsia="Times New Roman" w:hAnsi="Arial" w:cs="Arial"/>
                <w:color w:val="000000"/>
                <w:sz w:val="20"/>
                <w:szCs w:val="20"/>
                <w:lang w:eastAsia="de-DE"/>
              </w:rPr>
              <w:t>Die Höchstgeschwindigkeit technisch auf 90 km/h zu begrenzen und in der Zulassungsbescheinigung einzutragen. Siehe da</w:t>
            </w:r>
            <w:r>
              <w:rPr>
                <w:rFonts w:ascii="Arial" w:eastAsia="Times New Roman" w:hAnsi="Arial" w:cs="Arial"/>
                <w:color w:val="000000"/>
                <w:sz w:val="20"/>
                <w:szCs w:val="20"/>
                <w:lang w:eastAsia="de-DE"/>
              </w:rPr>
              <w:t>zu auch die Position 2.2</w:t>
            </w:r>
            <w:r w:rsidRPr="00820CE9">
              <w:rPr>
                <w:rFonts w:ascii="Arial" w:eastAsia="Times New Roman" w:hAnsi="Arial" w:cs="Arial"/>
                <w:color w:val="000000"/>
                <w:sz w:val="20"/>
                <w:szCs w:val="20"/>
                <w:lang w:eastAsia="de-DE"/>
              </w:rPr>
              <w:t>.</w:t>
            </w:r>
            <w:r>
              <w:rPr>
                <w:rFonts w:ascii="Arial" w:eastAsia="Times New Roman" w:hAnsi="Arial" w:cs="Arial"/>
                <w:color w:val="000000"/>
                <w:sz w:val="20"/>
                <w:szCs w:val="20"/>
                <w:lang w:eastAsia="de-DE"/>
              </w:rPr>
              <w:t>1</w:t>
            </w:r>
            <w:r w:rsidRPr="00820CE9">
              <w:rPr>
                <w:rFonts w:ascii="Arial" w:eastAsia="Times New Roman" w:hAnsi="Arial" w:cs="Arial"/>
                <w:color w:val="000000"/>
                <w:sz w:val="20"/>
                <w:szCs w:val="20"/>
                <w:lang w:eastAsia="de-DE"/>
              </w:rPr>
              <w:t>.</w:t>
            </w:r>
          </w:p>
        </w:tc>
        <w:tc>
          <w:tcPr>
            <w:tcW w:w="1126" w:type="dxa"/>
            <w:tcBorders>
              <w:top w:val="nil"/>
              <w:left w:val="nil"/>
              <w:bottom w:val="single" w:sz="4" w:space="0" w:color="auto"/>
              <w:right w:val="single" w:sz="4" w:space="0" w:color="auto"/>
            </w:tcBorders>
            <w:vAlign w:val="center"/>
          </w:tcPr>
          <w:p w14:paraId="1E0CA2E5"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tcPr>
          <w:p w14:paraId="65D2003C"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445FDDDB"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6DAACB4D"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19B987C8"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2.0.14</w:t>
            </w:r>
          </w:p>
        </w:tc>
        <w:tc>
          <w:tcPr>
            <w:tcW w:w="5887" w:type="dxa"/>
            <w:tcBorders>
              <w:top w:val="nil"/>
              <w:left w:val="nil"/>
              <w:bottom w:val="single" w:sz="4" w:space="0" w:color="auto"/>
              <w:right w:val="single" w:sz="4" w:space="0" w:color="auto"/>
            </w:tcBorders>
            <w:shd w:val="clear" w:color="auto" w:fill="auto"/>
            <w:vAlign w:val="bottom"/>
          </w:tcPr>
          <w:p w14:paraId="7D9ACA9C"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365BC366"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Die deaktivierte Drehmomentbegrenzung ist durch den Fahrgestellhersteller zu bestätigen und in der Zulassungsbescheinung einzutragen.</w:t>
            </w:r>
            <w:r>
              <w:rPr>
                <w:rFonts w:ascii="Arial" w:eastAsia="Times New Roman" w:hAnsi="Arial" w:cs="Arial"/>
                <w:color w:val="000000"/>
                <w:sz w:val="20"/>
                <w:szCs w:val="20"/>
                <w:lang w:eastAsia="de-DE"/>
              </w:rPr>
              <w:t xml:space="preserve"> Siehe dazu auch die Position 2.2.4.</w:t>
            </w:r>
          </w:p>
        </w:tc>
        <w:tc>
          <w:tcPr>
            <w:tcW w:w="1126" w:type="dxa"/>
            <w:tcBorders>
              <w:top w:val="nil"/>
              <w:left w:val="nil"/>
              <w:bottom w:val="single" w:sz="4" w:space="0" w:color="auto"/>
              <w:right w:val="single" w:sz="4" w:space="0" w:color="auto"/>
            </w:tcBorders>
            <w:vAlign w:val="center"/>
          </w:tcPr>
          <w:p w14:paraId="7963FC4A"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tcPr>
          <w:p w14:paraId="0BD293BA"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287A0F54"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011593A7"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4C46353E"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2.0.15</w:t>
            </w:r>
          </w:p>
        </w:tc>
        <w:tc>
          <w:tcPr>
            <w:tcW w:w="5887" w:type="dxa"/>
            <w:tcBorders>
              <w:top w:val="nil"/>
              <w:left w:val="nil"/>
              <w:bottom w:val="single" w:sz="4" w:space="0" w:color="auto"/>
              <w:right w:val="single" w:sz="4" w:space="0" w:color="auto"/>
            </w:tcBorders>
            <w:shd w:val="clear" w:color="auto" w:fill="auto"/>
            <w:vAlign w:val="bottom"/>
          </w:tcPr>
          <w:p w14:paraId="3C75777F"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0176132A"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Die zulässige Anhängerstützlast ist im Feld 13 der Zulassungsbescheinigung einzutragen. Siehe dazu auch die Positionen </w:t>
            </w:r>
            <w:r>
              <w:rPr>
                <w:rFonts w:ascii="Arial" w:eastAsia="Times New Roman" w:hAnsi="Arial" w:cs="Arial"/>
                <w:color w:val="000000"/>
                <w:sz w:val="20"/>
                <w:szCs w:val="20"/>
                <w:lang w:eastAsia="de-DE"/>
              </w:rPr>
              <w:t>2.1</w:t>
            </w:r>
            <w:r w:rsidRPr="00372CF0">
              <w:rPr>
                <w:rFonts w:ascii="Arial" w:eastAsia="Times New Roman" w:hAnsi="Arial" w:cs="Arial"/>
                <w:color w:val="000000"/>
                <w:sz w:val="20"/>
                <w:szCs w:val="20"/>
                <w:lang w:eastAsia="de-DE"/>
              </w:rPr>
              <w:t xml:space="preserve">.14 und </w:t>
            </w:r>
            <w:r>
              <w:rPr>
                <w:rFonts w:ascii="Arial" w:eastAsia="Times New Roman" w:hAnsi="Arial" w:cs="Arial"/>
                <w:color w:val="000000"/>
                <w:sz w:val="20"/>
                <w:szCs w:val="20"/>
                <w:lang w:eastAsia="de-DE"/>
              </w:rPr>
              <w:t>2.5</w:t>
            </w:r>
            <w:r w:rsidRPr="00372CF0">
              <w:rPr>
                <w:rFonts w:ascii="Arial" w:eastAsia="Times New Roman" w:hAnsi="Arial" w:cs="Arial"/>
                <w:color w:val="000000"/>
                <w:sz w:val="20"/>
                <w:szCs w:val="20"/>
                <w:lang w:eastAsia="de-DE"/>
              </w:rPr>
              <w:t>.4.</w:t>
            </w:r>
          </w:p>
        </w:tc>
        <w:tc>
          <w:tcPr>
            <w:tcW w:w="1126" w:type="dxa"/>
            <w:tcBorders>
              <w:top w:val="nil"/>
              <w:left w:val="nil"/>
              <w:bottom w:val="single" w:sz="4" w:space="0" w:color="auto"/>
              <w:right w:val="single" w:sz="4" w:space="0" w:color="auto"/>
            </w:tcBorders>
            <w:vAlign w:val="center"/>
          </w:tcPr>
          <w:p w14:paraId="29C9E56F"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tcPr>
          <w:p w14:paraId="4173AF7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0E201D6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44A38DBB" w14:textId="77777777" w:rsidTr="00EA33C0">
        <w:trPr>
          <w:cantSplit/>
          <w:trHeight w:val="454"/>
        </w:trPr>
        <w:tc>
          <w:tcPr>
            <w:tcW w:w="91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33CE11DC"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p>
        </w:tc>
        <w:tc>
          <w:tcPr>
            <w:tcW w:w="13185" w:type="dxa"/>
            <w:gridSpan w:val="4"/>
            <w:tcBorders>
              <w:top w:val="nil"/>
              <w:left w:val="nil"/>
              <w:bottom w:val="single" w:sz="4" w:space="0" w:color="auto"/>
              <w:right w:val="single" w:sz="4" w:space="0" w:color="auto"/>
            </w:tcBorders>
            <w:shd w:val="clear" w:color="auto" w:fill="D9D9D9" w:themeFill="background1" w:themeFillShade="D9"/>
            <w:vAlign w:val="center"/>
            <w:hideMark/>
          </w:tcPr>
          <w:p w14:paraId="038FF480" w14:textId="77777777" w:rsidR="00310E82" w:rsidRPr="00372CF0" w:rsidRDefault="00310E82" w:rsidP="00310E82">
            <w:pPr>
              <w:pStyle w:val="Listenabsatz"/>
              <w:widowControl/>
              <w:numPr>
                <w:ilvl w:val="0"/>
                <w:numId w:val="4"/>
              </w:numPr>
              <w:autoSpaceDE/>
              <w:autoSpaceDN/>
              <w:adjustRightInd/>
              <w:rPr>
                <w:rFonts w:eastAsia="Times New Roman"/>
                <w:color w:val="000000"/>
              </w:rPr>
            </w:pPr>
            <w:r w:rsidRPr="00372CF0">
              <w:rPr>
                <w:rFonts w:eastAsia="Times New Roman"/>
                <w:b/>
                <w:bCs/>
                <w:color w:val="000000"/>
              </w:rPr>
              <w:t>Bauvorschriften, Richtlinien u. Normen</w:t>
            </w:r>
          </w:p>
        </w:tc>
      </w:tr>
      <w:tr w:rsidR="00310E82" w:rsidRPr="003929EB" w14:paraId="6D559900"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51811C1B"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16</w:t>
            </w:r>
          </w:p>
        </w:tc>
        <w:tc>
          <w:tcPr>
            <w:tcW w:w="5887" w:type="dxa"/>
            <w:tcBorders>
              <w:top w:val="nil"/>
              <w:left w:val="nil"/>
              <w:bottom w:val="single" w:sz="4" w:space="0" w:color="auto"/>
              <w:right w:val="single" w:sz="4" w:space="0" w:color="auto"/>
            </w:tcBorders>
            <w:shd w:val="clear" w:color="auto" w:fill="auto"/>
            <w:vAlign w:val="bottom"/>
            <w:hideMark/>
          </w:tcPr>
          <w:p w14:paraId="61201FCF"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28712689"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Richtlinie 2007/46/EG (alt:70/156/EWG), über die Betriebserlaubnis für Kraftfahrzeuge und Kraftfahrzeuganhänger.</w:t>
            </w:r>
          </w:p>
        </w:tc>
        <w:tc>
          <w:tcPr>
            <w:tcW w:w="1126" w:type="dxa"/>
            <w:tcBorders>
              <w:top w:val="nil"/>
              <w:left w:val="nil"/>
              <w:bottom w:val="single" w:sz="4" w:space="0" w:color="auto"/>
              <w:right w:val="single" w:sz="4" w:space="0" w:color="auto"/>
            </w:tcBorders>
            <w:vAlign w:val="center"/>
          </w:tcPr>
          <w:p w14:paraId="17E0238C"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0CC07A2B"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4F1B81F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26E971A6"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07DB7EA7"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17</w:t>
            </w:r>
          </w:p>
        </w:tc>
        <w:tc>
          <w:tcPr>
            <w:tcW w:w="5887" w:type="dxa"/>
            <w:tcBorders>
              <w:top w:val="nil"/>
              <w:left w:val="nil"/>
              <w:bottom w:val="single" w:sz="4" w:space="0" w:color="auto"/>
              <w:right w:val="single" w:sz="4" w:space="0" w:color="auto"/>
            </w:tcBorders>
            <w:shd w:val="clear" w:color="auto" w:fill="auto"/>
            <w:vAlign w:val="bottom"/>
            <w:hideMark/>
          </w:tcPr>
          <w:p w14:paraId="0A9684A5"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4B6B555A"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DIN EN 1846-1 Feuerwehrfahrzeuge - Teil 1: Nomenklatur und Bezeichnung.</w:t>
            </w:r>
          </w:p>
        </w:tc>
        <w:tc>
          <w:tcPr>
            <w:tcW w:w="1126" w:type="dxa"/>
            <w:tcBorders>
              <w:top w:val="nil"/>
              <w:left w:val="nil"/>
              <w:bottom w:val="single" w:sz="4" w:space="0" w:color="auto"/>
              <w:right w:val="single" w:sz="4" w:space="0" w:color="auto"/>
            </w:tcBorders>
            <w:vAlign w:val="center"/>
          </w:tcPr>
          <w:p w14:paraId="6FB64C5D"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3F9C707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6F944A0B"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155E24EB"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64B9A546"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18</w:t>
            </w:r>
          </w:p>
        </w:tc>
        <w:tc>
          <w:tcPr>
            <w:tcW w:w="5887" w:type="dxa"/>
            <w:tcBorders>
              <w:top w:val="nil"/>
              <w:left w:val="nil"/>
              <w:bottom w:val="single" w:sz="4" w:space="0" w:color="auto"/>
              <w:right w:val="single" w:sz="4" w:space="0" w:color="auto"/>
            </w:tcBorders>
            <w:shd w:val="clear" w:color="auto" w:fill="auto"/>
            <w:vAlign w:val="bottom"/>
            <w:hideMark/>
          </w:tcPr>
          <w:p w14:paraId="41066292" w14:textId="77777777" w:rsidR="00310E82" w:rsidRPr="00372CF0" w:rsidRDefault="00310E82" w:rsidP="00EA33C0">
            <w:pPr>
              <w:spacing w:after="0" w:line="240" w:lineRule="auto"/>
              <w:rPr>
                <w:rFonts w:ascii="Arial" w:hAnsi="Arial" w:cs="Arial"/>
                <w:sz w:val="20"/>
                <w:szCs w:val="20"/>
              </w:rPr>
            </w:pPr>
          </w:p>
          <w:p w14:paraId="2D004359"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DIN EN 1846-2 Feuerwehrfahrzeuge - Teil 2: Allgemeine Anforderungen - Sicherheit und Leistung</w:t>
            </w:r>
            <w:r w:rsidRPr="00372CF0">
              <w:rPr>
                <w:rFonts w:ascii="Arial" w:eastAsia="Times New Roman" w:hAnsi="Arial" w:cs="Arial"/>
                <w:color w:val="000000"/>
                <w:sz w:val="20"/>
                <w:szCs w:val="20"/>
                <w:lang w:eastAsia="de-DE"/>
              </w:rPr>
              <w:t>.</w:t>
            </w:r>
          </w:p>
        </w:tc>
        <w:tc>
          <w:tcPr>
            <w:tcW w:w="1126" w:type="dxa"/>
            <w:tcBorders>
              <w:top w:val="nil"/>
              <w:left w:val="nil"/>
              <w:bottom w:val="single" w:sz="4" w:space="0" w:color="auto"/>
              <w:right w:val="single" w:sz="4" w:space="0" w:color="auto"/>
            </w:tcBorders>
            <w:vAlign w:val="center"/>
          </w:tcPr>
          <w:p w14:paraId="7E246BAB"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5643841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77305C9F"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57F74CBD"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57BB073D"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19</w:t>
            </w:r>
          </w:p>
        </w:tc>
        <w:tc>
          <w:tcPr>
            <w:tcW w:w="5887" w:type="dxa"/>
            <w:tcBorders>
              <w:top w:val="nil"/>
              <w:left w:val="nil"/>
              <w:bottom w:val="single" w:sz="4" w:space="0" w:color="auto"/>
              <w:right w:val="single" w:sz="4" w:space="0" w:color="auto"/>
            </w:tcBorders>
            <w:shd w:val="clear" w:color="auto" w:fill="auto"/>
            <w:vAlign w:val="bottom"/>
            <w:hideMark/>
          </w:tcPr>
          <w:p w14:paraId="3D118E05"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65822E01"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DIN VDE 0879 Teil 2, DIN EN 55025, Funk-Entstörung von Fahrzeugen und Fahrzeugausrüstungen.</w:t>
            </w:r>
          </w:p>
        </w:tc>
        <w:tc>
          <w:tcPr>
            <w:tcW w:w="1126" w:type="dxa"/>
            <w:tcBorders>
              <w:top w:val="nil"/>
              <w:left w:val="nil"/>
              <w:bottom w:val="single" w:sz="4" w:space="0" w:color="auto"/>
              <w:right w:val="single" w:sz="4" w:space="0" w:color="auto"/>
            </w:tcBorders>
            <w:vAlign w:val="center"/>
          </w:tcPr>
          <w:p w14:paraId="4E2BD48C"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0285E631"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65DC856B"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66CEF145"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4547CA99"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20</w:t>
            </w:r>
          </w:p>
        </w:tc>
        <w:tc>
          <w:tcPr>
            <w:tcW w:w="5887" w:type="dxa"/>
            <w:tcBorders>
              <w:top w:val="nil"/>
              <w:left w:val="nil"/>
              <w:bottom w:val="single" w:sz="4" w:space="0" w:color="auto"/>
              <w:right w:val="single" w:sz="4" w:space="0" w:color="auto"/>
            </w:tcBorders>
            <w:shd w:val="clear" w:color="auto" w:fill="auto"/>
            <w:vAlign w:val="bottom"/>
            <w:hideMark/>
          </w:tcPr>
          <w:p w14:paraId="6E34248C"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616B0E50"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DIN 14610; Akustische Warneinrichtungen für bevorrechtigte Wegebenutzer.</w:t>
            </w:r>
          </w:p>
        </w:tc>
        <w:tc>
          <w:tcPr>
            <w:tcW w:w="1126" w:type="dxa"/>
            <w:tcBorders>
              <w:top w:val="nil"/>
              <w:left w:val="nil"/>
              <w:bottom w:val="single" w:sz="4" w:space="0" w:color="auto"/>
              <w:right w:val="single" w:sz="4" w:space="0" w:color="auto"/>
            </w:tcBorders>
            <w:vAlign w:val="center"/>
          </w:tcPr>
          <w:p w14:paraId="6310EBDA"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1B34ED67"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58844EC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34CCDC7F"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2C0AE120"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21</w:t>
            </w:r>
          </w:p>
        </w:tc>
        <w:tc>
          <w:tcPr>
            <w:tcW w:w="5887" w:type="dxa"/>
            <w:tcBorders>
              <w:top w:val="nil"/>
              <w:left w:val="nil"/>
              <w:bottom w:val="single" w:sz="4" w:space="0" w:color="auto"/>
              <w:right w:val="single" w:sz="4" w:space="0" w:color="auto"/>
            </w:tcBorders>
            <w:shd w:val="clear" w:color="auto" w:fill="auto"/>
            <w:vAlign w:val="bottom"/>
            <w:hideMark/>
          </w:tcPr>
          <w:p w14:paraId="386B422C"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05D658A5"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DIN 14620; Kennleuchten für blaues und gelbes Blinklicht.</w:t>
            </w:r>
          </w:p>
        </w:tc>
        <w:tc>
          <w:tcPr>
            <w:tcW w:w="1126" w:type="dxa"/>
            <w:tcBorders>
              <w:top w:val="nil"/>
              <w:left w:val="nil"/>
              <w:bottom w:val="single" w:sz="4" w:space="0" w:color="auto"/>
              <w:right w:val="single" w:sz="4" w:space="0" w:color="auto"/>
            </w:tcBorders>
            <w:vAlign w:val="center"/>
          </w:tcPr>
          <w:p w14:paraId="0B13706F"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03CD1889"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6E32FACF"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02F550EF"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3233D35F"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2.0.22</w:t>
            </w:r>
          </w:p>
        </w:tc>
        <w:tc>
          <w:tcPr>
            <w:tcW w:w="5887" w:type="dxa"/>
            <w:tcBorders>
              <w:top w:val="nil"/>
              <w:left w:val="nil"/>
              <w:bottom w:val="single" w:sz="4" w:space="0" w:color="auto"/>
              <w:right w:val="single" w:sz="4" w:space="0" w:color="auto"/>
            </w:tcBorders>
            <w:shd w:val="clear" w:color="auto" w:fill="auto"/>
            <w:vAlign w:val="bottom"/>
            <w:hideMark/>
          </w:tcPr>
          <w:p w14:paraId="0940B82F"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12E6A04B"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DIN 14630; Akustische Warngeräte und Kennleuchten für bevorrechtigte Wegebenutzer; Anschlusspläne.</w:t>
            </w:r>
          </w:p>
        </w:tc>
        <w:tc>
          <w:tcPr>
            <w:tcW w:w="1126" w:type="dxa"/>
            <w:tcBorders>
              <w:top w:val="nil"/>
              <w:left w:val="nil"/>
              <w:bottom w:val="single" w:sz="4" w:space="0" w:color="auto"/>
              <w:right w:val="single" w:sz="4" w:space="0" w:color="auto"/>
            </w:tcBorders>
            <w:vAlign w:val="center"/>
          </w:tcPr>
          <w:p w14:paraId="34A02015"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7DFBA05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39440EB7"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7C21A819"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182E9B1F"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2.0.23</w:t>
            </w:r>
          </w:p>
        </w:tc>
        <w:tc>
          <w:tcPr>
            <w:tcW w:w="5887" w:type="dxa"/>
            <w:tcBorders>
              <w:top w:val="nil"/>
              <w:left w:val="nil"/>
              <w:bottom w:val="single" w:sz="4" w:space="0" w:color="auto"/>
              <w:right w:val="single" w:sz="4" w:space="0" w:color="auto"/>
            </w:tcBorders>
            <w:shd w:val="clear" w:color="auto" w:fill="auto"/>
            <w:vAlign w:val="bottom"/>
            <w:hideMark/>
          </w:tcPr>
          <w:p w14:paraId="4F01B3E1"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p>
          <w:p w14:paraId="0F5E9163"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DIN 74051 Mechanische Verbindungen für Kraftfahrzeuge und Anhänger; Selbsttätige Bolzenkupplungen 40; Maße und Rechenwerte.</w:t>
            </w:r>
          </w:p>
        </w:tc>
        <w:tc>
          <w:tcPr>
            <w:tcW w:w="1126" w:type="dxa"/>
            <w:tcBorders>
              <w:top w:val="nil"/>
              <w:left w:val="nil"/>
              <w:bottom w:val="single" w:sz="4" w:space="0" w:color="auto"/>
              <w:right w:val="single" w:sz="4" w:space="0" w:color="auto"/>
            </w:tcBorders>
            <w:vAlign w:val="center"/>
          </w:tcPr>
          <w:p w14:paraId="39FC43DA"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1DC3E79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7F97C30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533D2158"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323ACF14"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2.0.24</w:t>
            </w:r>
          </w:p>
        </w:tc>
        <w:tc>
          <w:tcPr>
            <w:tcW w:w="5887" w:type="dxa"/>
            <w:tcBorders>
              <w:top w:val="nil"/>
              <w:left w:val="nil"/>
              <w:bottom w:val="single" w:sz="4" w:space="0" w:color="auto"/>
              <w:right w:val="single" w:sz="4" w:space="0" w:color="auto"/>
            </w:tcBorders>
            <w:shd w:val="clear" w:color="auto" w:fill="auto"/>
            <w:vAlign w:val="bottom"/>
            <w:hideMark/>
          </w:tcPr>
          <w:p w14:paraId="1526FFD2"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1430CEB1"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DIN 74054-40C Mechanische Verbindungen für Kraftfahrzeuge und Anhänger; Zugöse 40 mit Buchse</w:t>
            </w:r>
          </w:p>
        </w:tc>
        <w:tc>
          <w:tcPr>
            <w:tcW w:w="1126" w:type="dxa"/>
            <w:tcBorders>
              <w:top w:val="nil"/>
              <w:left w:val="nil"/>
              <w:bottom w:val="single" w:sz="4" w:space="0" w:color="auto"/>
              <w:right w:val="single" w:sz="4" w:space="0" w:color="auto"/>
            </w:tcBorders>
            <w:vAlign w:val="center"/>
          </w:tcPr>
          <w:p w14:paraId="2F762701"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62C32EDF"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74EA1539"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0316EF9E"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6B350DB3"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2.0.25</w:t>
            </w:r>
          </w:p>
        </w:tc>
        <w:tc>
          <w:tcPr>
            <w:tcW w:w="5887" w:type="dxa"/>
            <w:tcBorders>
              <w:top w:val="nil"/>
              <w:left w:val="nil"/>
              <w:bottom w:val="single" w:sz="4" w:space="0" w:color="auto"/>
              <w:right w:val="single" w:sz="4" w:space="0" w:color="auto"/>
            </w:tcBorders>
            <w:shd w:val="clear" w:color="auto" w:fill="auto"/>
            <w:vAlign w:val="bottom"/>
            <w:hideMark/>
          </w:tcPr>
          <w:p w14:paraId="6D5B78F8"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693CC67D"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DIN 14640 Feuerwehrwesen; Scheinwerferbefestigung, Aufsteckbohrung, Aufsteckzapfen, Gelenkstück</w:t>
            </w:r>
          </w:p>
        </w:tc>
        <w:tc>
          <w:tcPr>
            <w:tcW w:w="1126" w:type="dxa"/>
            <w:tcBorders>
              <w:top w:val="nil"/>
              <w:left w:val="nil"/>
              <w:bottom w:val="single" w:sz="4" w:space="0" w:color="auto"/>
              <w:right w:val="single" w:sz="4" w:space="0" w:color="auto"/>
            </w:tcBorders>
            <w:vAlign w:val="center"/>
          </w:tcPr>
          <w:p w14:paraId="5B97A81D"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6419404B"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37C45C5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25359F48"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21F31F7F"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2.0.26</w:t>
            </w:r>
          </w:p>
        </w:tc>
        <w:tc>
          <w:tcPr>
            <w:tcW w:w="5887" w:type="dxa"/>
            <w:tcBorders>
              <w:top w:val="nil"/>
              <w:left w:val="nil"/>
              <w:bottom w:val="single" w:sz="4" w:space="0" w:color="auto"/>
              <w:right w:val="single" w:sz="4" w:space="0" w:color="auto"/>
            </w:tcBorders>
            <w:shd w:val="clear" w:color="auto" w:fill="auto"/>
            <w:vAlign w:val="bottom"/>
            <w:hideMark/>
          </w:tcPr>
          <w:p w14:paraId="070C0D3B"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74643C7D"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DIN ISO 4165 Straßenfahrzeuge - Elektrische Verbindungen - Zweipolige Steckverbindung</w:t>
            </w:r>
          </w:p>
        </w:tc>
        <w:tc>
          <w:tcPr>
            <w:tcW w:w="1126" w:type="dxa"/>
            <w:tcBorders>
              <w:top w:val="nil"/>
              <w:left w:val="nil"/>
              <w:bottom w:val="single" w:sz="4" w:space="0" w:color="auto"/>
              <w:right w:val="single" w:sz="4" w:space="0" w:color="auto"/>
            </w:tcBorders>
            <w:vAlign w:val="center"/>
          </w:tcPr>
          <w:p w14:paraId="4471801F"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514CF0B7"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0FBB72F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46F2F918"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152C602E"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2.0.27</w:t>
            </w:r>
          </w:p>
        </w:tc>
        <w:tc>
          <w:tcPr>
            <w:tcW w:w="5887" w:type="dxa"/>
            <w:tcBorders>
              <w:top w:val="nil"/>
              <w:left w:val="nil"/>
              <w:bottom w:val="single" w:sz="4" w:space="0" w:color="auto"/>
              <w:right w:val="single" w:sz="4" w:space="0" w:color="auto"/>
            </w:tcBorders>
            <w:shd w:val="clear" w:color="auto" w:fill="auto"/>
            <w:vAlign w:val="bottom"/>
            <w:hideMark/>
          </w:tcPr>
          <w:p w14:paraId="62728213"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5DF50A09"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DIN EN 13626 Verpackung - Boxpaletten - Allgemeine Anforderungen und Prüfverfahren</w:t>
            </w:r>
          </w:p>
        </w:tc>
        <w:tc>
          <w:tcPr>
            <w:tcW w:w="1126" w:type="dxa"/>
            <w:tcBorders>
              <w:top w:val="nil"/>
              <w:left w:val="nil"/>
              <w:bottom w:val="single" w:sz="4" w:space="0" w:color="auto"/>
              <w:right w:val="single" w:sz="4" w:space="0" w:color="auto"/>
            </w:tcBorders>
            <w:vAlign w:val="center"/>
          </w:tcPr>
          <w:p w14:paraId="1C8EF422"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33386F4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1712CA9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192C37DE"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724AD952"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2.0.28</w:t>
            </w:r>
          </w:p>
        </w:tc>
        <w:tc>
          <w:tcPr>
            <w:tcW w:w="5887" w:type="dxa"/>
            <w:tcBorders>
              <w:top w:val="nil"/>
              <w:left w:val="nil"/>
              <w:bottom w:val="single" w:sz="4" w:space="0" w:color="auto"/>
              <w:right w:val="single" w:sz="4" w:space="0" w:color="auto"/>
            </w:tcBorders>
            <w:shd w:val="clear" w:color="auto" w:fill="auto"/>
            <w:vAlign w:val="bottom"/>
            <w:hideMark/>
          </w:tcPr>
          <w:p w14:paraId="3C800332"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160757EE"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DIN 14555-22 Rüstwagen und Gerätewagen - Teil 22: Gerätewagen Logistik GW-L2</w:t>
            </w:r>
          </w:p>
        </w:tc>
        <w:tc>
          <w:tcPr>
            <w:tcW w:w="1126" w:type="dxa"/>
            <w:tcBorders>
              <w:top w:val="nil"/>
              <w:left w:val="nil"/>
              <w:bottom w:val="single" w:sz="4" w:space="0" w:color="auto"/>
              <w:right w:val="single" w:sz="4" w:space="0" w:color="auto"/>
            </w:tcBorders>
            <w:vAlign w:val="center"/>
          </w:tcPr>
          <w:p w14:paraId="32C4F2DE"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48A60B5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250DB02B"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1EFFCB98"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5067F5BF"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2.0.29</w:t>
            </w:r>
          </w:p>
        </w:tc>
        <w:tc>
          <w:tcPr>
            <w:tcW w:w="5887" w:type="dxa"/>
            <w:tcBorders>
              <w:top w:val="nil"/>
              <w:left w:val="nil"/>
              <w:bottom w:val="single" w:sz="4" w:space="0" w:color="auto"/>
              <w:right w:val="single" w:sz="4" w:space="0" w:color="auto"/>
            </w:tcBorders>
            <w:shd w:val="clear" w:color="auto" w:fill="auto"/>
            <w:vAlign w:val="bottom"/>
            <w:hideMark/>
          </w:tcPr>
          <w:p w14:paraId="3F4B7FC5"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4E718B2C"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DIN EN 12640 Ladungssicherung auf Straßenfahrzeugen - Zurrpunkte an Nutzfahrzeugen zur Güterbeförderung - Mindestanforderungen und Prüfung</w:t>
            </w:r>
          </w:p>
        </w:tc>
        <w:tc>
          <w:tcPr>
            <w:tcW w:w="1126" w:type="dxa"/>
            <w:tcBorders>
              <w:top w:val="nil"/>
              <w:left w:val="nil"/>
              <w:bottom w:val="single" w:sz="4" w:space="0" w:color="auto"/>
              <w:right w:val="single" w:sz="4" w:space="0" w:color="auto"/>
            </w:tcBorders>
            <w:vAlign w:val="center"/>
          </w:tcPr>
          <w:p w14:paraId="74F4F252"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74011DBC"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69DEAF81"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33C6C706"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563256FE"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2.0.30</w:t>
            </w:r>
          </w:p>
        </w:tc>
        <w:tc>
          <w:tcPr>
            <w:tcW w:w="5887" w:type="dxa"/>
            <w:tcBorders>
              <w:top w:val="nil"/>
              <w:left w:val="nil"/>
              <w:bottom w:val="single" w:sz="4" w:space="0" w:color="auto"/>
              <w:right w:val="single" w:sz="4" w:space="0" w:color="auto"/>
            </w:tcBorders>
            <w:shd w:val="clear" w:color="auto" w:fill="auto"/>
            <w:vAlign w:val="bottom"/>
            <w:hideMark/>
          </w:tcPr>
          <w:p w14:paraId="644020C5"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0B35FEE2"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DIN EN 12642 Ladungssicherung auf Straßenfahrzeugen - Aufbauten an Nutzfahrzeugen - Mindestanforderungen</w:t>
            </w:r>
          </w:p>
        </w:tc>
        <w:tc>
          <w:tcPr>
            <w:tcW w:w="1126" w:type="dxa"/>
            <w:tcBorders>
              <w:top w:val="nil"/>
              <w:left w:val="nil"/>
              <w:bottom w:val="single" w:sz="4" w:space="0" w:color="auto"/>
              <w:right w:val="single" w:sz="4" w:space="0" w:color="auto"/>
            </w:tcBorders>
            <w:vAlign w:val="center"/>
          </w:tcPr>
          <w:p w14:paraId="317FEB5C"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1374F84C"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09664737"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49C9AAE6"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6BCDF3F0" w14:textId="77777777" w:rsidR="00310E82" w:rsidRDefault="00310E82" w:rsidP="00EA33C0">
            <w:r>
              <w:rPr>
                <w:rFonts w:ascii="Arial" w:eastAsia="Times New Roman" w:hAnsi="Arial" w:cs="Arial"/>
                <w:b/>
                <w:bCs/>
                <w:color w:val="000000"/>
                <w:sz w:val="20"/>
                <w:szCs w:val="20"/>
                <w:lang w:eastAsia="de-DE"/>
              </w:rPr>
              <w:t>2.0.31</w:t>
            </w:r>
          </w:p>
        </w:tc>
        <w:tc>
          <w:tcPr>
            <w:tcW w:w="5887" w:type="dxa"/>
            <w:tcBorders>
              <w:top w:val="nil"/>
              <w:left w:val="nil"/>
              <w:bottom w:val="single" w:sz="4" w:space="0" w:color="auto"/>
              <w:right w:val="single" w:sz="4" w:space="0" w:color="auto"/>
            </w:tcBorders>
            <w:shd w:val="clear" w:color="auto" w:fill="auto"/>
            <w:vAlign w:val="bottom"/>
          </w:tcPr>
          <w:p w14:paraId="57143852"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3DC17EA0"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VDI 2700 Ladungssicherung auf Straßenfahrzeugen</w:t>
            </w:r>
          </w:p>
        </w:tc>
        <w:tc>
          <w:tcPr>
            <w:tcW w:w="1126" w:type="dxa"/>
            <w:tcBorders>
              <w:top w:val="nil"/>
              <w:left w:val="nil"/>
              <w:bottom w:val="single" w:sz="4" w:space="0" w:color="auto"/>
              <w:right w:val="single" w:sz="4" w:space="0" w:color="auto"/>
            </w:tcBorders>
            <w:vAlign w:val="center"/>
          </w:tcPr>
          <w:p w14:paraId="43239BFD"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tcPr>
          <w:p w14:paraId="482406E9"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2929F5DB"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3DBBB334"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58AE1950" w14:textId="77777777" w:rsidR="00310E82" w:rsidRDefault="00310E82" w:rsidP="00EA33C0">
            <w:r>
              <w:rPr>
                <w:rFonts w:ascii="Arial" w:eastAsia="Times New Roman" w:hAnsi="Arial" w:cs="Arial"/>
                <w:b/>
                <w:bCs/>
                <w:color w:val="000000"/>
                <w:sz w:val="20"/>
                <w:szCs w:val="20"/>
                <w:lang w:eastAsia="de-DE"/>
              </w:rPr>
              <w:t>2.0</w:t>
            </w:r>
            <w:r w:rsidRPr="000C168B">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32</w:t>
            </w:r>
          </w:p>
        </w:tc>
        <w:tc>
          <w:tcPr>
            <w:tcW w:w="5887" w:type="dxa"/>
            <w:tcBorders>
              <w:top w:val="nil"/>
              <w:left w:val="nil"/>
              <w:bottom w:val="single" w:sz="4" w:space="0" w:color="auto"/>
              <w:right w:val="single" w:sz="4" w:space="0" w:color="auto"/>
            </w:tcBorders>
            <w:shd w:val="clear" w:color="auto" w:fill="auto"/>
            <w:vAlign w:val="bottom"/>
          </w:tcPr>
          <w:p w14:paraId="2A0DF126"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73E90589"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DIN 76051 Unterlegkeile für Kraftfahrzeuge und Anhängefahrzeuge</w:t>
            </w:r>
          </w:p>
        </w:tc>
        <w:tc>
          <w:tcPr>
            <w:tcW w:w="1126" w:type="dxa"/>
            <w:tcBorders>
              <w:top w:val="nil"/>
              <w:left w:val="nil"/>
              <w:bottom w:val="single" w:sz="4" w:space="0" w:color="auto"/>
              <w:right w:val="single" w:sz="4" w:space="0" w:color="auto"/>
            </w:tcBorders>
            <w:vAlign w:val="center"/>
          </w:tcPr>
          <w:p w14:paraId="4D864497"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tcPr>
          <w:p w14:paraId="33023D6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77F99AFC"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56F8F2B4"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64D69CE4" w14:textId="77777777" w:rsidR="00310E82" w:rsidRDefault="00310E82" w:rsidP="00EA33C0">
            <w:r>
              <w:rPr>
                <w:rFonts w:ascii="Arial" w:eastAsia="Times New Roman" w:hAnsi="Arial" w:cs="Arial"/>
                <w:b/>
                <w:bCs/>
                <w:color w:val="000000"/>
                <w:sz w:val="20"/>
                <w:szCs w:val="20"/>
                <w:lang w:eastAsia="de-DE"/>
              </w:rPr>
              <w:t>2.0</w:t>
            </w:r>
            <w:r w:rsidRPr="000C168B">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33</w:t>
            </w:r>
          </w:p>
        </w:tc>
        <w:tc>
          <w:tcPr>
            <w:tcW w:w="5887" w:type="dxa"/>
            <w:tcBorders>
              <w:top w:val="nil"/>
              <w:left w:val="nil"/>
              <w:bottom w:val="single" w:sz="4" w:space="0" w:color="auto"/>
              <w:right w:val="single" w:sz="4" w:space="0" w:color="auto"/>
            </w:tcBorders>
            <w:shd w:val="clear" w:color="auto" w:fill="auto"/>
            <w:vAlign w:val="bottom"/>
          </w:tcPr>
          <w:p w14:paraId="184DD037"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7C398B58"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ISO 1724 Straßenfahrzeuge - Steckvorrichtungen für die elektrische Verbindung von Zugfahrzeugen und Anhängefahrzeugen - 7polige Steckvorrichtung Typ 12 N (normal) für Fahrzeuge mit 12 V Nennspannung</w:t>
            </w:r>
          </w:p>
        </w:tc>
        <w:tc>
          <w:tcPr>
            <w:tcW w:w="1126" w:type="dxa"/>
            <w:tcBorders>
              <w:top w:val="nil"/>
              <w:left w:val="nil"/>
              <w:bottom w:val="single" w:sz="4" w:space="0" w:color="auto"/>
              <w:right w:val="single" w:sz="4" w:space="0" w:color="auto"/>
            </w:tcBorders>
            <w:vAlign w:val="center"/>
          </w:tcPr>
          <w:p w14:paraId="46A3A61B"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tcPr>
          <w:p w14:paraId="0F282C7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133E456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6B9F6F17"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2783DA61" w14:textId="77777777" w:rsidR="00310E82" w:rsidRDefault="00310E82" w:rsidP="00EA33C0">
            <w:r>
              <w:rPr>
                <w:rFonts w:ascii="Arial" w:eastAsia="Times New Roman" w:hAnsi="Arial" w:cs="Arial"/>
                <w:b/>
                <w:bCs/>
                <w:color w:val="000000"/>
                <w:sz w:val="20"/>
                <w:szCs w:val="20"/>
                <w:lang w:eastAsia="de-DE"/>
              </w:rPr>
              <w:t>2.0</w:t>
            </w:r>
            <w:r w:rsidRPr="000C168B">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34</w:t>
            </w:r>
          </w:p>
        </w:tc>
        <w:tc>
          <w:tcPr>
            <w:tcW w:w="5887" w:type="dxa"/>
            <w:tcBorders>
              <w:top w:val="nil"/>
              <w:left w:val="nil"/>
              <w:bottom w:val="single" w:sz="4" w:space="0" w:color="auto"/>
              <w:right w:val="single" w:sz="4" w:space="0" w:color="auto"/>
            </w:tcBorders>
            <w:shd w:val="clear" w:color="auto" w:fill="auto"/>
            <w:vAlign w:val="bottom"/>
          </w:tcPr>
          <w:p w14:paraId="085D7FCD"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05FC96AB"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ISO 3731 Straßenfahrzeuge - Steckvorrichtungen für die elektrische Verbindung von Zugfahrzeugen und Anhängefahrzeugen - 7-polige Steckvorrichtungen Typ 24 S (zusätzlich) für Fahrzeuge mit 24 V Nennspannung</w:t>
            </w:r>
          </w:p>
        </w:tc>
        <w:tc>
          <w:tcPr>
            <w:tcW w:w="1126" w:type="dxa"/>
            <w:tcBorders>
              <w:top w:val="nil"/>
              <w:left w:val="nil"/>
              <w:bottom w:val="single" w:sz="4" w:space="0" w:color="auto"/>
              <w:right w:val="single" w:sz="4" w:space="0" w:color="auto"/>
            </w:tcBorders>
            <w:vAlign w:val="center"/>
          </w:tcPr>
          <w:p w14:paraId="462CE4A1"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tcPr>
          <w:p w14:paraId="434BCB6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4DC7233B"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2F2A1022"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5E75AB55" w14:textId="77777777" w:rsidR="00310E82" w:rsidRDefault="00310E82" w:rsidP="00EA33C0">
            <w:r>
              <w:rPr>
                <w:rFonts w:ascii="Arial" w:eastAsia="Times New Roman" w:hAnsi="Arial" w:cs="Arial"/>
                <w:b/>
                <w:bCs/>
                <w:color w:val="000000"/>
                <w:sz w:val="20"/>
                <w:szCs w:val="20"/>
                <w:lang w:eastAsia="de-DE"/>
              </w:rPr>
              <w:t>2.0</w:t>
            </w:r>
            <w:r w:rsidRPr="000C168B">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35</w:t>
            </w:r>
          </w:p>
        </w:tc>
        <w:tc>
          <w:tcPr>
            <w:tcW w:w="5887" w:type="dxa"/>
            <w:tcBorders>
              <w:top w:val="nil"/>
              <w:left w:val="nil"/>
              <w:bottom w:val="single" w:sz="4" w:space="0" w:color="auto"/>
              <w:right w:val="single" w:sz="4" w:space="0" w:color="auto"/>
            </w:tcBorders>
            <w:shd w:val="clear" w:color="auto" w:fill="auto"/>
            <w:vAlign w:val="bottom"/>
          </w:tcPr>
          <w:p w14:paraId="633ABDF5"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5F96574A"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ISO 11446 Straßenfahrzeuge - Elektrische Steckverbindungen zwischen Zugfahrzeugen und Anhängern - 13-polige Stecker für Fahrzeuge mit 12-V-Bordnetz-Nennspannung</w:t>
            </w:r>
          </w:p>
        </w:tc>
        <w:tc>
          <w:tcPr>
            <w:tcW w:w="1126" w:type="dxa"/>
            <w:tcBorders>
              <w:top w:val="nil"/>
              <w:left w:val="nil"/>
              <w:bottom w:val="single" w:sz="4" w:space="0" w:color="auto"/>
              <w:right w:val="single" w:sz="4" w:space="0" w:color="auto"/>
            </w:tcBorders>
            <w:vAlign w:val="center"/>
          </w:tcPr>
          <w:p w14:paraId="259F9251"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tcPr>
          <w:p w14:paraId="75BCFE7F"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6E7C3C81"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315745CC"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7BB9B826" w14:textId="77777777" w:rsidR="00310E82" w:rsidRDefault="00310E82" w:rsidP="00EA33C0">
            <w:r>
              <w:rPr>
                <w:rFonts w:ascii="Arial" w:eastAsia="Times New Roman" w:hAnsi="Arial" w:cs="Arial"/>
                <w:b/>
                <w:bCs/>
                <w:color w:val="000000"/>
                <w:sz w:val="20"/>
                <w:szCs w:val="20"/>
                <w:lang w:eastAsia="de-DE"/>
              </w:rPr>
              <w:lastRenderedPageBreak/>
              <w:t>2.0</w:t>
            </w:r>
            <w:r w:rsidRPr="000C168B">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36</w:t>
            </w:r>
          </w:p>
        </w:tc>
        <w:tc>
          <w:tcPr>
            <w:tcW w:w="5887" w:type="dxa"/>
            <w:tcBorders>
              <w:top w:val="nil"/>
              <w:left w:val="nil"/>
              <w:bottom w:val="single" w:sz="4" w:space="0" w:color="auto"/>
              <w:right w:val="single" w:sz="4" w:space="0" w:color="auto"/>
            </w:tcBorders>
            <w:shd w:val="clear" w:color="auto" w:fill="auto"/>
            <w:vAlign w:val="bottom"/>
          </w:tcPr>
          <w:p w14:paraId="1EDA74CE"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3DBFC500"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ISO 12098 Straßenfahrzeuge - Steckvorrichtungen für die elektrische Verbindung von Zugfahrzeugen und Anhängefahrzeugen - 15polige Steckvorrichtung für Fahrzeuge mit 24 V Nennspannung</w:t>
            </w:r>
          </w:p>
        </w:tc>
        <w:tc>
          <w:tcPr>
            <w:tcW w:w="1126" w:type="dxa"/>
            <w:tcBorders>
              <w:top w:val="nil"/>
              <w:left w:val="nil"/>
              <w:bottom w:val="single" w:sz="4" w:space="0" w:color="auto"/>
              <w:right w:val="single" w:sz="4" w:space="0" w:color="auto"/>
            </w:tcBorders>
            <w:vAlign w:val="center"/>
          </w:tcPr>
          <w:p w14:paraId="00F55364"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tcPr>
          <w:p w14:paraId="5E8CD441"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5BB7B2E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2EC33ADA"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7C1D82F0" w14:textId="77777777" w:rsidR="00310E82" w:rsidRDefault="00310E82" w:rsidP="00EA33C0">
            <w:r>
              <w:rPr>
                <w:rFonts w:ascii="Arial" w:eastAsia="Times New Roman" w:hAnsi="Arial" w:cs="Arial"/>
                <w:b/>
                <w:bCs/>
                <w:color w:val="000000"/>
                <w:sz w:val="20"/>
                <w:szCs w:val="20"/>
                <w:lang w:eastAsia="de-DE"/>
              </w:rPr>
              <w:t>2.0</w:t>
            </w:r>
            <w:r w:rsidRPr="000C168B">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37</w:t>
            </w:r>
          </w:p>
        </w:tc>
        <w:tc>
          <w:tcPr>
            <w:tcW w:w="5887" w:type="dxa"/>
            <w:tcBorders>
              <w:top w:val="nil"/>
              <w:left w:val="nil"/>
              <w:bottom w:val="single" w:sz="4" w:space="0" w:color="auto"/>
              <w:right w:val="single" w:sz="4" w:space="0" w:color="auto"/>
            </w:tcBorders>
            <w:shd w:val="clear" w:color="auto" w:fill="auto"/>
            <w:vAlign w:val="bottom"/>
          </w:tcPr>
          <w:p w14:paraId="13353D9B"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7C892611"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DIN 55350; Begriffe der Qualitätssicherung und Statistik, Begriffe zu Bescheinigungen über die Ergebnisse von Qualitätsprüfungen, Qualitätsprüf-Zertifikaten.</w:t>
            </w:r>
          </w:p>
        </w:tc>
        <w:tc>
          <w:tcPr>
            <w:tcW w:w="1126" w:type="dxa"/>
            <w:tcBorders>
              <w:top w:val="nil"/>
              <w:left w:val="nil"/>
              <w:bottom w:val="single" w:sz="4" w:space="0" w:color="auto"/>
              <w:right w:val="single" w:sz="4" w:space="0" w:color="auto"/>
            </w:tcBorders>
            <w:vAlign w:val="center"/>
          </w:tcPr>
          <w:p w14:paraId="3486544F"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205D378A"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33285EA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5098DF13"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12B59A69" w14:textId="77777777" w:rsidR="00310E82" w:rsidRDefault="00310E82" w:rsidP="00EA33C0">
            <w:r>
              <w:rPr>
                <w:rFonts w:ascii="Arial" w:eastAsia="Times New Roman" w:hAnsi="Arial" w:cs="Arial"/>
                <w:b/>
                <w:bCs/>
                <w:color w:val="000000"/>
                <w:sz w:val="20"/>
                <w:szCs w:val="20"/>
                <w:lang w:eastAsia="de-DE"/>
              </w:rPr>
              <w:t>2.0</w:t>
            </w:r>
            <w:r w:rsidRPr="000C168B">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38</w:t>
            </w:r>
          </w:p>
        </w:tc>
        <w:tc>
          <w:tcPr>
            <w:tcW w:w="5887" w:type="dxa"/>
            <w:tcBorders>
              <w:top w:val="nil"/>
              <w:left w:val="nil"/>
              <w:bottom w:val="single" w:sz="4" w:space="0" w:color="auto"/>
              <w:right w:val="single" w:sz="4" w:space="0" w:color="auto"/>
            </w:tcBorders>
            <w:shd w:val="clear" w:color="auto" w:fill="auto"/>
            <w:vAlign w:val="bottom"/>
          </w:tcPr>
          <w:p w14:paraId="5BF1601F"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56016505"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DIN EN 60529; VDE 0470-1; IP-Schutzarten; Berührungs-, Fremdkörper- und Wasserschutz für elektrische Betriebsmittel.</w:t>
            </w:r>
          </w:p>
        </w:tc>
        <w:tc>
          <w:tcPr>
            <w:tcW w:w="1126" w:type="dxa"/>
            <w:tcBorders>
              <w:top w:val="nil"/>
              <w:left w:val="nil"/>
              <w:bottom w:val="single" w:sz="4" w:space="0" w:color="auto"/>
              <w:right w:val="single" w:sz="4" w:space="0" w:color="auto"/>
            </w:tcBorders>
            <w:vAlign w:val="center"/>
          </w:tcPr>
          <w:p w14:paraId="0E8D4FE7"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5E3F17A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357B2721"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163EB82D"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13B2BDB0" w14:textId="77777777" w:rsidR="00310E82" w:rsidRDefault="00310E82" w:rsidP="00EA33C0">
            <w:r>
              <w:rPr>
                <w:rFonts w:ascii="Arial" w:eastAsia="Times New Roman" w:hAnsi="Arial" w:cs="Arial"/>
                <w:b/>
                <w:bCs/>
                <w:color w:val="000000"/>
                <w:sz w:val="20"/>
                <w:szCs w:val="20"/>
                <w:lang w:eastAsia="de-DE"/>
              </w:rPr>
              <w:t>2.0</w:t>
            </w:r>
            <w:r w:rsidRPr="000C168B">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39</w:t>
            </w:r>
          </w:p>
        </w:tc>
        <w:tc>
          <w:tcPr>
            <w:tcW w:w="5887" w:type="dxa"/>
            <w:tcBorders>
              <w:top w:val="nil"/>
              <w:left w:val="nil"/>
              <w:bottom w:val="single" w:sz="4" w:space="0" w:color="auto"/>
              <w:right w:val="single" w:sz="4" w:space="0" w:color="auto"/>
            </w:tcBorders>
            <w:shd w:val="clear" w:color="auto" w:fill="auto"/>
            <w:vAlign w:val="bottom"/>
          </w:tcPr>
          <w:p w14:paraId="4B23BDFD"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353C5D77"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DIN 70020; Kraftfahrzeugbau, Höchstgeschwindigkeit, Beschleunigung, Verschiedenes, Begriffe, Prüfbedingungen.</w:t>
            </w:r>
          </w:p>
        </w:tc>
        <w:tc>
          <w:tcPr>
            <w:tcW w:w="1126" w:type="dxa"/>
            <w:tcBorders>
              <w:top w:val="nil"/>
              <w:left w:val="nil"/>
              <w:bottom w:val="single" w:sz="4" w:space="0" w:color="auto"/>
              <w:right w:val="single" w:sz="4" w:space="0" w:color="auto"/>
            </w:tcBorders>
            <w:vAlign w:val="center"/>
          </w:tcPr>
          <w:p w14:paraId="67DA6DCD"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41B34DE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16C171F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0A0DD5C0"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7F2C51D6" w14:textId="77777777" w:rsidR="00310E82" w:rsidRDefault="00310E82" w:rsidP="00EA33C0">
            <w:r>
              <w:rPr>
                <w:rFonts w:ascii="Arial" w:eastAsia="Times New Roman" w:hAnsi="Arial" w:cs="Arial"/>
                <w:b/>
                <w:bCs/>
                <w:color w:val="000000"/>
                <w:sz w:val="20"/>
                <w:szCs w:val="20"/>
                <w:lang w:eastAsia="de-DE"/>
              </w:rPr>
              <w:t>2.0</w:t>
            </w:r>
            <w:r w:rsidRPr="000C168B">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40</w:t>
            </w:r>
          </w:p>
        </w:tc>
        <w:tc>
          <w:tcPr>
            <w:tcW w:w="5887" w:type="dxa"/>
            <w:tcBorders>
              <w:top w:val="nil"/>
              <w:left w:val="nil"/>
              <w:bottom w:val="single" w:sz="4" w:space="0" w:color="auto"/>
              <w:right w:val="single" w:sz="4" w:space="0" w:color="auto"/>
            </w:tcBorders>
            <w:shd w:val="clear" w:color="auto" w:fill="auto"/>
            <w:vAlign w:val="bottom"/>
          </w:tcPr>
          <w:p w14:paraId="624C877C"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2CF68CEB"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ISO 20653; Straßenfahrzeuge - Schutzarten (IP-Code) - Schutz gegen fremde Objekte, Wasser und Kontakt - Elektrische Ausrüstungen</w:t>
            </w:r>
          </w:p>
        </w:tc>
        <w:tc>
          <w:tcPr>
            <w:tcW w:w="1126" w:type="dxa"/>
            <w:tcBorders>
              <w:top w:val="nil"/>
              <w:left w:val="nil"/>
              <w:bottom w:val="single" w:sz="4" w:space="0" w:color="auto"/>
              <w:right w:val="single" w:sz="4" w:space="0" w:color="auto"/>
            </w:tcBorders>
            <w:vAlign w:val="center"/>
          </w:tcPr>
          <w:p w14:paraId="0988EA4B"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6490E75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2607888A"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383448BF"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4FCDE264" w14:textId="77777777" w:rsidR="00310E82" w:rsidRDefault="00310E82" w:rsidP="00EA33C0">
            <w:r>
              <w:rPr>
                <w:rFonts w:ascii="Arial" w:eastAsia="Times New Roman" w:hAnsi="Arial" w:cs="Arial"/>
                <w:b/>
                <w:bCs/>
                <w:color w:val="000000"/>
                <w:sz w:val="20"/>
                <w:szCs w:val="20"/>
                <w:lang w:eastAsia="de-DE"/>
              </w:rPr>
              <w:t>2.0</w:t>
            </w:r>
            <w:r w:rsidRPr="000C168B">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41</w:t>
            </w:r>
          </w:p>
        </w:tc>
        <w:tc>
          <w:tcPr>
            <w:tcW w:w="5887" w:type="dxa"/>
            <w:tcBorders>
              <w:top w:val="nil"/>
              <w:left w:val="nil"/>
              <w:bottom w:val="single" w:sz="4" w:space="0" w:color="auto"/>
              <w:right w:val="single" w:sz="4" w:space="0" w:color="auto"/>
            </w:tcBorders>
            <w:shd w:val="clear" w:color="auto" w:fill="auto"/>
            <w:vAlign w:val="bottom"/>
          </w:tcPr>
          <w:p w14:paraId="287306A6"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5FD2CC7E"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Straßenverkehrszulassungsordnung (StVZO)</w:t>
            </w:r>
          </w:p>
        </w:tc>
        <w:tc>
          <w:tcPr>
            <w:tcW w:w="1126" w:type="dxa"/>
            <w:tcBorders>
              <w:top w:val="nil"/>
              <w:left w:val="nil"/>
              <w:bottom w:val="single" w:sz="4" w:space="0" w:color="auto"/>
              <w:right w:val="single" w:sz="4" w:space="0" w:color="auto"/>
            </w:tcBorders>
            <w:vAlign w:val="center"/>
          </w:tcPr>
          <w:p w14:paraId="34FBF4D6"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40EC814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4C281180"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1E0A59A1"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48D79AC8" w14:textId="77777777" w:rsidR="00310E82" w:rsidRDefault="00310E82" w:rsidP="00EA33C0">
            <w:r>
              <w:rPr>
                <w:rFonts w:ascii="Arial" w:eastAsia="Times New Roman" w:hAnsi="Arial" w:cs="Arial"/>
                <w:b/>
                <w:bCs/>
                <w:color w:val="000000"/>
                <w:sz w:val="20"/>
                <w:szCs w:val="20"/>
                <w:lang w:eastAsia="de-DE"/>
              </w:rPr>
              <w:t>2.0</w:t>
            </w:r>
            <w:r w:rsidRPr="000C168B">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42</w:t>
            </w:r>
          </w:p>
        </w:tc>
        <w:tc>
          <w:tcPr>
            <w:tcW w:w="5887" w:type="dxa"/>
            <w:tcBorders>
              <w:top w:val="nil"/>
              <w:left w:val="nil"/>
              <w:bottom w:val="single" w:sz="4" w:space="0" w:color="auto"/>
              <w:right w:val="single" w:sz="4" w:space="0" w:color="auto"/>
            </w:tcBorders>
            <w:shd w:val="clear" w:color="auto" w:fill="auto"/>
            <w:vAlign w:val="bottom"/>
          </w:tcPr>
          <w:p w14:paraId="1259CADE"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19C862D2"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Unfallverhütungsvorschriften (UVV)</w:t>
            </w:r>
          </w:p>
        </w:tc>
        <w:tc>
          <w:tcPr>
            <w:tcW w:w="1126" w:type="dxa"/>
            <w:tcBorders>
              <w:top w:val="nil"/>
              <w:left w:val="nil"/>
              <w:bottom w:val="single" w:sz="4" w:space="0" w:color="auto"/>
              <w:right w:val="single" w:sz="4" w:space="0" w:color="auto"/>
            </w:tcBorders>
            <w:vAlign w:val="center"/>
          </w:tcPr>
          <w:p w14:paraId="3783C04C"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5474EB51"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247455C0"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7F6D5C89"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0E1D35C8" w14:textId="77777777" w:rsidR="00310E82" w:rsidRDefault="00310E82" w:rsidP="00EA33C0">
            <w:r>
              <w:rPr>
                <w:rFonts w:ascii="Arial" w:eastAsia="Times New Roman" w:hAnsi="Arial" w:cs="Arial"/>
                <w:b/>
                <w:bCs/>
                <w:color w:val="000000"/>
                <w:sz w:val="20"/>
                <w:szCs w:val="20"/>
                <w:lang w:eastAsia="de-DE"/>
              </w:rPr>
              <w:t>2.0</w:t>
            </w:r>
            <w:r w:rsidRPr="000C168B">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43</w:t>
            </w:r>
          </w:p>
        </w:tc>
        <w:tc>
          <w:tcPr>
            <w:tcW w:w="5887" w:type="dxa"/>
            <w:tcBorders>
              <w:top w:val="nil"/>
              <w:left w:val="nil"/>
              <w:bottom w:val="single" w:sz="4" w:space="0" w:color="auto"/>
              <w:right w:val="single" w:sz="4" w:space="0" w:color="auto"/>
            </w:tcBorders>
            <w:shd w:val="clear" w:color="auto" w:fill="auto"/>
            <w:vAlign w:val="bottom"/>
          </w:tcPr>
          <w:p w14:paraId="11A4E74A"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7E49CD1B"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Arbeitsschutzbestimmungen</w:t>
            </w:r>
          </w:p>
        </w:tc>
        <w:tc>
          <w:tcPr>
            <w:tcW w:w="1126" w:type="dxa"/>
            <w:tcBorders>
              <w:top w:val="nil"/>
              <w:left w:val="nil"/>
              <w:bottom w:val="single" w:sz="4" w:space="0" w:color="auto"/>
              <w:right w:val="single" w:sz="4" w:space="0" w:color="auto"/>
            </w:tcBorders>
            <w:vAlign w:val="center"/>
          </w:tcPr>
          <w:p w14:paraId="704E9318"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116DFD87"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43A3D69F"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62360466"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2183FE9D" w14:textId="77777777" w:rsidR="00310E82" w:rsidRDefault="00310E82" w:rsidP="00EA33C0">
            <w:r>
              <w:rPr>
                <w:rFonts w:ascii="Arial" w:eastAsia="Times New Roman" w:hAnsi="Arial" w:cs="Arial"/>
                <w:b/>
                <w:bCs/>
                <w:color w:val="000000"/>
                <w:sz w:val="20"/>
                <w:szCs w:val="20"/>
                <w:lang w:eastAsia="de-DE"/>
              </w:rPr>
              <w:t>2.0</w:t>
            </w:r>
            <w:r w:rsidRPr="000C168B">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44</w:t>
            </w:r>
          </w:p>
        </w:tc>
        <w:tc>
          <w:tcPr>
            <w:tcW w:w="5887" w:type="dxa"/>
            <w:tcBorders>
              <w:top w:val="nil"/>
              <w:left w:val="nil"/>
              <w:bottom w:val="single" w:sz="4" w:space="0" w:color="auto"/>
              <w:right w:val="single" w:sz="4" w:space="0" w:color="auto"/>
            </w:tcBorders>
            <w:shd w:val="clear" w:color="auto" w:fill="auto"/>
            <w:vAlign w:val="bottom"/>
          </w:tcPr>
          <w:p w14:paraId="5FCB96D7"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20668CBA"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Umweltschutzbestimmungen (z.B. Verwendung von recyclingfähigen Materialien und Konstruktionen, die die Altauto-Demontage erleichtern; Verzicht auf Asbest und Fluorchlorkohlenwasserstoffe)</w:t>
            </w:r>
          </w:p>
        </w:tc>
        <w:tc>
          <w:tcPr>
            <w:tcW w:w="1126" w:type="dxa"/>
            <w:tcBorders>
              <w:top w:val="nil"/>
              <w:left w:val="nil"/>
              <w:bottom w:val="single" w:sz="4" w:space="0" w:color="auto"/>
              <w:right w:val="single" w:sz="4" w:space="0" w:color="auto"/>
            </w:tcBorders>
            <w:vAlign w:val="center"/>
          </w:tcPr>
          <w:p w14:paraId="19316E26"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185B729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0747A29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4B0A0EAF"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4D53B311" w14:textId="77777777" w:rsidR="00310E82" w:rsidRDefault="00310E82" w:rsidP="00EA33C0">
            <w:r>
              <w:rPr>
                <w:rFonts w:ascii="Arial" w:eastAsia="Times New Roman" w:hAnsi="Arial" w:cs="Arial"/>
                <w:b/>
                <w:bCs/>
                <w:color w:val="000000"/>
                <w:sz w:val="20"/>
                <w:szCs w:val="20"/>
                <w:lang w:eastAsia="de-DE"/>
              </w:rPr>
              <w:t>2.0</w:t>
            </w:r>
            <w:r w:rsidRPr="000C168B">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45</w:t>
            </w:r>
          </w:p>
        </w:tc>
        <w:tc>
          <w:tcPr>
            <w:tcW w:w="5887" w:type="dxa"/>
            <w:tcBorders>
              <w:top w:val="nil"/>
              <w:left w:val="nil"/>
              <w:bottom w:val="single" w:sz="4" w:space="0" w:color="auto"/>
              <w:right w:val="single" w:sz="4" w:space="0" w:color="auto"/>
            </w:tcBorders>
            <w:shd w:val="clear" w:color="auto" w:fill="auto"/>
            <w:vAlign w:val="bottom"/>
          </w:tcPr>
          <w:p w14:paraId="1F09703D"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48239E90"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CE-Kennzeichnung (Konformitätserklärung), sofern für Teile der Leistung erforderlich</w:t>
            </w:r>
          </w:p>
        </w:tc>
        <w:tc>
          <w:tcPr>
            <w:tcW w:w="1126" w:type="dxa"/>
            <w:tcBorders>
              <w:top w:val="nil"/>
              <w:left w:val="nil"/>
              <w:bottom w:val="single" w:sz="4" w:space="0" w:color="auto"/>
              <w:right w:val="single" w:sz="4" w:space="0" w:color="auto"/>
            </w:tcBorders>
            <w:vAlign w:val="center"/>
          </w:tcPr>
          <w:p w14:paraId="1986E251"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66A4F56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616717D4"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196209FF"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5BE23447" w14:textId="77777777" w:rsidR="00310E82" w:rsidRDefault="00310E82" w:rsidP="00EA33C0">
            <w:r>
              <w:rPr>
                <w:rFonts w:ascii="Arial" w:eastAsia="Times New Roman" w:hAnsi="Arial" w:cs="Arial"/>
                <w:b/>
                <w:bCs/>
                <w:color w:val="000000"/>
                <w:sz w:val="20"/>
                <w:szCs w:val="20"/>
                <w:lang w:eastAsia="de-DE"/>
              </w:rPr>
              <w:lastRenderedPageBreak/>
              <w:t>2.0</w:t>
            </w:r>
            <w:r w:rsidRPr="000C168B">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46</w:t>
            </w:r>
          </w:p>
        </w:tc>
        <w:tc>
          <w:tcPr>
            <w:tcW w:w="5887" w:type="dxa"/>
            <w:tcBorders>
              <w:top w:val="nil"/>
              <w:left w:val="nil"/>
              <w:bottom w:val="single" w:sz="4" w:space="0" w:color="auto"/>
              <w:right w:val="single" w:sz="4" w:space="0" w:color="auto"/>
            </w:tcBorders>
            <w:shd w:val="clear" w:color="auto" w:fill="auto"/>
            <w:vAlign w:val="bottom"/>
          </w:tcPr>
          <w:p w14:paraId="0FFC666E"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60F24D3F"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Die o.a. Auflistung erhebt keinen Anspruch auf Vollständigkeit. Die Einhaltung der geltenden Sicherheits- und Zulassungsbestimmungen zum angestrebten Zeitpunkt der vertragsgemäßen Leistungserbringung sind durch den Auftragnehmer zu gewährleisten. Für alle in dieser Leistungsbeschreibung genannten nationalen oder EU-Normen wird bezüglich der Anforderungen auch </w:t>
            </w:r>
            <w:r>
              <w:rPr>
                <w:rFonts w:ascii="Arial" w:eastAsia="Times New Roman" w:hAnsi="Arial" w:cs="Arial"/>
                <w:color w:val="000000"/>
                <w:sz w:val="20"/>
                <w:szCs w:val="20"/>
                <w:lang w:eastAsia="de-DE"/>
              </w:rPr>
              <w:t>eine</w:t>
            </w:r>
            <w:r w:rsidRPr="00372CF0">
              <w:rPr>
                <w:rFonts w:ascii="Arial" w:eastAsia="Times New Roman" w:hAnsi="Arial" w:cs="Arial"/>
                <w:color w:val="000000"/>
                <w:sz w:val="20"/>
                <w:szCs w:val="20"/>
                <w:lang w:eastAsia="de-DE"/>
              </w:rPr>
              <w:t xml:space="preserve"> gleichwertige Art zugelassen. Die Gleichwertigkeit muss der Bieter durch geeignete Mittel (z.B. technische Beschreibung des Herstellers oder einen Prüfbericht einer anerkannten Stelle) mit dem Angebot nachweisen.</w:t>
            </w:r>
          </w:p>
        </w:tc>
        <w:tc>
          <w:tcPr>
            <w:tcW w:w="1126" w:type="dxa"/>
            <w:tcBorders>
              <w:top w:val="nil"/>
              <w:left w:val="nil"/>
              <w:bottom w:val="single" w:sz="4" w:space="0" w:color="auto"/>
              <w:right w:val="single" w:sz="4" w:space="0" w:color="auto"/>
            </w:tcBorders>
            <w:vAlign w:val="center"/>
          </w:tcPr>
          <w:p w14:paraId="4A8A4812"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35FBC0B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161E099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14B04E5F" w14:textId="77777777" w:rsidTr="00EA33C0">
        <w:trPr>
          <w:cantSplit/>
          <w:trHeight w:val="454"/>
        </w:trPr>
        <w:tc>
          <w:tcPr>
            <w:tcW w:w="91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61263AF3"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p>
        </w:tc>
        <w:tc>
          <w:tcPr>
            <w:tcW w:w="13185" w:type="dxa"/>
            <w:gridSpan w:val="4"/>
            <w:tcBorders>
              <w:top w:val="nil"/>
              <w:left w:val="nil"/>
              <w:bottom w:val="single" w:sz="4" w:space="0" w:color="auto"/>
              <w:right w:val="single" w:sz="4" w:space="0" w:color="auto"/>
            </w:tcBorders>
            <w:shd w:val="clear" w:color="auto" w:fill="D9D9D9" w:themeFill="background1" w:themeFillShade="D9"/>
            <w:vAlign w:val="center"/>
            <w:hideMark/>
          </w:tcPr>
          <w:p w14:paraId="12B068C7" w14:textId="77777777" w:rsidR="00310E82" w:rsidRPr="00372CF0" w:rsidRDefault="00310E82" w:rsidP="00310E82">
            <w:pPr>
              <w:pStyle w:val="Listenabsatz"/>
              <w:widowControl/>
              <w:numPr>
                <w:ilvl w:val="0"/>
                <w:numId w:val="4"/>
              </w:numPr>
              <w:autoSpaceDE/>
              <w:autoSpaceDN/>
              <w:adjustRightInd/>
              <w:rPr>
                <w:rFonts w:eastAsia="Times New Roman"/>
                <w:b/>
                <w:bCs/>
                <w:color w:val="000000"/>
              </w:rPr>
            </w:pPr>
            <w:r w:rsidRPr="00372CF0">
              <w:rPr>
                <w:rFonts w:eastAsia="Times New Roman"/>
                <w:b/>
                <w:bCs/>
                <w:color w:val="000000"/>
              </w:rPr>
              <w:t>Technische Angebotsunterlagen</w:t>
            </w:r>
          </w:p>
        </w:tc>
      </w:tr>
      <w:tr w:rsidR="00310E82" w:rsidRPr="003929EB" w14:paraId="3C63C0F4"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4ABB4F34"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47</w:t>
            </w:r>
          </w:p>
        </w:tc>
        <w:tc>
          <w:tcPr>
            <w:tcW w:w="5887" w:type="dxa"/>
            <w:tcBorders>
              <w:top w:val="nil"/>
              <w:left w:val="nil"/>
              <w:bottom w:val="single" w:sz="4" w:space="0" w:color="auto"/>
              <w:right w:val="single" w:sz="4" w:space="0" w:color="auto"/>
            </w:tcBorders>
            <w:shd w:val="clear" w:color="auto" w:fill="auto"/>
            <w:vAlign w:val="bottom"/>
            <w:hideMark/>
          </w:tcPr>
          <w:p w14:paraId="0EDA5CAE"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6A222A11"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Aus dem Angebot müssen Bauweise, technische Daten, Funktion und Beschaffenheit des Fahrzeuges und der sonstigen Ausstattung eindeutig hervorgehen und benannt werden.</w:t>
            </w:r>
          </w:p>
        </w:tc>
        <w:tc>
          <w:tcPr>
            <w:tcW w:w="1126" w:type="dxa"/>
            <w:tcBorders>
              <w:top w:val="nil"/>
              <w:left w:val="nil"/>
              <w:bottom w:val="single" w:sz="4" w:space="0" w:color="auto"/>
              <w:right w:val="single" w:sz="4" w:space="0" w:color="auto"/>
            </w:tcBorders>
            <w:vAlign w:val="center"/>
          </w:tcPr>
          <w:p w14:paraId="3BB4CA7B"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21C8B7A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2C39B1B9"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63DBEF4D"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59EE13B3"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48</w:t>
            </w:r>
          </w:p>
        </w:tc>
        <w:tc>
          <w:tcPr>
            <w:tcW w:w="5887" w:type="dxa"/>
            <w:tcBorders>
              <w:top w:val="nil"/>
              <w:left w:val="nil"/>
              <w:bottom w:val="single" w:sz="4" w:space="0" w:color="auto"/>
              <w:right w:val="single" w:sz="4" w:space="0" w:color="auto"/>
            </w:tcBorders>
            <w:shd w:val="clear" w:color="auto" w:fill="auto"/>
            <w:vAlign w:val="bottom"/>
            <w:hideMark/>
          </w:tcPr>
          <w:p w14:paraId="1D76A9AC"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6C57F7AF"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Die Angebotsunterlagen sind in deutscher Sprache abzufassen; Preise sind in </w:t>
            </w:r>
            <w:r w:rsidRPr="00372CF0">
              <w:rPr>
                <w:rFonts w:ascii="Arial" w:eastAsia="Times New Roman" w:hAnsi="Arial" w:cs="Arial"/>
                <w:b/>
                <w:color w:val="000000"/>
                <w:sz w:val="20"/>
                <w:szCs w:val="20"/>
                <w:lang w:eastAsia="de-DE"/>
              </w:rPr>
              <w:t>Euro</w:t>
            </w:r>
            <w:r w:rsidRPr="00372CF0">
              <w:rPr>
                <w:rFonts w:ascii="Arial" w:eastAsia="Times New Roman" w:hAnsi="Arial" w:cs="Arial"/>
                <w:color w:val="000000"/>
                <w:sz w:val="20"/>
                <w:szCs w:val="20"/>
                <w:lang w:eastAsia="de-DE"/>
              </w:rPr>
              <w:t xml:space="preserve"> anzugeben.</w:t>
            </w:r>
          </w:p>
        </w:tc>
        <w:tc>
          <w:tcPr>
            <w:tcW w:w="1126" w:type="dxa"/>
            <w:tcBorders>
              <w:top w:val="nil"/>
              <w:left w:val="nil"/>
              <w:bottom w:val="single" w:sz="4" w:space="0" w:color="auto"/>
              <w:right w:val="single" w:sz="4" w:space="0" w:color="auto"/>
            </w:tcBorders>
            <w:vAlign w:val="center"/>
          </w:tcPr>
          <w:p w14:paraId="05C5EA5E"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14BCB9F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2736295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5EBAAB7E"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077845E0"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49</w:t>
            </w:r>
          </w:p>
        </w:tc>
        <w:tc>
          <w:tcPr>
            <w:tcW w:w="5887" w:type="dxa"/>
            <w:tcBorders>
              <w:top w:val="nil"/>
              <w:left w:val="nil"/>
              <w:bottom w:val="single" w:sz="4" w:space="0" w:color="auto"/>
              <w:right w:val="single" w:sz="4" w:space="0" w:color="auto"/>
            </w:tcBorders>
            <w:shd w:val="clear" w:color="auto" w:fill="auto"/>
            <w:vAlign w:val="bottom"/>
            <w:hideMark/>
          </w:tcPr>
          <w:p w14:paraId="2C1D613E"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7E284A35"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Die Gliederung dieser Leistungsbeschreibung ist im Angebot beizubehalten. Es ist anzugeben, </w:t>
            </w:r>
            <w:r w:rsidRPr="00372CF0">
              <w:rPr>
                <w:rFonts w:ascii="Arial" w:eastAsia="Times New Roman" w:hAnsi="Arial" w:cs="Arial"/>
                <w:b/>
                <w:color w:val="000000"/>
                <w:sz w:val="20"/>
                <w:szCs w:val="20"/>
                <w:lang w:eastAsia="de-DE"/>
              </w:rPr>
              <w:t>ob</w:t>
            </w:r>
            <w:r w:rsidRPr="00372CF0">
              <w:rPr>
                <w:rFonts w:ascii="Arial" w:eastAsia="Times New Roman" w:hAnsi="Arial" w:cs="Arial"/>
                <w:color w:val="000000"/>
                <w:sz w:val="20"/>
                <w:szCs w:val="20"/>
                <w:lang w:eastAsia="de-DE"/>
              </w:rPr>
              <w:t xml:space="preserve"> und gegebenenfalls </w:t>
            </w:r>
            <w:r w:rsidRPr="00372CF0">
              <w:rPr>
                <w:rFonts w:ascii="Arial" w:eastAsia="Times New Roman" w:hAnsi="Arial" w:cs="Arial"/>
                <w:b/>
                <w:color w:val="000000"/>
                <w:sz w:val="20"/>
                <w:szCs w:val="20"/>
                <w:lang w:eastAsia="de-DE"/>
              </w:rPr>
              <w:t>inwieweit</w:t>
            </w:r>
            <w:r w:rsidRPr="00372CF0">
              <w:rPr>
                <w:rFonts w:ascii="Arial" w:eastAsia="Times New Roman" w:hAnsi="Arial" w:cs="Arial"/>
                <w:color w:val="000000"/>
                <w:sz w:val="20"/>
                <w:szCs w:val="20"/>
                <w:lang w:eastAsia="de-DE"/>
              </w:rPr>
              <w:t xml:space="preserve"> die Forderungen erfüllt werden.</w:t>
            </w:r>
            <w:r>
              <w:rPr>
                <w:rFonts w:ascii="Arial" w:eastAsia="Times New Roman" w:hAnsi="Arial" w:cs="Arial"/>
                <w:color w:val="000000"/>
                <w:sz w:val="20"/>
                <w:szCs w:val="20"/>
                <w:lang w:eastAsia="de-DE"/>
              </w:rPr>
              <w:t xml:space="preserve"> (A- und I-Kriterium)</w:t>
            </w:r>
          </w:p>
        </w:tc>
        <w:tc>
          <w:tcPr>
            <w:tcW w:w="1126" w:type="dxa"/>
            <w:tcBorders>
              <w:top w:val="nil"/>
              <w:left w:val="nil"/>
              <w:bottom w:val="single" w:sz="4" w:space="0" w:color="auto"/>
              <w:right w:val="single" w:sz="4" w:space="0" w:color="auto"/>
            </w:tcBorders>
            <w:vAlign w:val="center"/>
          </w:tcPr>
          <w:p w14:paraId="6AB3C66B"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0DCFD7C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7994DBA1"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598CD097" w14:textId="77777777" w:rsidTr="00EA33C0">
        <w:trPr>
          <w:cantSplit/>
          <w:trHeight w:val="454"/>
        </w:trPr>
        <w:tc>
          <w:tcPr>
            <w:tcW w:w="91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3A51F24A"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p>
        </w:tc>
        <w:tc>
          <w:tcPr>
            <w:tcW w:w="13185" w:type="dxa"/>
            <w:gridSpan w:val="4"/>
            <w:tcBorders>
              <w:top w:val="nil"/>
              <w:left w:val="nil"/>
              <w:bottom w:val="single" w:sz="4" w:space="0" w:color="auto"/>
              <w:right w:val="single" w:sz="4" w:space="0" w:color="auto"/>
            </w:tcBorders>
            <w:shd w:val="clear" w:color="auto" w:fill="D9D9D9" w:themeFill="background1" w:themeFillShade="D9"/>
            <w:vAlign w:val="center"/>
            <w:hideMark/>
          </w:tcPr>
          <w:p w14:paraId="74C8E1D6" w14:textId="77777777" w:rsidR="00310E82" w:rsidRPr="00372CF0" w:rsidRDefault="00310E82" w:rsidP="00310E82">
            <w:pPr>
              <w:pStyle w:val="Listenabsatz"/>
              <w:widowControl/>
              <w:numPr>
                <w:ilvl w:val="0"/>
                <w:numId w:val="4"/>
              </w:numPr>
              <w:autoSpaceDE/>
              <w:autoSpaceDN/>
              <w:adjustRightInd/>
              <w:rPr>
                <w:rFonts w:eastAsia="Times New Roman"/>
                <w:b/>
                <w:bCs/>
                <w:color w:val="000000"/>
              </w:rPr>
            </w:pPr>
            <w:r w:rsidRPr="00372CF0">
              <w:rPr>
                <w:rFonts w:eastAsia="Times New Roman"/>
                <w:b/>
                <w:bCs/>
                <w:color w:val="000000"/>
              </w:rPr>
              <w:t>bereitzustellende Dokumente bei Fahrzeugabnahme/-übergabe</w:t>
            </w:r>
          </w:p>
        </w:tc>
      </w:tr>
      <w:tr w:rsidR="00310E82" w:rsidRPr="003929EB" w14:paraId="4FCA5197"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0A2B28D2"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50</w:t>
            </w:r>
          </w:p>
        </w:tc>
        <w:tc>
          <w:tcPr>
            <w:tcW w:w="5887" w:type="dxa"/>
            <w:tcBorders>
              <w:top w:val="nil"/>
              <w:left w:val="nil"/>
              <w:bottom w:val="single" w:sz="4" w:space="0" w:color="auto"/>
              <w:right w:val="single" w:sz="4" w:space="0" w:color="auto"/>
            </w:tcBorders>
            <w:shd w:val="clear" w:color="auto" w:fill="auto"/>
            <w:vAlign w:val="bottom"/>
            <w:hideMark/>
          </w:tcPr>
          <w:p w14:paraId="34C9AC59"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37E5A4AE"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Es ist eine Konformitätserklärung des Auftragnehmers über die Einhaltung der Aufbaurichtlinien des Fahrgestellherstellers vorzulegen.</w:t>
            </w:r>
          </w:p>
        </w:tc>
        <w:tc>
          <w:tcPr>
            <w:tcW w:w="1126" w:type="dxa"/>
            <w:tcBorders>
              <w:top w:val="nil"/>
              <w:left w:val="nil"/>
              <w:bottom w:val="single" w:sz="4" w:space="0" w:color="auto"/>
              <w:right w:val="single" w:sz="4" w:space="0" w:color="auto"/>
            </w:tcBorders>
            <w:vAlign w:val="center"/>
          </w:tcPr>
          <w:p w14:paraId="7FEB7296"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0697DA5C"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0AA0A44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55195BC8"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1FA8F0FD"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51</w:t>
            </w:r>
          </w:p>
        </w:tc>
        <w:tc>
          <w:tcPr>
            <w:tcW w:w="5887" w:type="dxa"/>
            <w:tcBorders>
              <w:top w:val="nil"/>
              <w:left w:val="nil"/>
              <w:bottom w:val="single" w:sz="4" w:space="0" w:color="auto"/>
              <w:right w:val="single" w:sz="4" w:space="0" w:color="auto"/>
            </w:tcBorders>
            <w:shd w:val="clear" w:color="auto" w:fill="auto"/>
            <w:vAlign w:val="bottom"/>
            <w:hideMark/>
          </w:tcPr>
          <w:p w14:paraId="2F31D94D"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266A2C13"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Ein Wiegeprotokoll mit Achslasten vorn und hinten sowie den Radlasten im leeren und beladenen Zustand sind beizufügen.</w:t>
            </w:r>
          </w:p>
        </w:tc>
        <w:tc>
          <w:tcPr>
            <w:tcW w:w="1126" w:type="dxa"/>
            <w:tcBorders>
              <w:top w:val="nil"/>
              <w:left w:val="nil"/>
              <w:bottom w:val="single" w:sz="4" w:space="0" w:color="auto"/>
              <w:right w:val="single" w:sz="4" w:space="0" w:color="auto"/>
            </w:tcBorders>
            <w:vAlign w:val="center"/>
          </w:tcPr>
          <w:p w14:paraId="5229AB38"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239A66C7"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75659530"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7C149980"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48E2DF8C"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52</w:t>
            </w:r>
          </w:p>
        </w:tc>
        <w:tc>
          <w:tcPr>
            <w:tcW w:w="5887" w:type="dxa"/>
            <w:tcBorders>
              <w:top w:val="nil"/>
              <w:left w:val="nil"/>
              <w:bottom w:val="single" w:sz="4" w:space="0" w:color="auto"/>
              <w:right w:val="single" w:sz="4" w:space="0" w:color="auto"/>
            </w:tcBorders>
            <w:shd w:val="clear" w:color="auto" w:fill="auto"/>
            <w:vAlign w:val="bottom"/>
          </w:tcPr>
          <w:p w14:paraId="42A6DA2C"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160C9B6F"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Es ist ein Lastverteilungsdiagramm mitzuliefern, welches kurz zu erläutern ist. Ein besonderes Augenmerk sollte auf die Kennzeichnung des Lastschwerpunktes gelegt werden.</w:t>
            </w:r>
          </w:p>
        </w:tc>
        <w:tc>
          <w:tcPr>
            <w:tcW w:w="1126" w:type="dxa"/>
            <w:tcBorders>
              <w:top w:val="nil"/>
              <w:left w:val="nil"/>
              <w:bottom w:val="single" w:sz="4" w:space="0" w:color="auto"/>
              <w:right w:val="single" w:sz="4" w:space="0" w:color="auto"/>
            </w:tcBorders>
            <w:vAlign w:val="center"/>
          </w:tcPr>
          <w:p w14:paraId="7CB3B5CE"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1552A0CA"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1DEF3017"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4E348B73"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3D51B7B7"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53</w:t>
            </w:r>
          </w:p>
        </w:tc>
        <w:tc>
          <w:tcPr>
            <w:tcW w:w="5887" w:type="dxa"/>
            <w:tcBorders>
              <w:top w:val="nil"/>
              <w:left w:val="nil"/>
              <w:bottom w:val="single" w:sz="4" w:space="0" w:color="auto"/>
              <w:right w:val="single" w:sz="4" w:space="0" w:color="auto"/>
            </w:tcBorders>
            <w:shd w:val="clear" w:color="auto" w:fill="auto"/>
            <w:vAlign w:val="bottom"/>
          </w:tcPr>
          <w:p w14:paraId="0301B6D5"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73CFCA90"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Es sind alle technischen Angaben bereit zu stellen, die für die Erstellung eines</w:t>
            </w:r>
            <w:r>
              <w:rPr>
                <w:rFonts w:ascii="Arial" w:eastAsia="Times New Roman" w:hAnsi="Arial" w:cs="Arial"/>
                <w:color w:val="000000"/>
                <w:sz w:val="20"/>
                <w:szCs w:val="20"/>
                <w:lang w:eastAsia="de-DE"/>
              </w:rPr>
              <w:t xml:space="preserve"> sogenannten</w:t>
            </w:r>
            <w:r w:rsidRPr="00372CF0">
              <w:rPr>
                <w:rFonts w:ascii="Arial" w:eastAsia="Times New Roman" w:hAnsi="Arial" w:cs="Arial"/>
                <w:color w:val="000000"/>
                <w:sz w:val="20"/>
                <w:szCs w:val="20"/>
                <w:lang w:eastAsia="de-DE"/>
              </w:rPr>
              <w:t xml:space="preserve"> „Typenblattes“ </w:t>
            </w:r>
            <w:r>
              <w:rPr>
                <w:rFonts w:ascii="Arial" w:eastAsia="Times New Roman" w:hAnsi="Arial" w:cs="Arial"/>
                <w:color w:val="000000"/>
                <w:sz w:val="20"/>
                <w:szCs w:val="20"/>
                <w:lang w:eastAsia="de-DE"/>
              </w:rPr>
              <w:t xml:space="preserve">und einer technischen Dokumentation </w:t>
            </w:r>
            <w:r w:rsidRPr="00372CF0">
              <w:rPr>
                <w:rFonts w:ascii="Arial" w:eastAsia="Times New Roman" w:hAnsi="Arial" w:cs="Arial"/>
                <w:color w:val="000000"/>
                <w:sz w:val="20"/>
                <w:szCs w:val="20"/>
                <w:lang w:eastAsia="de-DE"/>
              </w:rPr>
              <w:t>erforderlich sind.</w:t>
            </w:r>
          </w:p>
        </w:tc>
        <w:tc>
          <w:tcPr>
            <w:tcW w:w="1126" w:type="dxa"/>
            <w:tcBorders>
              <w:top w:val="nil"/>
              <w:left w:val="nil"/>
              <w:bottom w:val="single" w:sz="4" w:space="0" w:color="auto"/>
              <w:right w:val="single" w:sz="4" w:space="0" w:color="auto"/>
            </w:tcBorders>
            <w:vAlign w:val="center"/>
          </w:tcPr>
          <w:p w14:paraId="059AF792"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25184CD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3047D14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0F3D30E8"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50D6A1E1"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54</w:t>
            </w:r>
          </w:p>
        </w:tc>
        <w:tc>
          <w:tcPr>
            <w:tcW w:w="5887" w:type="dxa"/>
            <w:tcBorders>
              <w:top w:val="nil"/>
              <w:left w:val="nil"/>
              <w:bottom w:val="single" w:sz="4" w:space="0" w:color="auto"/>
              <w:right w:val="single" w:sz="4" w:space="0" w:color="auto"/>
            </w:tcBorders>
            <w:shd w:val="clear" w:color="auto" w:fill="auto"/>
            <w:vAlign w:val="bottom"/>
          </w:tcPr>
          <w:p w14:paraId="550D0C2E"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70991993" w14:textId="1054B749"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Ein Nachweis über die Aufbauart „Code XL“ (gem. DIN EN 12642) ist </w:t>
            </w:r>
            <w:r w:rsidR="00230CAB">
              <w:rPr>
                <w:rFonts w:ascii="Arial" w:eastAsia="Times New Roman" w:hAnsi="Arial" w:cs="Arial"/>
                <w:color w:val="000000"/>
                <w:sz w:val="20"/>
                <w:szCs w:val="20"/>
                <w:lang w:eastAsia="de-DE"/>
              </w:rPr>
              <w:t>dem</w:t>
            </w:r>
            <w:r w:rsidRPr="00372CF0">
              <w:rPr>
                <w:rFonts w:ascii="Arial" w:eastAsia="Times New Roman" w:hAnsi="Arial" w:cs="Arial"/>
                <w:color w:val="000000"/>
                <w:sz w:val="20"/>
                <w:szCs w:val="20"/>
                <w:lang w:eastAsia="de-DE"/>
              </w:rPr>
              <w:t xml:space="preserve"> Fahrzeug beizufügen.</w:t>
            </w:r>
          </w:p>
        </w:tc>
        <w:tc>
          <w:tcPr>
            <w:tcW w:w="1126" w:type="dxa"/>
            <w:tcBorders>
              <w:top w:val="nil"/>
              <w:left w:val="nil"/>
              <w:bottom w:val="single" w:sz="4" w:space="0" w:color="auto"/>
              <w:right w:val="single" w:sz="4" w:space="0" w:color="auto"/>
            </w:tcBorders>
            <w:vAlign w:val="center"/>
          </w:tcPr>
          <w:p w14:paraId="3C770694"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3D441E14"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7942B59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1FF1CC71"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398A0009"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55</w:t>
            </w:r>
          </w:p>
        </w:tc>
        <w:tc>
          <w:tcPr>
            <w:tcW w:w="5887" w:type="dxa"/>
            <w:tcBorders>
              <w:top w:val="nil"/>
              <w:left w:val="nil"/>
              <w:bottom w:val="single" w:sz="4" w:space="0" w:color="auto"/>
              <w:right w:val="single" w:sz="4" w:space="0" w:color="auto"/>
            </w:tcBorders>
            <w:shd w:val="clear" w:color="auto" w:fill="auto"/>
            <w:vAlign w:val="bottom"/>
          </w:tcPr>
          <w:p w14:paraId="7E30253E"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1811C2C6"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Eine maßstabsgerechte Zeichnung wie in Position </w:t>
            </w:r>
            <w:r>
              <w:rPr>
                <w:rFonts w:ascii="Arial" w:eastAsia="Times New Roman" w:hAnsi="Arial" w:cs="Arial"/>
                <w:color w:val="000000"/>
                <w:sz w:val="20"/>
                <w:szCs w:val="20"/>
                <w:lang w:eastAsia="de-DE"/>
              </w:rPr>
              <w:t>2</w:t>
            </w:r>
            <w:r w:rsidRPr="00372CF0">
              <w:rPr>
                <w:rFonts w:ascii="Arial" w:eastAsia="Times New Roman" w:hAnsi="Arial" w:cs="Arial"/>
                <w:color w:val="000000"/>
                <w:sz w:val="20"/>
                <w:szCs w:val="20"/>
                <w:lang w:eastAsia="de-DE"/>
              </w:rPr>
              <w:t>.</w:t>
            </w:r>
            <w:r>
              <w:rPr>
                <w:rFonts w:ascii="Arial" w:eastAsia="Times New Roman" w:hAnsi="Arial" w:cs="Arial"/>
                <w:color w:val="000000"/>
                <w:sz w:val="20"/>
                <w:szCs w:val="20"/>
                <w:lang w:eastAsia="de-DE"/>
              </w:rPr>
              <w:t>2.14</w:t>
            </w:r>
            <w:r w:rsidRPr="00372CF0">
              <w:rPr>
                <w:rFonts w:ascii="Arial" w:eastAsia="Times New Roman" w:hAnsi="Arial" w:cs="Arial"/>
                <w:color w:val="000000"/>
                <w:sz w:val="20"/>
                <w:szCs w:val="20"/>
                <w:lang w:eastAsia="de-DE"/>
              </w:rPr>
              <w:t xml:space="preserve"> beschrieben ist beizufügen.</w:t>
            </w:r>
          </w:p>
        </w:tc>
        <w:tc>
          <w:tcPr>
            <w:tcW w:w="1126" w:type="dxa"/>
            <w:tcBorders>
              <w:top w:val="nil"/>
              <w:left w:val="nil"/>
              <w:bottom w:val="single" w:sz="4" w:space="0" w:color="auto"/>
              <w:right w:val="single" w:sz="4" w:space="0" w:color="auto"/>
            </w:tcBorders>
            <w:vAlign w:val="center"/>
          </w:tcPr>
          <w:p w14:paraId="7C69D428"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02FD058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3FC9132F"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2D035E7C"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1A3CD7C8"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56</w:t>
            </w:r>
          </w:p>
        </w:tc>
        <w:tc>
          <w:tcPr>
            <w:tcW w:w="5887" w:type="dxa"/>
            <w:tcBorders>
              <w:top w:val="nil"/>
              <w:left w:val="nil"/>
              <w:bottom w:val="single" w:sz="4" w:space="0" w:color="auto"/>
              <w:right w:val="single" w:sz="4" w:space="0" w:color="auto"/>
            </w:tcBorders>
            <w:shd w:val="clear" w:color="auto" w:fill="auto"/>
            <w:vAlign w:val="bottom"/>
          </w:tcPr>
          <w:p w14:paraId="2B2EC722"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3C9A3506"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Es ist ein Schaltplan für den Funkeinbau und die Stromversorgung im Aufbau mitzuliefern.</w:t>
            </w:r>
          </w:p>
        </w:tc>
        <w:tc>
          <w:tcPr>
            <w:tcW w:w="1126" w:type="dxa"/>
            <w:tcBorders>
              <w:top w:val="nil"/>
              <w:left w:val="nil"/>
              <w:bottom w:val="single" w:sz="4" w:space="0" w:color="auto"/>
              <w:right w:val="single" w:sz="4" w:space="0" w:color="auto"/>
            </w:tcBorders>
            <w:vAlign w:val="center"/>
          </w:tcPr>
          <w:p w14:paraId="02F10093"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72AFAF4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58E38F7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22A8757C"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754C92DC"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57</w:t>
            </w:r>
          </w:p>
        </w:tc>
        <w:tc>
          <w:tcPr>
            <w:tcW w:w="5887" w:type="dxa"/>
            <w:tcBorders>
              <w:top w:val="nil"/>
              <w:left w:val="nil"/>
              <w:bottom w:val="single" w:sz="4" w:space="0" w:color="auto"/>
              <w:right w:val="single" w:sz="4" w:space="0" w:color="auto"/>
            </w:tcBorders>
            <w:shd w:val="clear" w:color="auto" w:fill="auto"/>
            <w:vAlign w:val="bottom"/>
          </w:tcPr>
          <w:p w14:paraId="15AAFDA2"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5BD0DF21" w14:textId="2C9E5466"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Alle Unterlagen sind in elektronischer </w:t>
            </w:r>
            <w:r w:rsidR="00230CAB">
              <w:rPr>
                <w:rFonts w:ascii="Arial" w:eastAsia="Times New Roman" w:hAnsi="Arial" w:cs="Arial"/>
                <w:color w:val="000000"/>
                <w:sz w:val="20"/>
                <w:szCs w:val="20"/>
                <w:lang w:eastAsia="de-DE"/>
              </w:rPr>
              <w:t>Form</w:t>
            </w:r>
            <w:r w:rsidRPr="00372CF0">
              <w:rPr>
                <w:rFonts w:ascii="Arial" w:eastAsia="Times New Roman" w:hAnsi="Arial" w:cs="Arial"/>
                <w:color w:val="000000"/>
                <w:sz w:val="20"/>
                <w:szCs w:val="20"/>
                <w:lang w:eastAsia="de-DE"/>
              </w:rPr>
              <w:t xml:space="preserve"> mit Erlaubnis zur uneingeschränkten Weiterverwendung (auch auszugsweise) in Ausbildungsunterlagen</w:t>
            </w:r>
            <w:r>
              <w:rPr>
                <w:rFonts w:ascii="Arial" w:eastAsia="Times New Roman" w:hAnsi="Arial" w:cs="Arial"/>
                <w:color w:val="000000"/>
                <w:sz w:val="20"/>
                <w:szCs w:val="20"/>
                <w:lang w:eastAsia="de-DE"/>
              </w:rPr>
              <w:t xml:space="preserve"> der Feuerwehr und</w:t>
            </w:r>
            <w:r w:rsidRPr="00372CF0">
              <w:rPr>
                <w:rFonts w:ascii="Arial" w:eastAsia="Times New Roman" w:hAnsi="Arial" w:cs="Arial"/>
                <w:color w:val="000000"/>
                <w:sz w:val="20"/>
                <w:szCs w:val="20"/>
                <w:lang w:eastAsia="de-DE"/>
              </w:rPr>
              <w:t xml:space="preserve"> des Katastrophenschutzes auszuführen.</w:t>
            </w:r>
          </w:p>
        </w:tc>
        <w:tc>
          <w:tcPr>
            <w:tcW w:w="1126" w:type="dxa"/>
            <w:tcBorders>
              <w:top w:val="nil"/>
              <w:left w:val="nil"/>
              <w:bottom w:val="single" w:sz="4" w:space="0" w:color="auto"/>
              <w:right w:val="single" w:sz="4" w:space="0" w:color="auto"/>
            </w:tcBorders>
            <w:vAlign w:val="center"/>
          </w:tcPr>
          <w:p w14:paraId="770CE66D"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44F0E3F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6865C0F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0AEF16BA"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33AFE0E7"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58</w:t>
            </w:r>
          </w:p>
        </w:tc>
        <w:tc>
          <w:tcPr>
            <w:tcW w:w="5887" w:type="dxa"/>
            <w:tcBorders>
              <w:top w:val="nil"/>
              <w:left w:val="nil"/>
              <w:bottom w:val="single" w:sz="4" w:space="0" w:color="auto"/>
              <w:right w:val="single" w:sz="4" w:space="0" w:color="auto"/>
            </w:tcBorders>
            <w:shd w:val="clear" w:color="auto" w:fill="auto"/>
            <w:vAlign w:val="bottom"/>
            <w:hideMark/>
          </w:tcPr>
          <w:p w14:paraId="7D53C300"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116CC2FA" w14:textId="308F0DAD"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Für </w:t>
            </w:r>
            <w:r w:rsidR="00230CAB">
              <w:rPr>
                <w:rFonts w:ascii="Arial" w:eastAsia="Times New Roman" w:hAnsi="Arial" w:cs="Arial"/>
                <w:color w:val="000000"/>
                <w:sz w:val="20"/>
                <w:szCs w:val="20"/>
                <w:lang w:eastAsia="de-DE"/>
              </w:rPr>
              <w:t>das</w:t>
            </w:r>
            <w:r w:rsidRPr="00372CF0">
              <w:rPr>
                <w:rFonts w:ascii="Arial" w:eastAsia="Times New Roman" w:hAnsi="Arial" w:cs="Arial"/>
                <w:color w:val="000000"/>
                <w:sz w:val="20"/>
                <w:szCs w:val="20"/>
                <w:lang w:eastAsia="de-DE"/>
              </w:rPr>
              <w:t xml:space="preserve"> Fahrzeug ist ein vollständiger Satz Unterlagen ein Datenträger mit Unterlagen zuliefern.</w:t>
            </w:r>
          </w:p>
        </w:tc>
        <w:tc>
          <w:tcPr>
            <w:tcW w:w="1126" w:type="dxa"/>
            <w:tcBorders>
              <w:top w:val="nil"/>
              <w:left w:val="nil"/>
              <w:bottom w:val="single" w:sz="4" w:space="0" w:color="auto"/>
              <w:right w:val="single" w:sz="4" w:space="0" w:color="auto"/>
            </w:tcBorders>
            <w:vAlign w:val="center"/>
          </w:tcPr>
          <w:p w14:paraId="14809A8F"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24B61A1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7913E2C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7960135E" w14:textId="77777777" w:rsidTr="00EA33C0">
        <w:trPr>
          <w:cantSplit/>
          <w:trHeight w:val="454"/>
        </w:trPr>
        <w:tc>
          <w:tcPr>
            <w:tcW w:w="91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1147A6EE"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p>
        </w:tc>
        <w:tc>
          <w:tcPr>
            <w:tcW w:w="13185" w:type="dxa"/>
            <w:gridSpan w:val="4"/>
            <w:tcBorders>
              <w:top w:val="nil"/>
              <w:left w:val="nil"/>
              <w:bottom w:val="single" w:sz="4" w:space="0" w:color="auto"/>
              <w:right w:val="single" w:sz="4" w:space="0" w:color="auto"/>
            </w:tcBorders>
            <w:shd w:val="clear" w:color="auto" w:fill="D9D9D9" w:themeFill="background1" w:themeFillShade="D9"/>
            <w:vAlign w:val="center"/>
            <w:hideMark/>
          </w:tcPr>
          <w:p w14:paraId="04DBA546" w14:textId="77777777" w:rsidR="00310E82" w:rsidRPr="00372CF0" w:rsidRDefault="00310E82" w:rsidP="00310E82">
            <w:pPr>
              <w:pStyle w:val="Listenabsatz"/>
              <w:widowControl/>
              <w:numPr>
                <w:ilvl w:val="0"/>
                <w:numId w:val="4"/>
              </w:numPr>
              <w:autoSpaceDE/>
              <w:autoSpaceDN/>
              <w:adjustRightInd/>
              <w:rPr>
                <w:rFonts w:eastAsia="Times New Roman"/>
                <w:b/>
                <w:bCs/>
                <w:color w:val="000000"/>
              </w:rPr>
            </w:pPr>
            <w:r w:rsidRPr="00372CF0">
              <w:rPr>
                <w:rFonts w:eastAsia="Times New Roman"/>
                <w:b/>
                <w:bCs/>
                <w:color w:val="000000"/>
              </w:rPr>
              <w:t>Logistische Forderungen</w:t>
            </w:r>
          </w:p>
        </w:tc>
      </w:tr>
      <w:tr w:rsidR="00310E82" w:rsidRPr="003929EB" w14:paraId="13C3F576"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75D3EC0A"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59</w:t>
            </w:r>
          </w:p>
        </w:tc>
        <w:tc>
          <w:tcPr>
            <w:tcW w:w="5887" w:type="dxa"/>
            <w:tcBorders>
              <w:top w:val="nil"/>
              <w:left w:val="nil"/>
              <w:bottom w:val="single" w:sz="4" w:space="0" w:color="auto"/>
              <w:right w:val="single" w:sz="4" w:space="0" w:color="auto"/>
            </w:tcBorders>
            <w:shd w:val="clear" w:color="auto" w:fill="auto"/>
            <w:vAlign w:val="bottom"/>
            <w:hideMark/>
          </w:tcPr>
          <w:p w14:paraId="5E13353D"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21EE5DDF"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Uneingeschränkte Sicherstellung der Ersatzteilversorgung über eine Dauer von 15 Jahren.</w:t>
            </w:r>
          </w:p>
        </w:tc>
        <w:tc>
          <w:tcPr>
            <w:tcW w:w="1126" w:type="dxa"/>
            <w:tcBorders>
              <w:top w:val="nil"/>
              <w:left w:val="nil"/>
              <w:bottom w:val="single" w:sz="4" w:space="0" w:color="auto"/>
              <w:right w:val="single" w:sz="4" w:space="0" w:color="auto"/>
            </w:tcBorders>
            <w:vAlign w:val="center"/>
          </w:tcPr>
          <w:p w14:paraId="5093FF64"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p w14:paraId="58B96ED3"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5CDD8A2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3A0959BA"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57CE3905"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5FAC6EE1"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60</w:t>
            </w:r>
          </w:p>
        </w:tc>
        <w:tc>
          <w:tcPr>
            <w:tcW w:w="5887" w:type="dxa"/>
            <w:tcBorders>
              <w:top w:val="nil"/>
              <w:left w:val="nil"/>
              <w:bottom w:val="single" w:sz="4" w:space="0" w:color="auto"/>
              <w:right w:val="single" w:sz="4" w:space="0" w:color="auto"/>
            </w:tcBorders>
            <w:shd w:val="clear" w:color="auto" w:fill="auto"/>
            <w:vAlign w:val="bottom"/>
            <w:hideMark/>
          </w:tcPr>
          <w:p w14:paraId="7526A4B9"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668A3821"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Unterhaltung eines flächendeckenden Service-Netzes mit Ersatzteillagern in der Bundesrepublik Deutschland (ein mobiler Reparaturservice ist auch zulässig).</w:t>
            </w:r>
          </w:p>
        </w:tc>
        <w:tc>
          <w:tcPr>
            <w:tcW w:w="1126" w:type="dxa"/>
            <w:tcBorders>
              <w:top w:val="nil"/>
              <w:left w:val="nil"/>
              <w:bottom w:val="single" w:sz="4" w:space="0" w:color="auto"/>
              <w:right w:val="single" w:sz="4" w:space="0" w:color="auto"/>
            </w:tcBorders>
            <w:vAlign w:val="center"/>
          </w:tcPr>
          <w:p w14:paraId="5F982B9E"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p w14:paraId="6BCE403C"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628336F4"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5EE023E7"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4CAB6BC9"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1D6E686F"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61</w:t>
            </w:r>
          </w:p>
        </w:tc>
        <w:tc>
          <w:tcPr>
            <w:tcW w:w="5887" w:type="dxa"/>
            <w:tcBorders>
              <w:top w:val="nil"/>
              <w:left w:val="nil"/>
              <w:bottom w:val="single" w:sz="4" w:space="0" w:color="auto"/>
              <w:right w:val="single" w:sz="4" w:space="0" w:color="auto"/>
            </w:tcBorders>
            <w:shd w:val="clear" w:color="auto" w:fill="auto"/>
            <w:vAlign w:val="bottom"/>
          </w:tcPr>
          <w:p w14:paraId="2FA92837"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0778A12C" w14:textId="3364E53F"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Kostenlose Lieferung der Service- und Bedienungsunterlagen für </w:t>
            </w:r>
            <w:r w:rsidR="000A3D87">
              <w:rPr>
                <w:rFonts w:ascii="Arial" w:eastAsia="Times New Roman" w:hAnsi="Arial" w:cs="Arial"/>
                <w:color w:val="000000"/>
                <w:sz w:val="20"/>
                <w:szCs w:val="20"/>
                <w:lang w:eastAsia="de-DE"/>
              </w:rPr>
              <w:t>das</w:t>
            </w:r>
            <w:r w:rsidRPr="00372CF0">
              <w:rPr>
                <w:rFonts w:ascii="Arial" w:eastAsia="Times New Roman" w:hAnsi="Arial" w:cs="Arial"/>
                <w:color w:val="000000"/>
                <w:sz w:val="20"/>
                <w:szCs w:val="20"/>
                <w:lang w:eastAsia="de-DE"/>
              </w:rPr>
              <w:t xml:space="preserve"> Fahrzeug.</w:t>
            </w:r>
          </w:p>
        </w:tc>
        <w:tc>
          <w:tcPr>
            <w:tcW w:w="1126" w:type="dxa"/>
            <w:tcBorders>
              <w:top w:val="nil"/>
              <w:left w:val="nil"/>
              <w:bottom w:val="single" w:sz="4" w:space="0" w:color="auto"/>
              <w:right w:val="single" w:sz="4" w:space="0" w:color="auto"/>
            </w:tcBorders>
            <w:vAlign w:val="center"/>
          </w:tcPr>
          <w:p w14:paraId="39CBCAA2"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5A2984CA"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05D80E5B"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5B6CB31D"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6752D6BC"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62</w:t>
            </w:r>
          </w:p>
        </w:tc>
        <w:tc>
          <w:tcPr>
            <w:tcW w:w="5887" w:type="dxa"/>
            <w:tcBorders>
              <w:top w:val="nil"/>
              <w:left w:val="nil"/>
              <w:bottom w:val="single" w:sz="4" w:space="0" w:color="auto"/>
              <w:right w:val="single" w:sz="4" w:space="0" w:color="auto"/>
            </w:tcBorders>
            <w:shd w:val="clear" w:color="auto" w:fill="auto"/>
            <w:vAlign w:val="bottom"/>
          </w:tcPr>
          <w:p w14:paraId="7004C688"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02414041"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Fortlaufende technische Betreuung; Information an den Bedarfsträger über technische Veränderungen, aufgetretene Mängel und Umrüstmaßnahmen.</w:t>
            </w:r>
          </w:p>
        </w:tc>
        <w:tc>
          <w:tcPr>
            <w:tcW w:w="1126" w:type="dxa"/>
            <w:tcBorders>
              <w:top w:val="nil"/>
              <w:left w:val="nil"/>
              <w:bottom w:val="single" w:sz="4" w:space="0" w:color="auto"/>
              <w:right w:val="single" w:sz="4" w:space="0" w:color="auto"/>
            </w:tcBorders>
            <w:vAlign w:val="center"/>
          </w:tcPr>
          <w:p w14:paraId="1C4AA002"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75E92E8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0DAA5AD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4856C81E"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74204FC6"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63</w:t>
            </w:r>
          </w:p>
        </w:tc>
        <w:tc>
          <w:tcPr>
            <w:tcW w:w="5887" w:type="dxa"/>
            <w:tcBorders>
              <w:top w:val="nil"/>
              <w:left w:val="nil"/>
              <w:bottom w:val="single" w:sz="4" w:space="0" w:color="auto"/>
              <w:right w:val="single" w:sz="4" w:space="0" w:color="auto"/>
            </w:tcBorders>
            <w:shd w:val="clear" w:color="auto" w:fill="auto"/>
            <w:vAlign w:val="bottom"/>
          </w:tcPr>
          <w:p w14:paraId="16A162E2"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485B26A2" w14:textId="6A3C5973" w:rsidR="00310E82" w:rsidRPr="00372CF0" w:rsidRDefault="00651F08"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Das</w:t>
            </w:r>
            <w:r w:rsidR="00310E82" w:rsidRPr="00372CF0">
              <w:rPr>
                <w:rFonts w:ascii="Arial" w:eastAsia="Times New Roman" w:hAnsi="Arial" w:cs="Arial"/>
                <w:color w:val="000000"/>
                <w:sz w:val="20"/>
                <w:szCs w:val="20"/>
                <w:lang w:eastAsia="de-DE"/>
              </w:rPr>
              <w:t xml:space="preserve"> Fahrzeug ist am Tag der Abholung vollgetankt zu übergeben. Diese Anforderung gilt gleichermaßen für den Dieselkraftstoffbehälter sowie für den AdBlue®-Tank.</w:t>
            </w:r>
          </w:p>
        </w:tc>
        <w:tc>
          <w:tcPr>
            <w:tcW w:w="1126" w:type="dxa"/>
            <w:tcBorders>
              <w:top w:val="nil"/>
              <w:left w:val="nil"/>
              <w:bottom w:val="single" w:sz="4" w:space="0" w:color="auto"/>
              <w:right w:val="single" w:sz="4" w:space="0" w:color="auto"/>
            </w:tcBorders>
            <w:vAlign w:val="center"/>
          </w:tcPr>
          <w:p w14:paraId="6BE5E6F8"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6DDABB4A"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7B50082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3877978C"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44480708"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64</w:t>
            </w:r>
          </w:p>
        </w:tc>
        <w:tc>
          <w:tcPr>
            <w:tcW w:w="5887" w:type="dxa"/>
            <w:tcBorders>
              <w:top w:val="nil"/>
              <w:left w:val="nil"/>
              <w:bottom w:val="single" w:sz="4" w:space="0" w:color="auto"/>
              <w:right w:val="single" w:sz="4" w:space="0" w:color="auto"/>
            </w:tcBorders>
            <w:shd w:val="clear" w:color="auto" w:fill="auto"/>
            <w:vAlign w:val="bottom"/>
          </w:tcPr>
          <w:p w14:paraId="1A429979"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08066916"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Das Fahrzeug ist in einem einwandfreien und gereinigten Zustand zu übergeben.</w:t>
            </w:r>
          </w:p>
        </w:tc>
        <w:tc>
          <w:tcPr>
            <w:tcW w:w="1126" w:type="dxa"/>
            <w:tcBorders>
              <w:top w:val="nil"/>
              <w:left w:val="nil"/>
              <w:bottom w:val="single" w:sz="4" w:space="0" w:color="auto"/>
              <w:right w:val="single" w:sz="4" w:space="0" w:color="auto"/>
            </w:tcBorders>
            <w:vAlign w:val="center"/>
          </w:tcPr>
          <w:p w14:paraId="78FA3852"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324F9EFF"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3393643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5AB6BA3F"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5EFDB757"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65</w:t>
            </w:r>
          </w:p>
        </w:tc>
        <w:tc>
          <w:tcPr>
            <w:tcW w:w="5887" w:type="dxa"/>
            <w:tcBorders>
              <w:top w:val="nil"/>
              <w:left w:val="nil"/>
              <w:bottom w:val="single" w:sz="4" w:space="0" w:color="auto"/>
              <w:right w:val="single" w:sz="4" w:space="0" w:color="auto"/>
            </w:tcBorders>
            <w:shd w:val="clear" w:color="auto" w:fill="auto"/>
            <w:vAlign w:val="bottom"/>
          </w:tcPr>
          <w:p w14:paraId="466F6A82"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3B55D844" w14:textId="65F450FF"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Eine Einweisung des Bedienpersonals (</w:t>
            </w:r>
            <w:r w:rsidR="000A3D87">
              <w:rPr>
                <w:rFonts w:ascii="Arial" w:eastAsia="Times New Roman" w:hAnsi="Arial" w:cs="Arial"/>
                <w:color w:val="000000"/>
                <w:sz w:val="20"/>
                <w:szCs w:val="20"/>
                <w:lang w:eastAsia="de-DE"/>
              </w:rPr>
              <w:t xml:space="preserve">2 </w:t>
            </w:r>
            <w:r w:rsidRPr="00372CF0">
              <w:rPr>
                <w:rFonts w:ascii="Arial" w:eastAsia="Times New Roman" w:hAnsi="Arial" w:cs="Arial"/>
                <w:color w:val="000000"/>
                <w:sz w:val="20"/>
                <w:szCs w:val="20"/>
                <w:lang w:eastAsia="de-DE"/>
              </w:rPr>
              <w:t>Personen je Fahrzeug) ist während der Fahrzeugauslieferung durchzuführen.</w:t>
            </w:r>
          </w:p>
        </w:tc>
        <w:tc>
          <w:tcPr>
            <w:tcW w:w="1126" w:type="dxa"/>
            <w:tcBorders>
              <w:top w:val="nil"/>
              <w:left w:val="nil"/>
              <w:bottom w:val="single" w:sz="4" w:space="0" w:color="auto"/>
              <w:right w:val="single" w:sz="4" w:space="0" w:color="auto"/>
            </w:tcBorders>
            <w:vAlign w:val="center"/>
          </w:tcPr>
          <w:p w14:paraId="675676C7"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p w14:paraId="7B179478"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center"/>
          </w:tcPr>
          <w:p w14:paraId="52A7BA2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079E307C"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0634BAE3" w14:textId="77777777" w:rsidTr="00EA33C0">
        <w:trPr>
          <w:cantSplit/>
          <w:trHeight w:val="454"/>
        </w:trPr>
        <w:tc>
          <w:tcPr>
            <w:tcW w:w="91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F13DB61"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p>
        </w:tc>
        <w:tc>
          <w:tcPr>
            <w:tcW w:w="13185" w:type="dxa"/>
            <w:gridSpan w:val="4"/>
            <w:tcBorders>
              <w:top w:val="nil"/>
              <w:left w:val="nil"/>
              <w:bottom w:val="single" w:sz="4" w:space="0" w:color="auto"/>
              <w:right w:val="single" w:sz="4" w:space="0" w:color="auto"/>
            </w:tcBorders>
            <w:shd w:val="clear" w:color="auto" w:fill="D9D9D9" w:themeFill="background1" w:themeFillShade="D9"/>
            <w:vAlign w:val="center"/>
            <w:hideMark/>
          </w:tcPr>
          <w:p w14:paraId="27D3DF92" w14:textId="77777777" w:rsidR="00310E82" w:rsidRPr="00372CF0" w:rsidRDefault="00310E82" w:rsidP="00310E82">
            <w:pPr>
              <w:pStyle w:val="Listenabsatz"/>
              <w:widowControl/>
              <w:numPr>
                <w:ilvl w:val="0"/>
                <w:numId w:val="4"/>
              </w:numPr>
              <w:autoSpaceDE/>
              <w:autoSpaceDN/>
              <w:adjustRightInd/>
              <w:rPr>
                <w:rFonts w:eastAsia="Times New Roman"/>
                <w:b/>
                <w:bCs/>
                <w:color w:val="000000"/>
              </w:rPr>
            </w:pPr>
            <w:r w:rsidRPr="00372CF0">
              <w:rPr>
                <w:rFonts w:eastAsia="Times New Roman"/>
                <w:b/>
                <w:bCs/>
                <w:color w:val="000000"/>
              </w:rPr>
              <w:t>Qualitätssicherung</w:t>
            </w:r>
          </w:p>
        </w:tc>
      </w:tr>
      <w:tr w:rsidR="00310E82" w:rsidRPr="003929EB" w14:paraId="6D13D6E0"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2FF23796"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66</w:t>
            </w:r>
          </w:p>
        </w:tc>
        <w:tc>
          <w:tcPr>
            <w:tcW w:w="5887" w:type="dxa"/>
            <w:tcBorders>
              <w:top w:val="nil"/>
              <w:left w:val="nil"/>
              <w:bottom w:val="single" w:sz="4" w:space="0" w:color="auto"/>
              <w:right w:val="single" w:sz="4" w:space="0" w:color="auto"/>
            </w:tcBorders>
            <w:shd w:val="clear" w:color="auto" w:fill="auto"/>
            <w:vAlign w:val="bottom"/>
            <w:hideMark/>
          </w:tcPr>
          <w:p w14:paraId="7A4B33E7"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321330E3" w14:textId="77777777" w:rsidR="00310E82" w:rsidRPr="00372CF0" w:rsidRDefault="00310E82" w:rsidP="00EA33C0">
            <w:pPr>
              <w:spacing w:after="0" w:line="240" w:lineRule="auto"/>
              <w:rPr>
                <w:rFonts w:ascii="Arial" w:eastAsia="Times New Roman" w:hAnsi="Arial" w:cs="Arial"/>
                <w:b/>
                <w:color w:val="000000"/>
                <w:sz w:val="20"/>
                <w:szCs w:val="20"/>
                <w:lang w:eastAsia="de-DE"/>
              </w:rPr>
            </w:pPr>
            <w:r w:rsidRPr="00372CF0">
              <w:rPr>
                <w:rFonts w:ascii="Arial" w:eastAsia="Times New Roman" w:hAnsi="Arial" w:cs="Arial"/>
                <w:b/>
                <w:color w:val="000000"/>
                <w:sz w:val="20"/>
                <w:szCs w:val="20"/>
                <w:lang w:eastAsia="de-DE"/>
              </w:rPr>
              <w:t>Qualitäts-Management/Qualitäts-Sicherung (QM/QS)</w:t>
            </w:r>
          </w:p>
          <w:p w14:paraId="57E75D0A" w14:textId="3B40E010" w:rsidR="00310E82" w:rsidRPr="00372CF0" w:rsidRDefault="000A3D87"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s. Anforderungen Fahrgestell</w:t>
            </w:r>
          </w:p>
        </w:tc>
        <w:tc>
          <w:tcPr>
            <w:tcW w:w="1126" w:type="dxa"/>
            <w:tcBorders>
              <w:top w:val="nil"/>
              <w:left w:val="nil"/>
              <w:bottom w:val="single" w:sz="4" w:space="0" w:color="auto"/>
              <w:right w:val="single" w:sz="4" w:space="0" w:color="auto"/>
            </w:tcBorders>
            <w:vAlign w:val="center"/>
          </w:tcPr>
          <w:p w14:paraId="61E92AF0"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49211F04"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16AFB087"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0D835EB2"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2D27332E"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67</w:t>
            </w:r>
          </w:p>
        </w:tc>
        <w:tc>
          <w:tcPr>
            <w:tcW w:w="5887" w:type="dxa"/>
            <w:tcBorders>
              <w:top w:val="nil"/>
              <w:left w:val="nil"/>
              <w:bottom w:val="single" w:sz="4" w:space="0" w:color="auto"/>
              <w:right w:val="single" w:sz="4" w:space="0" w:color="auto"/>
            </w:tcBorders>
            <w:shd w:val="clear" w:color="auto" w:fill="auto"/>
            <w:vAlign w:val="bottom"/>
            <w:hideMark/>
          </w:tcPr>
          <w:p w14:paraId="131EACA5" w14:textId="016617F0" w:rsidR="00310E82" w:rsidRPr="00372CF0" w:rsidRDefault="00651F08"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entfällt</w:t>
            </w:r>
          </w:p>
        </w:tc>
        <w:tc>
          <w:tcPr>
            <w:tcW w:w="1126" w:type="dxa"/>
            <w:tcBorders>
              <w:top w:val="nil"/>
              <w:left w:val="nil"/>
              <w:bottom w:val="single" w:sz="4" w:space="0" w:color="auto"/>
              <w:right w:val="single" w:sz="4" w:space="0" w:color="auto"/>
            </w:tcBorders>
            <w:vAlign w:val="center"/>
          </w:tcPr>
          <w:p w14:paraId="1AD1F9AE" w14:textId="44B1146D" w:rsidR="00310E82" w:rsidRPr="00563223" w:rsidRDefault="00310E82" w:rsidP="00EA33C0">
            <w:pPr>
              <w:spacing w:after="0" w:line="240" w:lineRule="auto"/>
              <w:jc w:val="center"/>
              <w:rPr>
                <w:rFonts w:ascii="Arial" w:eastAsia="Times New Roman" w:hAnsi="Arial" w:cs="Arial"/>
                <w:b/>
                <w:color w:val="000000"/>
                <w:sz w:val="20"/>
                <w:szCs w:val="20"/>
                <w:lang w:eastAsia="de-DE"/>
              </w:rPr>
            </w:pP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0464437C"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157D932A"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7BC3FEA9"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03D47B21"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68</w:t>
            </w:r>
          </w:p>
        </w:tc>
        <w:tc>
          <w:tcPr>
            <w:tcW w:w="5887" w:type="dxa"/>
            <w:tcBorders>
              <w:top w:val="nil"/>
              <w:left w:val="nil"/>
              <w:bottom w:val="single" w:sz="4" w:space="0" w:color="auto"/>
              <w:right w:val="single" w:sz="4" w:space="0" w:color="auto"/>
            </w:tcBorders>
            <w:shd w:val="clear" w:color="auto" w:fill="auto"/>
            <w:vAlign w:val="bottom"/>
          </w:tcPr>
          <w:p w14:paraId="098457C4"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3527A537" w14:textId="77777777" w:rsidR="00310E82" w:rsidRPr="00B849AF" w:rsidRDefault="00310E82" w:rsidP="00EA33C0">
            <w:pPr>
              <w:spacing w:after="0" w:line="240" w:lineRule="auto"/>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Zwischenabnahme</w:t>
            </w:r>
          </w:p>
          <w:p w14:paraId="4CF9EC7F"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In Absprach des Auftraggebers mit dem Auftragnehmer sind eine Rohbaubesichtigung oder ggf. auch mehrere Zwischenabnahmen durchzuführen. Diese dürfen dem Auftraggeber zu keinem Zeitpunkt verwehrt werden.</w:t>
            </w:r>
          </w:p>
        </w:tc>
        <w:tc>
          <w:tcPr>
            <w:tcW w:w="1126" w:type="dxa"/>
            <w:tcBorders>
              <w:top w:val="nil"/>
              <w:left w:val="nil"/>
              <w:bottom w:val="single" w:sz="4" w:space="0" w:color="auto"/>
              <w:right w:val="single" w:sz="4" w:space="0" w:color="auto"/>
            </w:tcBorders>
            <w:vAlign w:val="center"/>
          </w:tcPr>
          <w:p w14:paraId="2AF2A2D9"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395E291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6C5B0B0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0F7F3719"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290D8CDC"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69</w:t>
            </w:r>
          </w:p>
        </w:tc>
        <w:tc>
          <w:tcPr>
            <w:tcW w:w="5887" w:type="dxa"/>
            <w:tcBorders>
              <w:top w:val="nil"/>
              <w:left w:val="nil"/>
              <w:bottom w:val="single" w:sz="4" w:space="0" w:color="auto"/>
              <w:right w:val="single" w:sz="4" w:space="0" w:color="auto"/>
            </w:tcBorders>
            <w:shd w:val="clear" w:color="auto" w:fill="auto"/>
            <w:vAlign w:val="bottom"/>
          </w:tcPr>
          <w:p w14:paraId="07E1AA51"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774FA975" w14:textId="77777777" w:rsidR="00310E82" w:rsidRPr="00372CF0" w:rsidRDefault="00310E82" w:rsidP="00EA33C0">
            <w:pPr>
              <w:spacing w:after="0" w:line="240" w:lineRule="auto"/>
              <w:rPr>
                <w:rFonts w:ascii="Arial" w:eastAsia="Times New Roman" w:hAnsi="Arial" w:cs="Arial"/>
                <w:b/>
                <w:color w:val="000000"/>
                <w:sz w:val="20"/>
                <w:szCs w:val="20"/>
                <w:lang w:eastAsia="de-DE"/>
              </w:rPr>
            </w:pPr>
            <w:r w:rsidRPr="00372CF0">
              <w:rPr>
                <w:rFonts w:ascii="Arial" w:eastAsia="Times New Roman" w:hAnsi="Arial" w:cs="Arial"/>
                <w:b/>
                <w:color w:val="000000"/>
                <w:sz w:val="20"/>
                <w:szCs w:val="20"/>
                <w:lang w:eastAsia="de-DE"/>
              </w:rPr>
              <w:t>Ablieferungsprüfung</w:t>
            </w:r>
          </w:p>
          <w:p w14:paraId="4624EB02"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Der Auftragnehmer ist verpflichtet, die vertragsgemäße Ausführung seiner Leistung zu prüfen. Die Ergebnisse der Endprüfungen sind zu dokumentieren (Checkliste u. ä.); dies gilt auch für Stichprobenprüfungen.</w:t>
            </w:r>
          </w:p>
          <w:p w14:paraId="11588F29"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0D78CCCC" w14:textId="7DB45D56"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Das </w:t>
            </w:r>
            <w:r>
              <w:rPr>
                <w:rFonts w:ascii="Arial" w:eastAsia="Times New Roman" w:hAnsi="Arial" w:cs="Arial"/>
                <w:color w:val="000000"/>
                <w:sz w:val="20"/>
                <w:szCs w:val="20"/>
                <w:lang w:eastAsia="de-DE"/>
              </w:rPr>
              <w:t xml:space="preserve">fertiggestellte </w:t>
            </w:r>
            <w:r w:rsidRPr="00372CF0">
              <w:rPr>
                <w:rFonts w:ascii="Arial" w:eastAsia="Times New Roman" w:hAnsi="Arial" w:cs="Arial"/>
                <w:color w:val="000000"/>
                <w:sz w:val="20"/>
                <w:szCs w:val="20"/>
                <w:lang w:eastAsia="de-DE"/>
              </w:rPr>
              <w:t>Einsatz-Kraftfahrzeug ist mängelfrei auszul</w:t>
            </w:r>
            <w:r w:rsidR="00651F08">
              <w:rPr>
                <w:rFonts w:ascii="Arial" w:eastAsia="Times New Roman" w:hAnsi="Arial" w:cs="Arial"/>
                <w:color w:val="000000"/>
                <w:sz w:val="20"/>
                <w:szCs w:val="20"/>
                <w:lang w:eastAsia="de-DE"/>
              </w:rPr>
              <w:t>iefern und</w:t>
            </w:r>
            <w:r w:rsidRPr="00372CF0">
              <w:rPr>
                <w:rFonts w:ascii="Arial" w:eastAsia="Times New Roman" w:hAnsi="Arial" w:cs="Arial"/>
                <w:color w:val="000000"/>
                <w:sz w:val="20"/>
                <w:szCs w:val="20"/>
                <w:lang w:eastAsia="de-DE"/>
              </w:rPr>
              <w:t xml:space="preserve"> zu übergeben. Erfüllungsort ist </w:t>
            </w:r>
            <w:r>
              <w:rPr>
                <w:rFonts w:ascii="Arial" w:eastAsia="Times New Roman" w:hAnsi="Arial" w:cs="Arial"/>
                <w:color w:val="000000"/>
                <w:sz w:val="20"/>
                <w:szCs w:val="20"/>
                <w:lang w:eastAsia="de-DE"/>
              </w:rPr>
              <w:t xml:space="preserve">hierfür </w:t>
            </w:r>
            <w:r w:rsidRPr="00372CF0">
              <w:rPr>
                <w:rFonts w:ascii="Arial" w:eastAsia="Times New Roman" w:hAnsi="Arial" w:cs="Arial"/>
                <w:color w:val="000000"/>
                <w:sz w:val="20"/>
                <w:szCs w:val="20"/>
                <w:lang w:eastAsia="de-DE"/>
              </w:rPr>
              <w:t>das Herstellerwerk des Aufragnehmers.</w:t>
            </w:r>
          </w:p>
          <w:p w14:paraId="6E556AB9"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5DEC3963" w14:textId="77777777" w:rsidR="00310E82"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Die Endabnahme des fertigen Einsatz-Kraftfahrzeugs erfolgt durch </w:t>
            </w:r>
            <w:r>
              <w:rPr>
                <w:rFonts w:ascii="Arial" w:eastAsia="Times New Roman" w:hAnsi="Arial" w:cs="Arial"/>
                <w:color w:val="000000"/>
                <w:sz w:val="20"/>
                <w:szCs w:val="20"/>
                <w:lang w:eastAsia="de-DE"/>
              </w:rPr>
              <w:t>den</w:t>
            </w:r>
            <w:r w:rsidRPr="00372CF0">
              <w:rPr>
                <w:rFonts w:ascii="Arial" w:eastAsia="Times New Roman" w:hAnsi="Arial" w:cs="Arial"/>
                <w:color w:val="000000"/>
                <w:sz w:val="20"/>
                <w:szCs w:val="20"/>
                <w:lang w:eastAsia="de-DE"/>
              </w:rPr>
              <w:t xml:space="preserve"> Auftraggeber</w:t>
            </w:r>
            <w:r>
              <w:rPr>
                <w:rFonts w:ascii="Arial" w:eastAsia="Times New Roman" w:hAnsi="Arial" w:cs="Arial"/>
                <w:color w:val="000000"/>
                <w:sz w:val="20"/>
                <w:szCs w:val="20"/>
                <w:lang w:eastAsia="de-DE"/>
              </w:rPr>
              <w:t xml:space="preserve"> oder von ihm Beauftragte</w:t>
            </w:r>
            <w:r w:rsidRPr="00372CF0">
              <w:rPr>
                <w:rFonts w:ascii="Arial" w:eastAsia="Times New Roman" w:hAnsi="Arial" w:cs="Arial"/>
                <w:color w:val="000000"/>
                <w:sz w:val="20"/>
                <w:szCs w:val="20"/>
                <w:lang w:eastAsia="de-DE"/>
              </w:rPr>
              <w:t xml:space="preserve"> beim Auftragnehmer im Herstellerwerk. Die Abnahme wird in einem Abnahmebericht mit ggf. angehängter Mängelauflistung dokumentiert.</w:t>
            </w:r>
          </w:p>
          <w:p w14:paraId="4A62604F" w14:textId="77777777" w:rsidR="00310E82" w:rsidRDefault="00310E82" w:rsidP="00EA33C0">
            <w:pPr>
              <w:spacing w:after="0" w:line="240" w:lineRule="auto"/>
              <w:rPr>
                <w:rFonts w:ascii="Arial" w:eastAsia="Times New Roman" w:hAnsi="Arial" w:cs="Arial"/>
                <w:color w:val="000000"/>
                <w:sz w:val="20"/>
                <w:szCs w:val="20"/>
                <w:lang w:eastAsia="de-DE"/>
              </w:rPr>
            </w:pPr>
          </w:p>
          <w:p w14:paraId="3B158C45"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9868F6">
              <w:rPr>
                <w:rFonts w:ascii="Arial" w:eastAsia="Times New Roman" w:hAnsi="Arial" w:cs="Arial"/>
                <w:color w:val="000000"/>
                <w:sz w:val="20"/>
                <w:szCs w:val="20"/>
                <w:lang w:eastAsia="de-DE"/>
              </w:rPr>
              <w:t xml:space="preserve">Die Bereitschaft zur </w:t>
            </w:r>
            <w:r>
              <w:rPr>
                <w:rFonts w:ascii="Arial" w:eastAsia="Times New Roman" w:hAnsi="Arial" w:cs="Arial"/>
                <w:color w:val="000000"/>
                <w:sz w:val="20"/>
                <w:szCs w:val="20"/>
                <w:lang w:eastAsia="de-DE"/>
              </w:rPr>
              <w:t>Ablieferungsprüfung (</w:t>
            </w:r>
            <w:r w:rsidRPr="009868F6">
              <w:rPr>
                <w:rFonts w:ascii="Arial" w:eastAsia="Times New Roman" w:hAnsi="Arial" w:cs="Arial"/>
                <w:color w:val="000000"/>
                <w:sz w:val="20"/>
                <w:szCs w:val="20"/>
                <w:lang w:eastAsia="de-DE"/>
              </w:rPr>
              <w:t>Güteprüfung</w:t>
            </w:r>
            <w:r>
              <w:rPr>
                <w:rFonts w:ascii="Arial" w:eastAsia="Times New Roman" w:hAnsi="Arial" w:cs="Arial"/>
                <w:color w:val="000000"/>
                <w:sz w:val="20"/>
                <w:szCs w:val="20"/>
                <w:lang w:eastAsia="de-DE"/>
              </w:rPr>
              <w:t>)</w:t>
            </w:r>
            <w:r w:rsidRPr="009868F6">
              <w:rPr>
                <w:rFonts w:ascii="Arial" w:eastAsia="Times New Roman" w:hAnsi="Arial" w:cs="Arial"/>
                <w:color w:val="000000"/>
                <w:sz w:val="20"/>
                <w:szCs w:val="20"/>
                <w:lang w:eastAsia="de-DE"/>
              </w:rPr>
              <w:t xml:space="preserve"> ist mindestens 14 Tage vor Auslieferung dem Auftraggeber gegenüber anzuzeigen und ein entsprechender Termin abzustimmen.</w:t>
            </w:r>
          </w:p>
        </w:tc>
        <w:tc>
          <w:tcPr>
            <w:tcW w:w="1126" w:type="dxa"/>
            <w:tcBorders>
              <w:top w:val="nil"/>
              <w:left w:val="nil"/>
              <w:bottom w:val="single" w:sz="4" w:space="0" w:color="auto"/>
              <w:right w:val="single" w:sz="4" w:space="0" w:color="auto"/>
            </w:tcBorders>
            <w:vAlign w:val="center"/>
          </w:tcPr>
          <w:p w14:paraId="44B2F72D"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p w14:paraId="20C15776"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center"/>
          </w:tcPr>
          <w:p w14:paraId="344502B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5686E154"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24CE9E32"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1E717CEC"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70</w:t>
            </w:r>
          </w:p>
        </w:tc>
        <w:tc>
          <w:tcPr>
            <w:tcW w:w="5887" w:type="dxa"/>
            <w:tcBorders>
              <w:top w:val="nil"/>
              <w:left w:val="nil"/>
              <w:bottom w:val="single" w:sz="4" w:space="0" w:color="auto"/>
              <w:right w:val="single" w:sz="4" w:space="0" w:color="auto"/>
            </w:tcBorders>
            <w:shd w:val="clear" w:color="auto" w:fill="auto"/>
            <w:vAlign w:val="bottom"/>
          </w:tcPr>
          <w:p w14:paraId="02D21E1D"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51D9F0BD"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Der Auftrag</w:t>
            </w:r>
            <w:r>
              <w:rPr>
                <w:rFonts w:ascii="Arial" w:eastAsia="Times New Roman" w:hAnsi="Arial" w:cs="Arial"/>
                <w:color w:val="000000"/>
                <w:sz w:val="20"/>
                <w:szCs w:val="20"/>
                <w:lang w:eastAsia="de-DE"/>
              </w:rPr>
              <w:t>nehm</w:t>
            </w:r>
            <w:r w:rsidRPr="00372CF0">
              <w:rPr>
                <w:rFonts w:ascii="Arial" w:eastAsia="Times New Roman" w:hAnsi="Arial" w:cs="Arial"/>
                <w:color w:val="000000"/>
                <w:sz w:val="20"/>
                <w:szCs w:val="20"/>
                <w:lang w:eastAsia="de-DE"/>
              </w:rPr>
              <w:t>er führt den Nachweis der Übergabe- bzw. Auslieferungsinspektion für das Fahrgestell in den zugehörigen Wartungsunterlagen des Fahrgestellherstellers oder mit separatem Protokoll.</w:t>
            </w:r>
          </w:p>
          <w:p w14:paraId="30F550F7"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4E2FD717"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Ein ggf. im Fahrzeug/Fahrgestell vorhandener Wartungsrechner muss auf den Zeitpunkt der Übergabe/Auslieferung des Fahrzeugs an die Anwender (Zeitpunkt der Inbetriebnahme) zurückgestellt werden.</w:t>
            </w:r>
          </w:p>
        </w:tc>
        <w:tc>
          <w:tcPr>
            <w:tcW w:w="1126" w:type="dxa"/>
            <w:tcBorders>
              <w:top w:val="nil"/>
              <w:left w:val="nil"/>
              <w:bottom w:val="single" w:sz="4" w:space="0" w:color="auto"/>
              <w:right w:val="single" w:sz="4" w:space="0" w:color="auto"/>
            </w:tcBorders>
            <w:vAlign w:val="center"/>
          </w:tcPr>
          <w:p w14:paraId="1C5B7283"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7B44C74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189EF2A0"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25AE14B6"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2597B53D"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2.0</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71</w:t>
            </w:r>
          </w:p>
        </w:tc>
        <w:tc>
          <w:tcPr>
            <w:tcW w:w="5887" w:type="dxa"/>
            <w:tcBorders>
              <w:top w:val="nil"/>
              <w:left w:val="nil"/>
              <w:bottom w:val="single" w:sz="4" w:space="0" w:color="auto"/>
              <w:right w:val="single" w:sz="4" w:space="0" w:color="auto"/>
            </w:tcBorders>
            <w:shd w:val="clear" w:color="auto" w:fill="auto"/>
            <w:vAlign w:val="bottom"/>
          </w:tcPr>
          <w:p w14:paraId="4810AD2B"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42D01374"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Die Hinweise zur Installation von Funkanlagen der Arbeitsgruppe Technik des Nutzerbeirates für Digitalfunk in Schleswig-Holstein sind einzuhalten. Die Hinweise sowie Installationspläne sind auf der Internetseite www.digitalfunk-sh.de </w:t>
            </w:r>
            <w:r w:rsidRPr="00372CF0">
              <w:rPr>
                <w:rFonts w:ascii="Arial" w:eastAsia="Times New Roman" w:hAnsi="Arial" w:cs="Arial"/>
                <w:color w:val="000000"/>
                <w:sz w:val="20"/>
                <w:szCs w:val="20"/>
                <w:lang w:eastAsia="de-DE"/>
              </w:rPr>
              <w:sym w:font="Wingdings" w:char="F0E0"/>
            </w:r>
            <w:r w:rsidRPr="00372CF0">
              <w:rPr>
                <w:rFonts w:ascii="Arial" w:eastAsia="Times New Roman" w:hAnsi="Arial" w:cs="Arial"/>
                <w:color w:val="000000"/>
                <w:sz w:val="20"/>
                <w:szCs w:val="20"/>
                <w:lang w:eastAsia="de-DE"/>
              </w:rPr>
              <w:t xml:space="preserve"> </w:t>
            </w:r>
            <w:proofErr w:type="gramStart"/>
            <w:r w:rsidRPr="00372CF0">
              <w:rPr>
                <w:rFonts w:ascii="Arial" w:eastAsia="Times New Roman" w:hAnsi="Arial" w:cs="Arial"/>
                <w:color w:val="000000"/>
                <w:sz w:val="20"/>
                <w:szCs w:val="20"/>
                <w:lang w:eastAsia="de-DE"/>
              </w:rPr>
              <w:t>Technik  abrufbar</w:t>
            </w:r>
            <w:proofErr w:type="gramEnd"/>
            <w:r w:rsidRPr="00372CF0">
              <w:rPr>
                <w:rFonts w:ascii="Arial" w:eastAsia="Times New Roman" w:hAnsi="Arial" w:cs="Arial"/>
                <w:color w:val="000000"/>
                <w:sz w:val="20"/>
                <w:szCs w:val="20"/>
                <w:lang w:eastAsia="de-DE"/>
              </w:rPr>
              <w:t>.</w:t>
            </w:r>
          </w:p>
          <w:p w14:paraId="438711E5"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2FC66658"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Der fachgerechte Einbau der Funkanlage ist durch Vorlage einer Einbaudokumentation zu bestätigen. Das dafür notwendige Formular ist auf der Internetseite </w:t>
            </w:r>
            <w:proofErr w:type="gramStart"/>
            <w:r w:rsidRPr="00372CF0">
              <w:rPr>
                <w:rFonts w:ascii="Arial" w:eastAsia="Times New Roman" w:hAnsi="Arial" w:cs="Arial"/>
                <w:color w:val="000000"/>
                <w:sz w:val="20"/>
                <w:szCs w:val="20"/>
                <w:lang w:eastAsia="de-DE"/>
              </w:rPr>
              <w:t>www.digitalfunk-sh.de  abrufbar</w:t>
            </w:r>
            <w:proofErr w:type="gramEnd"/>
            <w:r w:rsidRPr="00372CF0">
              <w:rPr>
                <w:rFonts w:ascii="Arial" w:eastAsia="Times New Roman" w:hAnsi="Arial" w:cs="Arial"/>
                <w:color w:val="000000"/>
                <w:sz w:val="20"/>
                <w:szCs w:val="20"/>
                <w:lang w:eastAsia="de-DE"/>
              </w:rPr>
              <w:t>.</w:t>
            </w:r>
          </w:p>
        </w:tc>
        <w:tc>
          <w:tcPr>
            <w:tcW w:w="1126" w:type="dxa"/>
            <w:tcBorders>
              <w:top w:val="nil"/>
              <w:left w:val="nil"/>
              <w:bottom w:val="single" w:sz="4" w:space="0" w:color="auto"/>
              <w:right w:val="single" w:sz="4" w:space="0" w:color="auto"/>
            </w:tcBorders>
            <w:vAlign w:val="center"/>
          </w:tcPr>
          <w:p w14:paraId="695103E0"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640E944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1E5B0A7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4711E260" w14:textId="77777777" w:rsidTr="00EA33C0">
        <w:trPr>
          <w:cantSplit/>
          <w:trHeight w:val="454"/>
        </w:trPr>
        <w:tc>
          <w:tcPr>
            <w:tcW w:w="91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25D3F8B"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p>
        </w:tc>
        <w:tc>
          <w:tcPr>
            <w:tcW w:w="13185" w:type="dxa"/>
            <w:gridSpan w:val="4"/>
            <w:tcBorders>
              <w:top w:val="nil"/>
              <w:left w:val="nil"/>
              <w:bottom w:val="single" w:sz="4" w:space="0" w:color="auto"/>
              <w:right w:val="single" w:sz="4" w:space="0" w:color="auto"/>
            </w:tcBorders>
            <w:shd w:val="clear" w:color="auto" w:fill="D9D9D9" w:themeFill="background1" w:themeFillShade="D9"/>
            <w:vAlign w:val="center"/>
            <w:hideMark/>
          </w:tcPr>
          <w:p w14:paraId="6E5B7E87" w14:textId="77777777" w:rsidR="00310E82" w:rsidRPr="00372CF0" w:rsidRDefault="00310E82" w:rsidP="00EA33C0">
            <w:pPr>
              <w:spacing w:after="0" w:line="240" w:lineRule="auto"/>
              <w:rPr>
                <w:rFonts w:ascii="Arial" w:eastAsia="Times New Roman" w:hAnsi="Arial" w:cs="Arial"/>
                <w:color w:val="000000"/>
                <w:szCs w:val="20"/>
                <w:lang w:eastAsia="de-DE"/>
              </w:rPr>
            </w:pPr>
            <w:r w:rsidRPr="00372CF0">
              <w:rPr>
                <w:rFonts w:ascii="Arial" w:eastAsia="Times New Roman" w:hAnsi="Arial" w:cs="Arial"/>
                <w:b/>
                <w:bCs/>
                <w:color w:val="000000"/>
                <w:szCs w:val="20"/>
                <w:lang w:eastAsia="de-DE"/>
              </w:rPr>
              <w:t xml:space="preserve">Technische Anforderungen an </w:t>
            </w:r>
            <w:r>
              <w:rPr>
                <w:rFonts w:ascii="Arial" w:eastAsia="Times New Roman" w:hAnsi="Arial" w:cs="Arial"/>
                <w:b/>
                <w:bCs/>
                <w:color w:val="000000"/>
                <w:szCs w:val="20"/>
                <w:lang w:eastAsia="de-DE"/>
              </w:rPr>
              <w:t>den Auf- und Ausbau des Fahrzeugs</w:t>
            </w:r>
          </w:p>
        </w:tc>
      </w:tr>
      <w:tr w:rsidR="00310E82" w:rsidRPr="003929EB" w14:paraId="64E2D02E" w14:textId="77777777" w:rsidTr="00EA33C0">
        <w:trPr>
          <w:cantSplit/>
          <w:trHeight w:val="454"/>
        </w:trPr>
        <w:tc>
          <w:tcPr>
            <w:tcW w:w="91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142654EB"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w:t>
            </w:r>
          </w:p>
        </w:tc>
        <w:tc>
          <w:tcPr>
            <w:tcW w:w="13185" w:type="dxa"/>
            <w:gridSpan w:val="4"/>
            <w:tcBorders>
              <w:top w:val="nil"/>
              <w:left w:val="nil"/>
              <w:bottom w:val="single" w:sz="4" w:space="0" w:color="auto"/>
              <w:right w:val="single" w:sz="4" w:space="0" w:color="auto"/>
            </w:tcBorders>
            <w:shd w:val="clear" w:color="auto" w:fill="D9D9D9" w:themeFill="background1" w:themeFillShade="D9"/>
            <w:vAlign w:val="center"/>
            <w:hideMark/>
          </w:tcPr>
          <w:p w14:paraId="1D947F42"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b/>
                <w:bCs/>
                <w:color w:val="000000"/>
                <w:sz w:val="20"/>
                <w:szCs w:val="20"/>
                <w:lang w:eastAsia="de-DE"/>
              </w:rPr>
              <w:t>Allgemeine Baumerkmale, Abmessungen und Massen</w:t>
            </w:r>
            <w:r w:rsidRPr="00372CF0">
              <w:rPr>
                <w:rFonts w:ascii="Arial" w:eastAsia="Times New Roman" w:hAnsi="Arial" w:cs="Arial"/>
                <w:color w:val="000000"/>
                <w:sz w:val="20"/>
                <w:szCs w:val="20"/>
                <w:lang w:eastAsia="de-DE"/>
              </w:rPr>
              <w:t>  </w:t>
            </w:r>
          </w:p>
        </w:tc>
      </w:tr>
      <w:tr w:rsidR="00310E82" w:rsidRPr="003929EB" w14:paraId="56083FE3"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6C59604E"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w:t>
            </w:r>
            <w:r w:rsidRPr="00563223">
              <w:rPr>
                <w:rFonts w:ascii="Arial" w:eastAsia="Times New Roman" w:hAnsi="Arial" w:cs="Arial"/>
                <w:b/>
                <w:bCs/>
                <w:color w:val="000000"/>
                <w:sz w:val="20"/>
                <w:szCs w:val="20"/>
                <w:lang w:eastAsia="de-DE"/>
              </w:rPr>
              <w:t>.1</w:t>
            </w:r>
          </w:p>
        </w:tc>
        <w:tc>
          <w:tcPr>
            <w:tcW w:w="5887" w:type="dxa"/>
            <w:tcBorders>
              <w:top w:val="nil"/>
              <w:left w:val="nil"/>
              <w:bottom w:val="single" w:sz="4" w:space="0" w:color="auto"/>
              <w:right w:val="single" w:sz="4" w:space="0" w:color="auto"/>
            </w:tcBorders>
            <w:shd w:val="clear" w:color="auto" w:fill="auto"/>
            <w:vAlign w:val="bottom"/>
            <w:hideMark/>
          </w:tcPr>
          <w:p w14:paraId="3BD08A3F"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4A545ABE" w14:textId="77777777" w:rsidR="00310E82"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Das </w:t>
            </w:r>
            <w:r>
              <w:rPr>
                <w:rFonts w:ascii="Arial" w:eastAsia="Times New Roman" w:hAnsi="Arial" w:cs="Arial"/>
                <w:color w:val="000000"/>
                <w:sz w:val="20"/>
                <w:szCs w:val="20"/>
                <w:lang w:eastAsia="de-DE"/>
              </w:rPr>
              <w:t>Einsatzf</w:t>
            </w:r>
            <w:r w:rsidRPr="00372CF0">
              <w:rPr>
                <w:rFonts w:ascii="Arial" w:eastAsia="Times New Roman" w:hAnsi="Arial" w:cs="Arial"/>
                <w:color w:val="000000"/>
                <w:sz w:val="20"/>
                <w:szCs w:val="20"/>
                <w:lang w:eastAsia="de-DE"/>
              </w:rPr>
              <w:t xml:space="preserve">ahrzeug ist als </w:t>
            </w:r>
          </w:p>
          <w:p w14:paraId="212A0C48" w14:textId="789C1768" w:rsidR="00310E82" w:rsidRDefault="00310E82" w:rsidP="00EA33C0">
            <w:pPr>
              <w:spacing w:after="0" w:line="240" w:lineRule="auto"/>
              <w:rPr>
                <w:rFonts w:ascii="Arial" w:eastAsia="Times New Roman" w:hAnsi="Arial" w:cs="Arial"/>
                <w:color w:val="000000"/>
                <w:sz w:val="20"/>
                <w:szCs w:val="20"/>
                <w:lang w:eastAsia="de-DE"/>
              </w:rPr>
            </w:pPr>
            <w:r w:rsidRPr="006C09EE">
              <w:rPr>
                <w:rFonts w:ascii="Arial" w:eastAsia="Times New Roman" w:hAnsi="Arial" w:cs="Arial"/>
                <w:color w:val="000000"/>
                <w:sz w:val="20"/>
                <w:szCs w:val="20"/>
                <w:lang w:eastAsia="de-DE"/>
              </w:rPr>
              <w:t xml:space="preserve">zweiachsiges LKW-Fahrgestell mit </w:t>
            </w:r>
            <w:r w:rsidR="00CC3373">
              <w:rPr>
                <w:rFonts w:ascii="Arial" w:eastAsia="Times New Roman" w:hAnsi="Arial" w:cs="Arial"/>
                <w:color w:val="000000"/>
                <w:sz w:val="20"/>
                <w:szCs w:val="20"/>
                <w:lang w:eastAsia="de-DE"/>
              </w:rPr>
              <w:t>Truppkabine</w:t>
            </w:r>
            <w:r w:rsidRPr="006C09EE">
              <w:rPr>
                <w:rFonts w:ascii="Arial" w:eastAsia="Times New Roman" w:hAnsi="Arial" w:cs="Arial"/>
                <w:color w:val="000000"/>
                <w:sz w:val="20"/>
                <w:szCs w:val="20"/>
                <w:lang w:eastAsia="de-DE"/>
              </w:rPr>
              <w:t xml:space="preserve"> </w:t>
            </w:r>
            <w:r>
              <w:rPr>
                <w:rFonts w:ascii="Arial" w:eastAsia="Times New Roman" w:hAnsi="Arial" w:cs="Arial"/>
                <w:color w:val="000000"/>
                <w:sz w:val="20"/>
                <w:szCs w:val="20"/>
                <w:lang w:eastAsia="de-DE"/>
              </w:rPr>
              <w:t xml:space="preserve">gem. </w:t>
            </w:r>
            <w:r w:rsidRPr="006C09EE">
              <w:rPr>
                <w:rFonts w:ascii="Arial" w:eastAsia="Times New Roman" w:hAnsi="Arial" w:cs="Arial"/>
                <w:color w:val="000000"/>
                <w:sz w:val="20"/>
                <w:szCs w:val="20"/>
                <w:lang w:eastAsia="de-DE"/>
              </w:rPr>
              <w:t>Fachlos 1</w:t>
            </w:r>
            <w:r>
              <w:rPr>
                <w:rFonts w:ascii="Arial" w:eastAsia="Times New Roman" w:hAnsi="Arial" w:cs="Arial"/>
                <w:color w:val="000000"/>
                <w:sz w:val="20"/>
                <w:szCs w:val="20"/>
                <w:lang w:eastAsia="de-DE"/>
              </w:rPr>
              <w:t xml:space="preserve"> </w:t>
            </w:r>
            <w:r w:rsidRPr="006C09EE">
              <w:rPr>
                <w:rFonts w:ascii="Arial" w:eastAsia="Times New Roman" w:hAnsi="Arial" w:cs="Arial"/>
                <w:color w:val="000000"/>
                <w:sz w:val="20"/>
                <w:szCs w:val="20"/>
                <w:lang w:eastAsia="de-DE"/>
              </w:rPr>
              <w:t xml:space="preserve">für bis zu </w:t>
            </w:r>
            <w:r w:rsidR="00871996">
              <w:rPr>
                <w:rFonts w:ascii="Arial" w:eastAsia="Times New Roman" w:hAnsi="Arial" w:cs="Arial"/>
                <w:color w:val="000000"/>
                <w:sz w:val="20"/>
                <w:szCs w:val="20"/>
                <w:lang w:eastAsia="de-DE"/>
              </w:rPr>
              <w:t xml:space="preserve">3 </w:t>
            </w:r>
            <w:r w:rsidRPr="006C09EE">
              <w:rPr>
                <w:rFonts w:ascii="Arial" w:eastAsia="Times New Roman" w:hAnsi="Arial" w:cs="Arial"/>
                <w:color w:val="000000"/>
                <w:sz w:val="20"/>
                <w:szCs w:val="20"/>
                <w:lang w:eastAsia="de-DE"/>
              </w:rPr>
              <w:t>Personen und Gepäck</w:t>
            </w:r>
          </w:p>
          <w:p w14:paraId="6525F727" w14:textId="77777777"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sowie</w:t>
            </w:r>
          </w:p>
          <w:p w14:paraId="7C877A91" w14:textId="77777777" w:rsidR="00310E82" w:rsidRPr="00611C24" w:rsidRDefault="00310E82" w:rsidP="00EA33C0">
            <w:pPr>
              <w:spacing w:after="0" w:line="240" w:lineRule="auto"/>
              <w:rPr>
                <w:rFonts w:ascii="Arial" w:eastAsia="Times New Roman" w:hAnsi="Arial" w:cs="Arial"/>
                <w:b/>
                <w:color w:val="000000"/>
                <w:sz w:val="20"/>
                <w:szCs w:val="20"/>
                <w:lang w:eastAsia="de-DE"/>
              </w:rPr>
            </w:pPr>
            <w:r w:rsidRPr="006C09EE">
              <w:rPr>
                <w:rFonts w:ascii="Arial" w:eastAsia="Times New Roman" w:hAnsi="Arial" w:cs="Arial"/>
                <w:b/>
                <w:color w:val="000000"/>
                <w:sz w:val="20"/>
                <w:szCs w:val="20"/>
                <w:lang w:eastAsia="de-DE"/>
              </w:rPr>
              <w:t>Pritschenaufbau mit Plane, Spriegel und Ladebordwand gem. Fachlos 2</w:t>
            </w:r>
            <w:r>
              <w:rPr>
                <w:rFonts w:ascii="Arial" w:eastAsia="Times New Roman" w:hAnsi="Arial" w:cs="Arial"/>
                <w:color w:val="000000"/>
                <w:sz w:val="20"/>
                <w:szCs w:val="20"/>
                <w:lang w:eastAsia="de-DE"/>
              </w:rPr>
              <w:t xml:space="preserve"> </w:t>
            </w:r>
            <w:r w:rsidRPr="00611C24">
              <w:rPr>
                <w:rFonts w:ascii="Arial" w:eastAsia="Times New Roman" w:hAnsi="Arial" w:cs="Arial"/>
                <w:b/>
                <w:color w:val="000000"/>
                <w:sz w:val="20"/>
                <w:szCs w:val="20"/>
                <w:lang w:eastAsia="de-DE"/>
              </w:rPr>
              <w:t>auszuführen.</w:t>
            </w:r>
          </w:p>
          <w:p w14:paraId="7475FFFD"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611C24">
              <w:rPr>
                <w:rFonts w:ascii="Arial" w:eastAsia="Times New Roman" w:hAnsi="Arial" w:cs="Arial"/>
                <w:b/>
                <w:color w:val="000000"/>
                <w:sz w:val="20"/>
                <w:szCs w:val="20"/>
                <w:lang w:eastAsia="de-DE"/>
              </w:rPr>
              <w:t>Es ist für den Transport von Nutzlasten auf der Ladefläche auszulegen.</w:t>
            </w:r>
          </w:p>
        </w:tc>
        <w:tc>
          <w:tcPr>
            <w:tcW w:w="1126" w:type="dxa"/>
            <w:tcBorders>
              <w:top w:val="nil"/>
              <w:left w:val="nil"/>
              <w:bottom w:val="single" w:sz="4" w:space="0" w:color="auto"/>
              <w:right w:val="single" w:sz="4" w:space="0" w:color="auto"/>
            </w:tcBorders>
            <w:vAlign w:val="center"/>
          </w:tcPr>
          <w:p w14:paraId="6DEA7BBA"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57998149"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3701AAF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5CA8B843"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1587BADD"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2.1.2</w:t>
            </w:r>
          </w:p>
        </w:tc>
        <w:tc>
          <w:tcPr>
            <w:tcW w:w="5887" w:type="dxa"/>
            <w:tcBorders>
              <w:top w:val="nil"/>
              <w:left w:val="nil"/>
              <w:bottom w:val="single" w:sz="4" w:space="0" w:color="auto"/>
              <w:right w:val="single" w:sz="4" w:space="0" w:color="auto"/>
            </w:tcBorders>
            <w:shd w:val="clear" w:color="auto" w:fill="auto"/>
            <w:vAlign w:val="bottom"/>
            <w:hideMark/>
          </w:tcPr>
          <w:p w14:paraId="13186A22"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eastAsia="Times New Roman" w:hAnsi="Arial" w:cs="Arial"/>
                <w:color w:val="000000"/>
                <w:sz w:val="20"/>
                <w:szCs w:val="20"/>
                <w:lang w:eastAsia="de-DE"/>
              </w:rPr>
              <w:br/>
            </w:r>
            <w:r w:rsidRPr="00372CF0">
              <w:rPr>
                <w:rFonts w:ascii="Arial" w:hAnsi="Arial" w:cs="Arial"/>
                <w:sz w:val="20"/>
                <w:szCs w:val="20"/>
              </w:rPr>
              <w:t>Das Fahrzeug</w:t>
            </w:r>
            <w:r>
              <w:rPr>
                <w:rFonts w:ascii="Arial" w:hAnsi="Arial" w:cs="Arial"/>
                <w:sz w:val="20"/>
                <w:szCs w:val="20"/>
              </w:rPr>
              <w:t>/Fahrgestell</w:t>
            </w:r>
            <w:r w:rsidRPr="00372CF0">
              <w:rPr>
                <w:rFonts w:ascii="Arial" w:hAnsi="Arial" w:cs="Arial"/>
                <w:sz w:val="20"/>
                <w:szCs w:val="20"/>
              </w:rPr>
              <w:t xml:space="preserve"> ist mit der Antriebsformel 4x4 und mit einer zusätzlichen Geländeuntersetzung auszustatten.</w:t>
            </w:r>
          </w:p>
        </w:tc>
        <w:tc>
          <w:tcPr>
            <w:tcW w:w="1126" w:type="dxa"/>
            <w:tcBorders>
              <w:top w:val="nil"/>
              <w:left w:val="nil"/>
              <w:bottom w:val="single" w:sz="4" w:space="0" w:color="auto"/>
              <w:right w:val="single" w:sz="4" w:space="0" w:color="auto"/>
            </w:tcBorders>
            <w:vAlign w:val="center"/>
          </w:tcPr>
          <w:p w14:paraId="2AAC5685" w14:textId="173AEB11"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w:t>
            </w:r>
            <w:r w:rsidR="00871996">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308000B0"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39A727A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61E68198"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4FB1BB94"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2.1.3</w:t>
            </w:r>
          </w:p>
        </w:tc>
        <w:tc>
          <w:tcPr>
            <w:tcW w:w="5887" w:type="dxa"/>
            <w:tcBorders>
              <w:top w:val="nil"/>
              <w:left w:val="nil"/>
              <w:bottom w:val="single" w:sz="4" w:space="0" w:color="auto"/>
              <w:right w:val="single" w:sz="4" w:space="0" w:color="auto"/>
            </w:tcBorders>
            <w:shd w:val="clear" w:color="auto" w:fill="auto"/>
            <w:vAlign w:val="bottom"/>
            <w:hideMark/>
          </w:tcPr>
          <w:p w14:paraId="7076036A"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p>
          <w:p w14:paraId="7A6DF3DD"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Das Fahrzeug</w:t>
            </w:r>
            <w:r>
              <w:rPr>
                <w:rFonts w:ascii="Arial" w:hAnsi="Arial" w:cs="Arial"/>
                <w:sz w:val="20"/>
                <w:szCs w:val="20"/>
              </w:rPr>
              <w:t>/Fahrgestell</w:t>
            </w:r>
            <w:r w:rsidRPr="00372CF0">
              <w:rPr>
                <w:rFonts w:ascii="Arial" w:hAnsi="Arial" w:cs="Arial"/>
                <w:sz w:val="20"/>
                <w:szCs w:val="20"/>
              </w:rPr>
              <w:t xml:space="preserve"> ist für den Anhängerbetrieb mit durchgehender Bremsanlage auszulegen.</w:t>
            </w:r>
          </w:p>
        </w:tc>
        <w:tc>
          <w:tcPr>
            <w:tcW w:w="1126" w:type="dxa"/>
            <w:tcBorders>
              <w:top w:val="nil"/>
              <w:left w:val="nil"/>
              <w:bottom w:val="single" w:sz="4" w:space="0" w:color="auto"/>
              <w:right w:val="single" w:sz="4" w:space="0" w:color="auto"/>
            </w:tcBorders>
            <w:vAlign w:val="center"/>
          </w:tcPr>
          <w:p w14:paraId="673156F3" w14:textId="4A58AF6F" w:rsidR="00310E82" w:rsidRPr="00563223" w:rsidRDefault="00871996"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r w:rsidR="00310E82">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6AE1973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6B742619"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1A7D8B6B"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63068F70"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2.1.4</w:t>
            </w:r>
          </w:p>
        </w:tc>
        <w:tc>
          <w:tcPr>
            <w:tcW w:w="5887" w:type="dxa"/>
            <w:tcBorders>
              <w:top w:val="nil"/>
              <w:left w:val="nil"/>
              <w:bottom w:val="single" w:sz="4" w:space="0" w:color="auto"/>
              <w:right w:val="single" w:sz="4" w:space="0" w:color="auto"/>
            </w:tcBorders>
            <w:shd w:val="clear" w:color="auto" w:fill="auto"/>
            <w:vAlign w:val="bottom"/>
            <w:hideMark/>
          </w:tcPr>
          <w:p w14:paraId="0DB9B91F"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p>
          <w:p w14:paraId="28FF9049"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Die Teile des Fahrzeuges, die bei Geländefahrt besonders gefährdet sind (z.B. Kühler, Ölwanne, Getriebe, Luftleitungen, usw.) sind durch geeignete Maßnahmen wie z.B. durch starke Schutz- und Gleitbleche </w:t>
            </w:r>
            <w:r>
              <w:rPr>
                <w:rFonts w:ascii="Arial" w:eastAsia="Times New Roman" w:hAnsi="Arial" w:cs="Arial"/>
                <w:color w:val="000000"/>
                <w:sz w:val="20"/>
                <w:szCs w:val="20"/>
                <w:lang w:eastAsia="de-DE"/>
              </w:rPr>
              <w:t>gegen Beschädigung zu schützen.</w:t>
            </w:r>
          </w:p>
        </w:tc>
        <w:tc>
          <w:tcPr>
            <w:tcW w:w="1126" w:type="dxa"/>
            <w:tcBorders>
              <w:top w:val="nil"/>
              <w:left w:val="nil"/>
              <w:bottom w:val="single" w:sz="4" w:space="0" w:color="auto"/>
              <w:right w:val="single" w:sz="4" w:space="0" w:color="auto"/>
            </w:tcBorders>
            <w:vAlign w:val="center"/>
          </w:tcPr>
          <w:p w14:paraId="6F4F18EF" w14:textId="474F215F"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w:t>
            </w:r>
            <w:r w:rsidR="00871996">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487C6F8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68D04F4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453B9177"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5D5A45AF"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2.1.5</w:t>
            </w:r>
          </w:p>
        </w:tc>
        <w:tc>
          <w:tcPr>
            <w:tcW w:w="5887" w:type="dxa"/>
            <w:tcBorders>
              <w:top w:val="nil"/>
              <w:left w:val="nil"/>
              <w:bottom w:val="single" w:sz="4" w:space="0" w:color="auto"/>
              <w:right w:val="single" w:sz="4" w:space="0" w:color="auto"/>
            </w:tcBorders>
            <w:shd w:val="clear" w:color="auto" w:fill="auto"/>
            <w:vAlign w:val="bottom"/>
            <w:hideMark/>
          </w:tcPr>
          <w:p w14:paraId="6B304528"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p>
          <w:p w14:paraId="35D9EFAA" w14:textId="0045FA49"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Der Radstand und die Rahmenlänge sind so zu wählen, dass bei Ausnutzung der vollen Beladung (</w:t>
            </w:r>
            <w:r w:rsidR="00871996">
              <w:rPr>
                <w:rFonts w:ascii="Arial" w:eastAsia="Times New Roman" w:hAnsi="Arial" w:cs="Arial"/>
                <w:color w:val="000000"/>
                <w:sz w:val="20"/>
                <w:szCs w:val="20"/>
                <w:lang w:eastAsia="de-DE"/>
              </w:rPr>
              <w:t>3</w:t>
            </w:r>
            <w:r w:rsidRPr="00372CF0">
              <w:rPr>
                <w:rFonts w:ascii="Arial" w:eastAsia="Times New Roman" w:hAnsi="Arial" w:cs="Arial"/>
                <w:color w:val="000000"/>
                <w:sz w:val="20"/>
                <w:szCs w:val="20"/>
                <w:lang w:eastAsia="de-DE"/>
              </w:rPr>
              <w:t xml:space="preserve"> Personen mit Gepäck in der Fahrer-/Mannschaftskabine, vollständig beladenem Gerätefach sowie gleichmäßige Lastverteilung auf der Pritsche) die Vorder- und Hinterachse nicht überlastet sind. Des Weiteren müssen die Fahreigenschaften stets unkritisch sein. Die Pritschenlänge darf das Längsmaß von </w:t>
            </w:r>
            <w:r w:rsidRPr="00372CF0">
              <w:rPr>
                <w:rFonts w:ascii="Arial" w:eastAsia="Times New Roman" w:hAnsi="Arial" w:cs="Arial"/>
                <w:b/>
                <w:color w:val="000000"/>
                <w:sz w:val="20"/>
                <w:szCs w:val="20"/>
                <w:lang w:eastAsia="de-DE"/>
              </w:rPr>
              <w:t>5</w:t>
            </w:r>
            <w:r>
              <w:rPr>
                <w:rFonts w:ascii="Arial" w:eastAsia="Times New Roman" w:hAnsi="Arial" w:cs="Arial"/>
                <w:b/>
                <w:color w:val="000000"/>
                <w:sz w:val="20"/>
                <w:szCs w:val="20"/>
                <w:lang w:eastAsia="de-DE"/>
              </w:rPr>
              <w:t>.</w:t>
            </w:r>
            <w:r w:rsidRPr="00372CF0">
              <w:rPr>
                <w:rFonts w:ascii="Arial" w:eastAsia="Times New Roman" w:hAnsi="Arial" w:cs="Arial"/>
                <w:b/>
                <w:color w:val="000000"/>
                <w:sz w:val="20"/>
                <w:szCs w:val="20"/>
                <w:lang w:eastAsia="de-DE"/>
              </w:rPr>
              <w:t>150 mm</w:t>
            </w:r>
            <w:r w:rsidRPr="00372CF0">
              <w:rPr>
                <w:rFonts w:ascii="Arial" w:eastAsia="Times New Roman" w:hAnsi="Arial" w:cs="Arial"/>
                <w:color w:val="000000"/>
                <w:sz w:val="20"/>
                <w:szCs w:val="20"/>
                <w:lang w:eastAsia="de-DE"/>
              </w:rPr>
              <w:t xml:space="preserve"> nicht unterschreiten. Die Maße sind im Angebot anzugeben.</w:t>
            </w:r>
          </w:p>
        </w:tc>
        <w:tc>
          <w:tcPr>
            <w:tcW w:w="1126" w:type="dxa"/>
            <w:tcBorders>
              <w:top w:val="nil"/>
              <w:left w:val="nil"/>
              <w:bottom w:val="single" w:sz="4" w:space="0" w:color="auto"/>
              <w:right w:val="single" w:sz="4" w:space="0" w:color="auto"/>
            </w:tcBorders>
            <w:vAlign w:val="center"/>
          </w:tcPr>
          <w:p w14:paraId="04CC2866"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p w14:paraId="27368A27"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725EBD60"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3794097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35EFF996"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19485268"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2.1.6</w:t>
            </w:r>
          </w:p>
        </w:tc>
        <w:tc>
          <w:tcPr>
            <w:tcW w:w="5887" w:type="dxa"/>
            <w:tcBorders>
              <w:top w:val="nil"/>
              <w:left w:val="nil"/>
              <w:bottom w:val="single" w:sz="4" w:space="0" w:color="auto"/>
              <w:right w:val="single" w:sz="4" w:space="0" w:color="auto"/>
            </w:tcBorders>
            <w:shd w:val="clear" w:color="auto" w:fill="auto"/>
            <w:vAlign w:val="bottom"/>
            <w:hideMark/>
          </w:tcPr>
          <w:p w14:paraId="068E20E6"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p>
          <w:p w14:paraId="1590C51D"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 xml:space="preserve">Länge über alles max. </w:t>
            </w:r>
            <w:r>
              <w:rPr>
                <w:rFonts w:ascii="Arial" w:hAnsi="Arial" w:cs="Arial"/>
                <w:b/>
                <w:sz w:val="20"/>
                <w:szCs w:val="20"/>
              </w:rPr>
              <w:t>8.3</w:t>
            </w:r>
            <w:r w:rsidRPr="00372CF0">
              <w:rPr>
                <w:rFonts w:ascii="Arial" w:hAnsi="Arial" w:cs="Arial"/>
                <w:b/>
                <w:sz w:val="20"/>
                <w:szCs w:val="20"/>
              </w:rPr>
              <w:t>00 mm</w:t>
            </w:r>
            <w:r w:rsidRPr="00372CF0">
              <w:rPr>
                <w:rFonts w:ascii="Arial" w:hAnsi="Arial" w:cs="Arial"/>
                <w:sz w:val="20"/>
                <w:szCs w:val="20"/>
              </w:rPr>
              <w:t xml:space="preserve"> (inkl. aller Anbauten)</w:t>
            </w:r>
          </w:p>
        </w:tc>
        <w:tc>
          <w:tcPr>
            <w:tcW w:w="1126" w:type="dxa"/>
            <w:tcBorders>
              <w:top w:val="nil"/>
              <w:left w:val="nil"/>
              <w:bottom w:val="single" w:sz="4" w:space="0" w:color="auto"/>
              <w:right w:val="single" w:sz="4" w:space="0" w:color="auto"/>
            </w:tcBorders>
            <w:vAlign w:val="center"/>
          </w:tcPr>
          <w:p w14:paraId="6DE6ADCB"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p w14:paraId="45A630CB"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13AAB2E4"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169D91D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0D1E51E1"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5246B03B"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w:t>
            </w:r>
            <w:r w:rsidRPr="00563223">
              <w:rPr>
                <w:rFonts w:ascii="Arial" w:eastAsia="Times New Roman" w:hAnsi="Arial" w:cs="Arial"/>
                <w:b/>
                <w:bCs/>
                <w:color w:val="000000"/>
                <w:sz w:val="20"/>
                <w:szCs w:val="20"/>
                <w:lang w:eastAsia="de-DE"/>
              </w:rPr>
              <w:t>.7</w:t>
            </w:r>
          </w:p>
        </w:tc>
        <w:tc>
          <w:tcPr>
            <w:tcW w:w="5887" w:type="dxa"/>
            <w:tcBorders>
              <w:top w:val="nil"/>
              <w:left w:val="nil"/>
              <w:bottom w:val="single" w:sz="4" w:space="0" w:color="auto"/>
              <w:right w:val="single" w:sz="4" w:space="0" w:color="auto"/>
            </w:tcBorders>
            <w:shd w:val="clear" w:color="auto" w:fill="auto"/>
            <w:vAlign w:val="bottom"/>
            <w:hideMark/>
          </w:tcPr>
          <w:p w14:paraId="7CE39EDF"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4352D03D"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 xml:space="preserve">Breite: max. </w:t>
            </w:r>
            <w:r w:rsidRPr="00372CF0">
              <w:rPr>
                <w:rFonts w:ascii="Arial" w:hAnsi="Arial" w:cs="Arial"/>
                <w:b/>
                <w:sz w:val="20"/>
                <w:szCs w:val="20"/>
              </w:rPr>
              <w:t>2</w:t>
            </w:r>
            <w:r>
              <w:rPr>
                <w:rFonts w:ascii="Arial" w:hAnsi="Arial" w:cs="Arial"/>
                <w:b/>
                <w:sz w:val="20"/>
                <w:szCs w:val="20"/>
              </w:rPr>
              <w:t>.</w:t>
            </w:r>
            <w:r w:rsidRPr="00372CF0">
              <w:rPr>
                <w:rFonts w:ascii="Arial" w:hAnsi="Arial" w:cs="Arial"/>
                <w:b/>
                <w:sz w:val="20"/>
                <w:szCs w:val="20"/>
              </w:rPr>
              <w:t>550 mm</w:t>
            </w:r>
            <w:r w:rsidRPr="00372CF0">
              <w:rPr>
                <w:rFonts w:ascii="Arial" w:hAnsi="Arial" w:cs="Arial"/>
                <w:sz w:val="20"/>
                <w:szCs w:val="20"/>
              </w:rPr>
              <w:t xml:space="preserve"> (inkl. eingeklappten Außenspiegeln)</w:t>
            </w:r>
          </w:p>
        </w:tc>
        <w:tc>
          <w:tcPr>
            <w:tcW w:w="1126" w:type="dxa"/>
            <w:tcBorders>
              <w:top w:val="nil"/>
              <w:left w:val="nil"/>
              <w:bottom w:val="single" w:sz="4" w:space="0" w:color="auto"/>
              <w:right w:val="single" w:sz="4" w:space="0" w:color="auto"/>
            </w:tcBorders>
            <w:vAlign w:val="center"/>
          </w:tcPr>
          <w:p w14:paraId="5B0B9E7B"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p w14:paraId="67CBCB38"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10400AD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03EBEE3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0F9F073C"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5F37EA6C"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2.1.8</w:t>
            </w:r>
          </w:p>
        </w:tc>
        <w:tc>
          <w:tcPr>
            <w:tcW w:w="5887" w:type="dxa"/>
            <w:tcBorders>
              <w:top w:val="nil"/>
              <w:left w:val="nil"/>
              <w:bottom w:val="single" w:sz="4" w:space="0" w:color="auto"/>
              <w:right w:val="single" w:sz="4" w:space="0" w:color="auto"/>
            </w:tcBorders>
            <w:shd w:val="clear" w:color="auto" w:fill="auto"/>
            <w:vAlign w:val="bottom"/>
            <w:hideMark/>
          </w:tcPr>
          <w:p w14:paraId="7F290839"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p>
          <w:p w14:paraId="642D6E7D"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 xml:space="preserve">Höhe: max. </w:t>
            </w:r>
            <w:r w:rsidRPr="00372CF0">
              <w:rPr>
                <w:rFonts w:ascii="Arial" w:hAnsi="Arial" w:cs="Arial"/>
                <w:b/>
                <w:sz w:val="20"/>
                <w:szCs w:val="20"/>
              </w:rPr>
              <w:t>3</w:t>
            </w:r>
            <w:r>
              <w:rPr>
                <w:rFonts w:ascii="Arial" w:hAnsi="Arial" w:cs="Arial"/>
                <w:b/>
                <w:sz w:val="20"/>
                <w:szCs w:val="20"/>
              </w:rPr>
              <w:t>.</w:t>
            </w:r>
            <w:r w:rsidRPr="00372CF0">
              <w:rPr>
                <w:rFonts w:ascii="Arial" w:hAnsi="Arial" w:cs="Arial"/>
                <w:b/>
                <w:sz w:val="20"/>
                <w:szCs w:val="20"/>
              </w:rPr>
              <w:t>700 mm</w:t>
            </w:r>
            <w:r w:rsidRPr="00372CF0">
              <w:rPr>
                <w:rFonts w:ascii="Arial" w:hAnsi="Arial" w:cs="Arial"/>
                <w:sz w:val="20"/>
                <w:szCs w:val="20"/>
              </w:rPr>
              <w:t xml:space="preserve"> inkl. aller Dachaufbauten (</w:t>
            </w:r>
            <w:r>
              <w:rPr>
                <w:rFonts w:ascii="Arial" w:hAnsi="Arial" w:cs="Arial"/>
                <w:sz w:val="20"/>
                <w:szCs w:val="20"/>
              </w:rPr>
              <w:t xml:space="preserve">Planenaufbau, </w:t>
            </w:r>
            <w:r w:rsidRPr="00372CF0">
              <w:rPr>
                <w:rFonts w:ascii="Arial" w:hAnsi="Arial" w:cs="Arial"/>
                <w:sz w:val="20"/>
                <w:szCs w:val="20"/>
              </w:rPr>
              <w:t>Sondersignalanlage oder Sonstiges)</w:t>
            </w:r>
            <w:r>
              <w:rPr>
                <w:rFonts w:ascii="Arial" w:hAnsi="Arial" w:cs="Arial"/>
                <w:sz w:val="20"/>
                <w:szCs w:val="20"/>
              </w:rPr>
              <w:t xml:space="preserve"> und einer Innenhöhe des Planengestells von mindestens 2.850 mm (lichte Höhe). Siehe dazu auch die Position 2.9.27.</w:t>
            </w:r>
          </w:p>
        </w:tc>
        <w:tc>
          <w:tcPr>
            <w:tcW w:w="1126" w:type="dxa"/>
            <w:tcBorders>
              <w:top w:val="nil"/>
              <w:left w:val="nil"/>
              <w:bottom w:val="single" w:sz="4" w:space="0" w:color="auto"/>
              <w:right w:val="single" w:sz="4" w:space="0" w:color="auto"/>
            </w:tcBorders>
            <w:vAlign w:val="center"/>
          </w:tcPr>
          <w:p w14:paraId="3DF48DF2"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p w14:paraId="69F66344"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2C4B0630"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55393B2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7FD56C3A"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62E547E2"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2.2.9</w:t>
            </w:r>
          </w:p>
        </w:tc>
        <w:tc>
          <w:tcPr>
            <w:tcW w:w="5887" w:type="dxa"/>
            <w:tcBorders>
              <w:top w:val="nil"/>
              <w:left w:val="nil"/>
              <w:bottom w:val="single" w:sz="4" w:space="0" w:color="auto"/>
              <w:right w:val="single" w:sz="4" w:space="0" w:color="auto"/>
            </w:tcBorders>
            <w:shd w:val="clear" w:color="auto" w:fill="auto"/>
            <w:vAlign w:val="bottom"/>
            <w:hideMark/>
          </w:tcPr>
          <w:p w14:paraId="1103A70F" w14:textId="77777777" w:rsidR="00310E82"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p>
          <w:p w14:paraId="542CAAE3"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Überhangwinkel (</w:t>
            </w:r>
            <w:r w:rsidRPr="00372CF0">
              <w:rPr>
                <w:rFonts w:ascii="Arial" w:eastAsia="Times New Roman" w:hAnsi="Arial" w:cs="Arial"/>
                <w:color w:val="000000"/>
                <w:sz w:val="20"/>
                <w:szCs w:val="20"/>
                <w:lang w:eastAsia="de-DE"/>
              </w:rPr>
              <w:t>Böschungswinkel</w:t>
            </w:r>
            <w:r>
              <w:rPr>
                <w:rFonts w:ascii="Arial" w:eastAsia="Times New Roman" w:hAnsi="Arial" w:cs="Arial"/>
                <w:color w:val="000000"/>
                <w:sz w:val="20"/>
                <w:szCs w:val="20"/>
                <w:lang w:eastAsia="de-DE"/>
              </w:rPr>
              <w:t>)</w:t>
            </w:r>
            <w:r w:rsidRPr="00372CF0">
              <w:rPr>
                <w:rFonts w:ascii="Arial" w:eastAsia="Times New Roman" w:hAnsi="Arial" w:cs="Arial"/>
                <w:color w:val="000000"/>
                <w:sz w:val="20"/>
                <w:szCs w:val="20"/>
                <w:lang w:eastAsia="de-DE"/>
              </w:rPr>
              <w:t xml:space="preserve"> hinten mindestens </w:t>
            </w:r>
            <w:r w:rsidRPr="00372CF0">
              <w:rPr>
                <w:rFonts w:ascii="Arial" w:eastAsia="Times New Roman" w:hAnsi="Arial" w:cs="Arial"/>
                <w:b/>
                <w:color w:val="000000"/>
                <w:sz w:val="20"/>
                <w:szCs w:val="20"/>
                <w:lang w:eastAsia="de-DE"/>
              </w:rPr>
              <w:t>15°</w:t>
            </w:r>
          </w:p>
        </w:tc>
        <w:tc>
          <w:tcPr>
            <w:tcW w:w="1126" w:type="dxa"/>
            <w:tcBorders>
              <w:top w:val="nil"/>
              <w:left w:val="nil"/>
              <w:bottom w:val="single" w:sz="4" w:space="0" w:color="auto"/>
              <w:right w:val="single" w:sz="4" w:space="0" w:color="auto"/>
            </w:tcBorders>
            <w:vAlign w:val="center"/>
          </w:tcPr>
          <w:p w14:paraId="50A4A865"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p w14:paraId="57DD140A"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5756AC4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331D230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2EBE2965"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39A5DF1D"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2.1.10</w:t>
            </w:r>
          </w:p>
        </w:tc>
        <w:tc>
          <w:tcPr>
            <w:tcW w:w="5887" w:type="dxa"/>
            <w:tcBorders>
              <w:top w:val="nil"/>
              <w:left w:val="nil"/>
              <w:bottom w:val="single" w:sz="4" w:space="0" w:color="auto"/>
              <w:right w:val="single" w:sz="4" w:space="0" w:color="auto"/>
            </w:tcBorders>
            <w:shd w:val="clear" w:color="auto" w:fill="auto"/>
            <w:vAlign w:val="bottom"/>
            <w:hideMark/>
          </w:tcPr>
          <w:p w14:paraId="2B6D20B2"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p>
          <w:p w14:paraId="148C193E"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Rampenwinkel mindestens </w:t>
            </w:r>
            <w:r w:rsidRPr="00372CF0">
              <w:rPr>
                <w:rFonts w:ascii="Arial" w:eastAsia="Times New Roman" w:hAnsi="Arial" w:cs="Arial"/>
                <w:b/>
                <w:color w:val="000000"/>
                <w:sz w:val="20"/>
                <w:szCs w:val="20"/>
                <w:lang w:eastAsia="de-DE"/>
              </w:rPr>
              <w:t>20°</w:t>
            </w:r>
          </w:p>
          <w:p w14:paraId="5DB12B6D"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(ein klappbarer Unterfahrschutz hinten wird akzeptiert)</w:t>
            </w:r>
          </w:p>
        </w:tc>
        <w:tc>
          <w:tcPr>
            <w:tcW w:w="1126" w:type="dxa"/>
            <w:tcBorders>
              <w:top w:val="nil"/>
              <w:left w:val="nil"/>
              <w:bottom w:val="single" w:sz="4" w:space="0" w:color="auto"/>
              <w:right w:val="single" w:sz="4" w:space="0" w:color="auto"/>
            </w:tcBorders>
            <w:vAlign w:val="center"/>
          </w:tcPr>
          <w:p w14:paraId="70DBCE82"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p w14:paraId="3B8E503B"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5DA8BCC7"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2D5EF3D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0D445756"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5046E5CD"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w:t>
            </w:r>
            <w:r w:rsidRPr="00563223">
              <w:rPr>
                <w:rFonts w:ascii="Arial" w:eastAsia="Times New Roman" w:hAnsi="Arial" w:cs="Arial"/>
                <w:b/>
                <w:bCs/>
                <w:color w:val="000000"/>
                <w:sz w:val="20"/>
                <w:szCs w:val="20"/>
                <w:lang w:eastAsia="de-DE"/>
              </w:rPr>
              <w:t>.11</w:t>
            </w:r>
          </w:p>
        </w:tc>
        <w:tc>
          <w:tcPr>
            <w:tcW w:w="5887" w:type="dxa"/>
            <w:tcBorders>
              <w:top w:val="nil"/>
              <w:left w:val="nil"/>
              <w:bottom w:val="single" w:sz="4" w:space="0" w:color="auto"/>
              <w:right w:val="single" w:sz="4" w:space="0" w:color="auto"/>
            </w:tcBorders>
            <w:shd w:val="clear" w:color="auto" w:fill="auto"/>
            <w:vAlign w:val="bottom"/>
            <w:hideMark/>
          </w:tcPr>
          <w:p w14:paraId="4AEAC8B5"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Bodenfreiheit gemäß DIN 1846 Teil 1 &amp; 2.</w:t>
            </w:r>
          </w:p>
        </w:tc>
        <w:tc>
          <w:tcPr>
            <w:tcW w:w="1126" w:type="dxa"/>
            <w:tcBorders>
              <w:top w:val="nil"/>
              <w:left w:val="nil"/>
              <w:bottom w:val="single" w:sz="4" w:space="0" w:color="auto"/>
              <w:right w:val="single" w:sz="4" w:space="0" w:color="auto"/>
            </w:tcBorders>
            <w:vAlign w:val="center"/>
          </w:tcPr>
          <w:p w14:paraId="2C229C6D"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p w14:paraId="46D7BED0"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5DC01AC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2DCF8594"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2C5BAB4D"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11D7262F"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2.1</w:t>
            </w:r>
            <w:r w:rsidRPr="00563223">
              <w:rPr>
                <w:rFonts w:ascii="Arial" w:eastAsia="Times New Roman" w:hAnsi="Arial" w:cs="Arial"/>
                <w:b/>
                <w:bCs/>
                <w:color w:val="000000"/>
                <w:sz w:val="20"/>
                <w:szCs w:val="20"/>
                <w:lang w:eastAsia="de-DE"/>
              </w:rPr>
              <w:t>.12</w:t>
            </w:r>
          </w:p>
        </w:tc>
        <w:tc>
          <w:tcPr>
            <w:tcW w:w="5887" w:type="dxa"/>
            <w:tcBorders>
              <w:top w:val="nil"/>
              <w:left w:val="nil"/>
              <w:bottom w:val="single" w:sz="4" w:space="0" w:color="auto"/>
              <w:right w:val="single" w:sz="4" w:space="0" w:color="auto"/>
            </w:tcBorders>
            <w:shd w:val="clear" w:color="auto" w:fill="auto"/>
            <w:vAlign w:val="bottom"/>
            <w:hideMark/>
          </w:tcPr>
          <w:p w14:paraId="05E08570"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p>
          <w:p w14:paraId="116BBB2F"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Die zulässige </w:t>
            </w:r>
            <w:r w:rsidRPr="00A423F5">
              <w:rPr>
                <w:rFonts w:ascii="Arial" w:eastAsia="Times New Roman" w:hAnsi="Arial" w:cs="Arial"/>
                <w:color w:val="000000"/>
                <w:sz w:val="20"/>
                <w:szCs w:val="20"/>
                <w:lang w:eastAsia="de-DE"/>
              </w:rPr>
              <w:t>Gesamtmasse</w:t>
            </w:r>
            <w:r w:rsidRPr="00372CF0">
              <w:rPr>
                <w:rFonts w:ascii="Arial" w:eastAsia="Times New Roman" w:hAnsi="Arial" w:cs="Arial"/>
                <w:color w:val="000000"/>
                <w:sz w:val="20"/>
                <w:szCs w:val="20"/>
                <w:lang w:eastAsia="de-DE"/>
              </w:rPr>
              <w:t xml:space="preserve"> ist auf die geforderte Nutzlast und für eine zulässige Anhängelast von </w:t>
            </w:r>
            <w:r w:rsidRPr="00A423F5">
              <w:rPr>
                <w:rFonts w:ascii="Arial" w:eastAsia="Times New Roman" w:hAnsi="Arial" w:cs="Arial"/>
                <w:color w:val="000000"/>
                <w:sz w:val="20"/>
                <w:szCs w:val="20"/>
                <w:lang w:eastAsia="de-DE"/>
              </w:rPr>
              <w:t>mindestens 1</w:t>
            </w:r>
            <w:r>
              <w:rPr>
                <w:rFonts w:ascii="Arial" w:eastAsia="Times New Roman" w:hAnsi="Arial" w:cs="Arial"/>
                <w:color w:val="000000"/>
                <w:sz w:val="20"/>
                <w:szCs w:val="20"/>
                <w:lang w:eastAsia="de-DE"/>
              </w:rPr>
              <w:t>4</w:t>
            </w:r>
            <w:r w:rsidRPr="00A423F5">
              <w:rPr>
                <w:rFonts w:ascii="Arial" w:eastAsia="Times New Roman" w:hAnsi="Arial" w:cs="Arial"/>
                <w:color w:val="000000"/>
                <w:sz w:val="20"/>
                <w:szCs w:val="20"/>
                <w:lang w:eastAsia="de-DE"/>
              </w:rPr>
              <w:t xml:space="preserve"> t</w:t>
            </w:r>
            <w:r w:rsidRPr="00372CF0">
              <w:rPr>
                <w:rFonts w:ascii="Arial" w:eastAsia="Times New Roman" w:hAnsi="Arial" w:cs="Arial"/>
                <w:color w:val="000000"/>
                <w:sz w:val="20"/>
                <w:szCs w:val="20"/>
                <w:lang w:eastAsia="de-DE"/>
              </w:rPr>
              <w:t xml:space="preserve"> auszulegen. In diesem Zusammenhang sei darauf hingewiesen, dass jede Person einschließlich ihrer persönlichen Schutzausrüstung in der Fahrer-/Mannschaftskabine (auch der Fahrer) mit 110 kg angenommen wird. Als persönliches Gepäck wird pro Person ein Gewicht 20 kg veranschlagt.</w:t>
            </w:r>
          </w:p>
        </w:tc>
        <w:tc>
          <w:tcPr>
            <w:tcW w:w="1126" w:type="dxa"/>
            <w:tcBorders>
              <w:top w:val="nil"/>
              <w:left w:val="nil"/>
              <w:bottom w:val="single" w:sz="4" w:space="0" w:color="auto"/>
              <w:right w:val="single" w:sz="4" w:space="0" w:color="auto"/>
            </w:tcBorders>
            <w:vAlign w:val="center"/>
          </w:tcPr>
          <w:p w14:paraId="6CF8B4F7"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1C435F1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5FA3DCD4"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4F7A8B0C"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53C76D3B"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w:t>
            </w:r>
            <w:r w:rsidRPr="00563223">
              <w:rPr>
                <w:rFonts w:ascii="Arial" w:eastAsia="Times New Roman" w:hAnsi="Arial" w:cs="Arial"/>
                <w:b/>
                <w:bCs/>
                <w:color w:val="000000"/>
                <w:sz w:val="20"/>
                <w:szCs w:val="20"/>
                <w:lang w:eastAsia="de-DE"/>
              </w:rPr>
              <w:t>.13</w:t>
            </w:r>
          </w:p>
        </w:tc>
        <w:tc>
          <w:tcPr>
            <w:tcW w:w="5887" w:type="dxa"/>
            <w:tcBorders>
              <w:top w:val="nil"/>
              <w:left w:val="nil"/>
              <w:bottom w:val="single" w:sz="4" w:space="0" w:color="auto"/>
              <w:right w:val="single" w:sz="4" w:space="0" w:color="auto"/>
            </w:tcBorders>
            <w:shd w:val="clear" w:color="auto" w:fill="auto"/>
            <w:vAlign w:val="bottom"/>
            <w:hideMark/>
          </w:tcPr>
          <w:p w14:paraId="24B65C7B" w14:textId="77777777" w:rsidR="00310E82"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br/>
              <w:t xml:space="preserve">Das Fahrzeug muss für eine Wasserdurchfahrfähigkeit </w:t>
            </w:r>
            <w:r>
              <w:rPr>
                <w:rFonts w:ascii="Arial" w:eastAsia="Times New Roman" w:hAnsi="Arial" w:cs="Arial"/>
                <w:color w:val="000000"/>
                <w:sz w:val="20"/>
                <w:szCs w:val="20"/>
                <w:lang w:eastAsia="de-DE"/>
              </w:rPr>
              <w:t xml:space="preserve">(Wattiefe) </w:t>
            </w:r>
            <w:r w:rsidRPr="00372CF0">
              <w:rPr>
                <w:rFonts w:ascii="Arial" w:eastAsia="Times New Roman" w:hAnsi="Arial" w:cs="Arial"/>
                <w:color w:val="000000"/>
                <w:sz w:val="20"/>
                <w:szCs w:val="20"/>
                <w:lang w:eastAsia="de-DE"/>
              </w:rPr>
              <w:t>vo</w:t>
            </w:r>
            <w:r>
              <w:rPr>
                <w:rFonts w:ascii="Arial" w:eastAsia="Times New Roman" w:hAnsi="Arial" w:cs="Arial"/>
                <w:color w:val="000000"/>
                <w:sz w:val="20"/>
                <w:szCs w:val="20"/>
                <w:lang w:eastAsia="de-DE"/>
              </w:rPr>
              <w:t>n</w:t>
            </w:r>
            <w:r w:rsidRPr="00372CF0">
              <w:rPr>
                <w:rFonts w:ascii="Arial" w:eastAsia="Times New Roman" w:hAnsi="Arial" w:cs="Arial"/>
                <w:color w:val="000000"/>
                <w:sz w:val="20"/>
                <w:szCs w:val="20"/>
                <w:lang w:eastAsia="de-DE"/>
              </w:rPr>
              <w:t xml:space="preserve"> mindestens </w:t>
            </w:r>
            <w:r w:rsidRPr="00372CF0">
              <w:rPr>
                <w:rFonts w:ascii="Arial" w:eastAsia="Times New Roman" w:hAnsi="Arial" w:cs="Arial"/>
                <w:b/>
                <w:color w:val="000000"/>
                <w:sz w:val="20"/>
                <w:szCs w:val="20"/>
                <w:lang w:eastAsia="de-DE"/>
              </w:rPr>
              <w:t>6</w:t>
            </w:r>
            <w:r>
              <w:rPr>
                <w:rFonts w:ascii="Arial" w:eastAsia="Times New Roman" w:hAnsi="Arial" w:cs="Arial"/>
                <w:b/>
                <w:color w:val="000000"/>
                <w:sz w:val="20"/>
                <w:szCs w:val="20"/>
                <w:lang w:eastAsia="de-DE"/>
              </w:rPr>
              <w:t>0</w:t>
            </w:r>
            <w:r w:rsidRPr="00372CF0">
              <w:rPr>
                <w:rFonts w:ascii="Arial" w:eastAsia="Times New Roman" w:hAnsi="Arial" w:cs="Arial"/>
                <w:b/>
                <w:color w:val="000000"/>
                <w:sz w:val="20"/>
                <w:szCs w:val="20"/>
                <w:lang w:eastAsia="de-DE"/>
              </w:rPr>
              <w:t>0 mm</w:t>
            </w:r>
            <w:r w:rsidRPr="00372CF0">
              <w:rPr>
                <w:rFonts w:ascii="Arial" w:eastAsia="Times New Roman" w:hAnsi="Arial" w:cs="Arial"/>
                <w:color w:val="000000"/>
                <w:sz w:val="20"/>
                <w:szCs w:val="20"/>
                <w:lang w:eastAsia="de-DE"/>
              </w:rPr>
              <w:t xml:space="preserve"> ausgelegt sein. Bei dieser Wassertiefe und einer Fahrzeuggeschwindigkeit von 10 km/h muss gewährleistet sein, dass der Fahrzeugmotor kein Wasser ansaugt.</w:t>
            </w:r>
          </w:p>
          <w:p w14:paraId="0306B1AE"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Die ohne zusätzlichen Aufwand mögliche Wasserdurchfahrtsfähigkeit ist im Angebot anzugeben.</w:t>
            </w:r>
          </w:p>
        </w:tc>
        <w:tc>
          <w:tcPr>
            <w:tcW w:w="1126" w:type="dxa"/>
            <w:tcBorders>
              <w:top w:val="nil"/>
              <w:left w:val="nil"/>
              <w:bottom w:val="single" w:sz="4" w:space="0" w:color="auto"/>
              <w:right w:val="single" w:sz="4" w:space="0" w:color="auto"/>
            </w:tcBorders>
            <w:vAlign w:val="center"/>
          </w:tcPr>
          <w:p w14:paraId="32DB0F44"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p w14:paraId="18E5803F"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3775A184"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36C21A5F"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219B7894"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2B3531B7"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2.1.14</w:t>
            </w:r>
          </w:p>
        </w:tc>
        <w:tc>
          <w:tcPr>
            <w:tcW w:w="5887" w:type="dxa"/>
            <w:tcBorders>
              <w:top w:val="nil"/>
              <w:left w:val="nil"/>
              <w:bottom w:val="single" w:sz="4" w:space="0" w:color="auto"/>
              <w:right w:val="single" w:sz="4" w:space="0" w:color="auto"/>
            </w:tcBorders>
            <w:shd w:val="clear" w:color="auto" w:fill="auto"/>
            <w:vAlign w:val="bottom"/>
          </w:tcPr>
          <w:p w14:paraId="32C0F19A"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p>
          <w:p w14:paraId="2F017CA9"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Die freie Nutzlast (ohne Stützlast) des leeren Fahrzeugs beträgt mindestens </w:t>
            </w:r>
            <w:r w:rsidRPr="00372CF0">
              <w:rPr>
                <w:rFonts w:ascii="Arial" w:eastAsia="Times New Roman" w:hAnsi="Arial" w:cs="Arial"/>
                <w:b/>
                <w:color w:val="000000"/>
                <w:sz w:val="20"/>
                <w:szCs w:val="20"/>
                <w:lang w:eastAsia="de-DE"/>
              </w:rPr>
              <w:t>6.500 kg</w:t>
            </w:r>
            <w:r w:rsidRPr="00372CF0">
              <w:rPr>
                <w:rFonts w:ascii="Arial" w:eastAsia="Times New Roman" w:hAnsi="Arial" w:cs="Arial"/>
                <w:color w:val="000000"/>
                <w:sz w:val="20"/>
                <w:szCs w:val="20"/>
                <w:lang w:eastAsia="de-DE"/>
              </w:rPr>
              <w:t xml:space="preserve"> (einschließlich Aufbau, Ladebordwand und voll besetzter Fahrer-/Mannschaftskabine), wobei die Stützlast an der Anhängerkupplung von </w:t>
            </w:r>
            <w:r>
              <w:rPr>
                <w:rFonts w:ascii="Arial" w:eastAsia="Times New Roman" w:hAnsi="Arial" w:cs="Arial"/>
                <w:color w:val="000000"/>
                <w:sz w:val="20"/>
                <w:szCs w:val="20"/>
                <w:lang w:eastAsia="de-DE"/>
              </w:rPr>
              <w:t>2.0</w:t>
            </w:r>
            <w:r w:rsidRPr="00372CF0">
              <w:rPr>
                <w:rFonts w:ascii="Arial" w:eastAsia="Times New Roman" w:hAnsi="Arial" w:cs="Arial"/>
                <w:color w:val="000000"/>
                <w:sz w:val="20"/>
                <w:szCs w:val="20"/>
                <w:lang w:eastAsia="de-DE"/>
              </w:rPr>
              <w:t>00 kg stets voll nutzbar sein muss.</w:t>
            </w:r>
          </w:p>
          <w:p w14:paraId="67181F75" w14:textId="77777777" w:rsidR="00310E82" w:rsidRPr="00372CF0" w:rsidRDefault="00310E82" w:rsidP="00EA33C0">
            <w:pPr>
              <w:autoSpaceDE w:val="0"/>
              <w:autoSpaceDN w:val="0"/>
              <w:adjustRightInd w:val="0"/>
              <w:spacing w:before="240"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Die freie Nutzlast ist wie folgt zu verteilen:</w:t>
            </w:r>
          </w:p>
          <w:p w14:paraId="237BB0F5" w14:textId="3E9DED05" w:rsidR="00310E82" w:rsidRPr="00372CF0" w:rsidRDefault="00310E82" w:rsidP="00310E82">
            <w:pPr>
              <w:pStyle w:val="Listenabsatz"/>
              <w:widowControl/>
              <w:numPr>
                <w:ilvl w:val="0"/>
                <w:numId w:val="4"/>
              </w:numPr>
              <w:rPr>
                <w:rFonts w:eastAsia="Times New Roman"/>
                <w:color w:val="000000"/>
              </w:rPr>
            </w:pPr>
            <w:r w:rsidRPr="00372CF0">
              <w:rPr>
                <w:rFonts w:eastAsia="Times New Roman"/>
                <w:color w:val="000000"/>
              </w:rPr>
              <w:t xml:space="preserve">mindestens </w:t>
            </w:r>
            <w:r w:rsidR="00632B84">
              <w:rPr>
                <w:rFonts w:eastAsia="Times New Roman"/>
                <w:color w:val="000000"/>
              </w:rPr>
              <w:t>1</w:t>
            </w:r>
            <w:r>
              <w:rPr>
                <w:rFonts w:eastAsia="Times New Roman"/>
                <w:color w:val="000000"/>
              </w:rPr>
              <w:t>.0</w:t>
            </w:r>
            <w:r w:rsidRPr="00372CF0">
              <w:rPr>
                <w:rFonts w:eastAsia="Times New Roman"/>
                <w:color w:val="000000"/>
              </w:rPr>
              <w:t>00 kg i</w:t>
            </w:r>
            <w:r>
              <w:rPr>
                <w:rFonts w:eastAsia="Times New Roman"/>
                <w:color w:val="000000"/>
              </w:rPr>
              <w:t>n der</w:t>
            </w:r>
            <w:r w:rsidRPr="00372CF0">
              <w:rPr>
                <w:rFonts w:eastAsia="Times New Roman"/>
                <w:color w:val="000000"/>
              </w:rPr>
              <w:t xml:space="preserve"> F</w:t>
            </w:r>
            <w:r>
              <w:rPr>
                <w:rFonts w:eastAsia="Times New Roman"/>
                <w:color w:val="000000"/>
              </w:rPr>
              <w:t>ahrer-/Mannschaftskabine (6</w:t>
            </w:r>
            <w:r w:rsidRPr="00372CF0">
              <w:rPr>
                <w:rFonts w:eastAsia="Times New Roman"/>
                <w:color w:val="000000"/>
              </w:rPr>
              <w:t xml:space="preserve"> Personen plus Gepäck und Bordausrüstung)</w:t>
            </w:r>
          </w:p>
          <w:p w14:paraId="5B407E98" w14:textId="77777777" w:rsidR="00310E82" w:rsidRPr="00372CF0" w:rsidRDefault="00310E82" w:rsidP="00310E82">
            <w:pPr>
              <w:pStyle w:val="Listenabsatz"/>
              <w:widowControl/>
              <w:numPr>
                <w:ilvl w:val="0"/>
                <w:numId w:val="4"/>
              </w:numPr>
              <w:rPr>
                <w:rFonts w:eastAsia="Times New Roman"/>
                <w:color w:val="000000"/>
              </w:rPr>
            </w:pPr>
            <w:r w:rsidRPr="00372CF0">
              <w:rPr>
                <w:rFonts w:eastAsia="Times New Roman"/>
                <w:color w:val="000000"/>
              </w:rPr>
              <w:t>mindestens 5.500 kg Ladefläche</w:t>
            </w:r>
          </w:p>
          <w:p w14:paraId="54457405" w14:textId="77777777" w:rsidR="00310E82" w:rsidRPr="00372CF0" w:rsidRDefault="00310E82" w:rsidP="00EA33C0">
            <w:pPr>
              <w:autoSpaceDE w:val="0"/>
              <w:autoSpaceDN w:val="0"/>
              <w:adjustRightInd w:val="0"/>
              <w:spacing w:before="240"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Die zulässigen Achslasten sind anzugeben und ein Achslastverteilungsdiagramm (bei voller Beladung) ist dem Angebot beizufügen.</w:t>
            </w:r>
          </w:p>
        </w:tc>
        <w:tc>
          <w:tcPr>
            <w:tcW w:w="1126" w:type="dxa"/>
            <w:tcBorders>
              <w:top w:val="nil"/>
              <w:left w:val="nil"/>
              <w:bottom w:val="single" w:sz="4" w:space="0" w:color="auto"/>
              <w:right w:val="single" w:sz="4" w:space="0" w:color="auto"/>
            </w:tcBorders>
            <w:vAlign w:val="center"/>
          </w:tcPr>
          <w:p w14:paraId="0780C5C0"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p w14:paraId="722F19BC"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center"/>
          </w:tcPr>
          <w:p w14:paraId="13FB29FA"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258605DB"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2BF568B2"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646D8D52"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2.1.15</w:t>
            </w:r>
          </w:p>
        </w:tc>
        <w:tc>
          <w:tcPr>
            <w:tcW w:w="5887" w:type="dxa"/>
            <w:tcBorders>
              <w:top w:val="nil"/>
              <w:left w:val="nil"/>
              <w:bottom w:val="single" w:sz="4" w:space="0" w:color="auto"/>
              <w:right w:val="single" w:sz="4" w:space="0" w:color="auto"/>
            </w:tcBorders>
            <w:shd w:val="clear" w:color="auto" w:fill="auto"/>
            <w:vAlign w:val="bottom"/>
          </w:tcPr>
          <w:p w14:paraId="59D36E89"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p>
          <w:p w14:paraId="1F445F41"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Dem Angebot ist eine maßstabgerechte Zeichnung (Seitenansicht von links, Seitenansicht von rechts, Vorderansicht, Rückansicht, Draufsicht) des Fahrzeuges beizufügen, aus der die Umrisse sowie die funktionsrelevanten Maße und Winkel erkennbar benannt sind. (Mindestanforderung: Alle Maße und Winkel, die in dieser Leistungsbeschreibung gefordert sind.)</w:t>
            </w:r>
          </w:p>
        </w:tc>
        <w:tc>
          <w:tcPr>
            <w:tcW w:w="1126" w:type="dxa"/>
            <w:tcBorders>
              <w:top w:val="nil"/>
              <w:left w:val="nil"/>
              <w:bottom w:val="single" w:sz="4" w:space="0" w:color="auto"/>
              <w:right w:val="single" w:sz="4" w:space="0" w:color="auto"/>
            </w:tcBorders>
            <w:vAlign w:val="center"/>
          </w:tcPr>
          <w:p w14:paraId="1D070028"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309DB33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2CF0C65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33D3675D" w14:textId="77777777" w:rsidTr="00EA33C0">
        <w:trPr>
          <w:cantSplit/>
          <w:trHeight w:val="454"/>
        </w:trPr>
        <w:tc>
          <w:tcPr>
            <w:tcW w:w="91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0BE48E3"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2.2</w:t>
            </w:r>
          </w:p>
        </w:tc>
        <w:tc>
          <w:tcPr>
            <w:tcW w:w="13185" w:type="dxa"/>
            <w:gridSpan w:val="4"/>
            <w:tcBorders>
              <w:top w:val="nil"/>
              <w:left w:val="nil"/>
              <w:bottom w:val="single" w:sz="4" w:space="0" w:color="auto"/>
              <w:right w:val="single" w:sz="4" w:space="0" w:color="auto"/>
            </w:tcBorders>
            <w:shd w:val="clear" w:color="auto" w:fill="D9D9D9" w:themeFill="background1" w:themeFillShade="D9"/>
            <w:vAlign w:val="center"/>
            <w:hideMark/>
          </w:tcPr>
          <w:p w14:paraId="1EFEE63D"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b/>
                <w:bCs/>
                <w:color w:val="000000"/>
                <w:sz w:val="20"/>
                <w:szCs w:val="20"/>
                <w:lang w:eastAsia="de-DE"/>
              </w:rPr>
              <w:t>Motor und Antrieb</w:t>
            </w:r>
            <w:r w:rsidRPr="00372CF0">
              <w:rPr>
                <w:rFonts w:ascii="Arial" w:eastAsia="Times New Roman" w:hAnsi="Arial" w:cs="Arial"/>
                <w:color w:val="000000"/>
                <w:sz w:val="20"/>
                <w:szCs w:val="20"/>
                <w:lang w:eastAsia="de-DE"/>
              </w:rPr>
              <w:t>  </w:t>
            </w:r>
          </w:p>
        </w:tc>
      </w:tr>
      <w:tr w:rsidR="00310E82" w:rsidRPr="003929EB" w14:paraId="4B2E2608"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5031186A"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2.2.1</w:t>
            </w:r>
          </w:p>
        </w:tc>
        <w:tc>
          <w:tcPr>
            <w:tcW w:w="5887" w:type="dxa"/>
            <w:tcBorders>
              <w:top w:val="nil"/>
              <w:left w:val="nil"/>
              <w:bottom w:val="single" w:sz="4" w:space="0" w:color="auto"/>
              <w:right w:val="single" w:sz="4" w:space="0" w:color="auto"/>
            </w:tcBorders>
            <w:shd w:val="clear" w:color="auto" w:fill="auto"/>
            <w:vAlign w:val="bottom"/>
          </w:tcPr>
          <w:p w14:paraId="0682707E"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552242A0"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 xml:space="preserve">Die Dauergeschwindigkeit des voll beladenen Fahrzeuges, einschließlich der maximalen Anhängerlast, muss in der Ebene mindestens 85 km/h betragen, wobei das Fahrzeug im mittleren Drehzahlbereich läuft. </w:t>
            </w:r>
            <w:r>
              <w:rPr>
                <w:rFonts w:ascii="Arial" w:hAnsi="Arial" w:cs="Arial"/>
                <w:sz w:val="20"/>
                <w:szCs w:val="20"/>
              </w:rPr>
              <w:t>Die Höchstgeschwindigkeit ist technisch auf 90 km/h zu begrenzen.</w:t>
            </w:r>
            <w:r w:rsidRPr="00372CF0">
              <w:rPr>
                <w:rFonts w:ascii="Arial" w:hAnsi="Arial" w:cs="Arial"/>
                <w:sz w:val="20"/>
                <w:szCs w:val="20"/>
              </w:rPr>
              <w:t xml:space="preserve"> Ein </w:t>
            </w:r>
            <w:r>
              <w:rPr>
                <w:rFonts w:ascii="Arial" w:hAnsi="Arial" w:cs="Arial"/>
                <w:sz w:val="20"/>
                <w:szCs w:val="20"/>
              </w:rPr>
              <w:t xml:space="preserve">entsprechender </w:t>
            </w:r>
            <w:r w:rsidRPr="00372CF0">
              <w:rPr>
                <w:rFonts w:ascii="Arial" w:hAnsi="Arial" w:cs="Arial"/>
                <w:sz w:val="20"/>
                <w:szCs w:val="20"/>
              </w:rPr>
              <w:t>Eintrag in der Zulassungsbescheinigung ist erforderlich.</w:t>
            </w:r>
          </w:p>
        </w:tc>
        <w:tc>
          <w:tcPr>
            <w:tcW w:w="1126" w:type="dxa"/>
            <w:tcBorders>
              <w:top w:val="nil"/>
              <w:left w:val="nil"/>
              <w:bottom w:val="single" w:sz="4" w:space="0" w:color="auto"/>
              <w:right w:val="single" w:sz="4" w:space="0" w:color="auto"/>
            </w:tcBorders>
            <w:vAlign w:val="center"/>
          </w:tcPr>
          <w:p w14:paraId="1E62DE73"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tcPr>
          <w:p w14:paraId="51FCB1F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66439EC0"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2BC007B3"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4475EB87"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2.2.2</w:t>
            </w:r>
          </w:p>
        </w:tc>
        <w:tc>
          <w:tcPr>
            <w:tcW w:w="5887" w:type="dxa"/>
            <w:tcBorders>
              <w:top w:val="nil"/>
              <w:left w:val="nil"/>
              <w:bottom w:val="single" w:sz="4" w:space="0" w:color="auto"/>
              <w:right w:val="single" w:sz="4" w:space="0" w:color="auto"/>
            </w:tcBorders>
            <w:shd w:val="clear" w:color="auto" w:fill="auto"/>
            <w:vAlign w:val="bottom"/>
            <w:hideMark/>
          </w:tcPr>
          <w:p w14:paraId="7AD98616"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05F9F75A"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Entfall der Drehmomentbegrenzung bei Überschreitung der NOx Abgaswerte gem. RL 2006/51/EG. Das Fahrzeug wird im Sinne der Richtlinie Punkt 6.5.5.8 als Rettungsfahrzeug eingesetzt. Ein </w:t>
            </w:r>
            <w:r>
              <w:rPr>
                <w:rFonts w:ascii="Arial" w:eastAsia="Times New Roman" w:hAnsi="Arial" w:cs="Arial"/>
                <w:color w:val="000000"/>
                <w:sz w:val="20"/>
                <w:szCs w:val="20"/>
                <w:lang w:eastAsia="de-DE"/>
              </w:rPr>
              <w:t xml:space="preserve">entsprechender </w:t>
            </w:r>
            <w:r w:rsidRPr="00372CF0">
              <w:rPr>
                <w:rFonts w:ascii="Arial" w:eastAsia="Times New Roman" w:hAnsi="Arial" w:cs="Arial"/>
                <w:color w:val="000000"/>
                <w:sz w:val="20"/>
                <w:szCs w:val="20"/>
                <w:lang w:eastAsia="de-DE"/>
              </w:rPr>
              <w:t>Eintrag in der Zulassungsbescheinigung ist erforderlich.</w:t>
            </w:r>
          </w:p>
        </w:tc>
        <w:tc>
          <w:tcPr>
            <w:tcW w:w="1126" w:type="dxa"/>
            <w:tcBorders>
              <w:top w:val="nil"/>
              <w:left w:val="nil"/>
              <w:bottom w:val="single" w:sz="4" w:space="0" w:color="auto"/>
              <w:right w:val="single" w:sz="4" w:space="0" w:color="auto"/>
            </w:tcBorders>
            <w:vAlign w:val="center"/>
          </w:tcPr>
          <w:p w14:paraId="6192E6D3"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5BAE102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3FAEB0C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0FF4B38E"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00F43639"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2.2.3</w:t>
            </w:r>
          </w:p>
        </w:tc>
        <w:tc>
          <w:tcPr>
            <w:tcW w:w="5887" w:type="dxa"/>
            <w:tcBorders>
              <w:top w:val="nil"/>
              <w:left w:val="nil"/>
              <w:bottom w:val="single" w:sz="4" w:space="0" w:color="auto"/>
              <w:right w:val="single" w:sz="4" w:space="0" w:color="auto"/>
            </w:tcBorders>
            <w:shd w:val="clear" w:color="auto" w:fill="auto"/>
            <w:vAlign w:val="bottom"/>
            <w:hideMark/>
          </w:tcPr>
          <w:p w14:paraId="33D0D42B"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6D683695" w14:textId="77777777"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Optional:</w:t>
            </w:r>
          </w:p>
          <w:p w14:paraId="5202E9FA"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Der Kraftstofftank muss ein Volumen von mindestens 150 l haben.</w:t>
            </w:r>
            <w:r>
              <w:rPr>
                <w:rFonts w:ascii="Arial" w:eastAsia="Times New Roman" w:hAnsi="Arial" w:cs="Arial"/>
                <w:color w:val="000000"/>
                <w:sz w:val="20"/>
                <w:szCs w:val="20"/>
                <w:lang w:eastAsia="de-DE"/>
              </w:rPr>
              <w:t xml:space="preserve"> Falls nicht im Lieferumfang des Fahrgestells enthalten, ist ein geeigneter Kraftstofftank zu liefern.</w:t>
            </w:r>
          </w:p>
        </w:tc>
        <w:tc>
          <w:tcPr>
            <w:tcW w:w="1126" w:type="dxa"/>
            <w:tcBorders>
              <w:top w:val="nil"/>
              <w:left w:val="nil"/>
              <w:bottom w:val="single" w:sz="4" w:space="0" w:color="auto"/>
              <w:right w:val="single" w:sz="4" w:space="0" w:color="auto"/>
            </w:tcBorders>
            <w:vAlign w:val="center"/>
          </w:tcPr>
          <w:p w14:paraId="54D6F702"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O</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55CEE3B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7D03A59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25AB621B"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39990177"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2.2.4</w:t>
            </w:r>
          </w:p>
        </w:tc>
        <w:tc>
          <w:tcPr>
            <w:tcW w:w="5887" w:type="dxa"/>
            <w:tcBorders>
              <w:top w:val="nil"/>
              <w:left w:val="nil"/>
              <w:bottom w:val="single" w:sz="4" w:space="0" w:color="auto"/>
              <w:right w:val="single" w:sz="4" w:space="0" w:color="auto"/>
            </w:tcBorders>
            <w:shd w:val="clear" w:color="auto" w:fill="auto"/>
            <w:vAlign w:val="bottom"/>
            <w:hideMark/>
          </w:tcPr>
          <w:p w14:paraId="3DD9F285"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6D39AC4F" w14:textId="77777777" w:rsidR="00310E82" w:rsidRDefault="00310E82" w:rsidP="00EA33C0">
            <w:pPr>
              <w:autoSpaceDE w:val="0"/>
              <w:autoSpaceDN w:val="0"/>
              <w:adjustRightInd w:val="0"/>
              <w:spacing w:after="0" w:line="240" w:lineRule="auto"/>
              <w:rPr>
                <w:rFonts w:ascii="Arial" w:hAnsi="Arial" w:cs="Arial"/>
                <w:sz w:val="20"/>
                <w:szCs w:val="20"/>
              </w:rPr>
            </w:pPr>
            <w:r>
              <w:rPr>
                <w:rFonts w:ascii="Arial" w:hAnsi="Arial" w:cs="Arial"/>
                <w:sz w:val="20"/>
                <w:szCs w:val="20"/>
              </w:rPr>
              <w:t>Optional:</w:t>
            </w:r>
          </w:p>
          <w:p w14:paraId="5894444A" w14:textId="77777777" w:rsidR="00310E82"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Der Tankeinfüllstutzen muss für eine einwandfreie und umweltfreundliche Kanisterbefüllung (auch bei 20 Liter Einheitskanistern mit starrem Einfüllstutzen) geeignet sein.</w:t>
            </w:r>
          </w:p>
          <w:p w14:paraId="4B0CB2CF"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EB0C08">
              <w:rPr>
                <w:rFonts w:ascii="Arial" w:eastAsia="Times New Roman" w:hAnsi="Arial" w:cs="Arial"/>
                <w:color w:val="000000"/>
                <w:sz w:val="20"/>
                <w:szCs w:val="20"/>
                <w:lang w:eastAsia="de-DE"/>
              </w:rPr>
              <w:t xml:space="preserve">Falls nicht im Lieferumfang des Fahrgestells enthalten, ist ein geeigneter </w:t>
            </w:r>
            <w:r>
              <w:rPr>
                <w:rFonts w:ascii="Arial" w:eastAsia="Times New Roman" w:hAnsi="Arial" w:cs="Arial"/>
                <w:color w:val="000000"/>
                <w:sz w:val="20"/>
                <w:szCs w:val="20"/>
                <w:lang w:eastAsia="de-DE"/>
              </w:rPr>
              <w:t>Tankeinfüllstutzen</w:t>
            </w:r>
            <w:r w:rsidRPr="00EB0C08">
              <w:rPr>
                <w:rFonts w:ascii="Arial" w:eastAsia="Times New Roman" w:hAnsi="Arial" w:cs="Arial"/>
                <w:color w:val="000000"/>
                <w:sz w:val="20"/>
                <w:szCs w:val="20"/>
                <w:lang w:eastAsia="de-DE"/>
              </w:rPr>
              <w:t xml:space="preserve"> zu liefern.</w:t>
            </w:r>
          </w:p>
        </w:tc>
        <w:tc>
          <w:tcPr>
            <w:tcW w:w="1126" w:type="dxa"/>
            <w:tcBorders>
              <w:top w:val="nil"/>
              <w:left w:val="nil"/>
              <w:bottom w:val="single" w:sz="4" w:space="0" w:color="auto"/>
              <w:right w:val="single" w:sz="4" w:space="0" w:color="auto"/>
            </w:tcBorders>
            <w:vAlign w:val="center"/>
          </w:tcPr>
          <w:p w14:paraId="41348691"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O</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171B3A9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0AA2E15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7A861AA2"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3ADF72B0"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2.2.5</w:t>
            </w:r>
          </w:p>
        </w:tc>
        <w:tc>
          <w:tcPr>
            <w:tcW w:w="5887" w:type="dxa"/>
            <w:tcBorders>
              <w:top w:val="nil"/>
              <w:left w:val="nil"/>
              <w:bottom w:val="single" w:sz="4" w:space="0" w:color="auto"/>
              <w:right w:val="single" w:sz="4" w:space="0" w:color="auto"/>
            </w:tcBorders>
            <w:shd w:val="clear" w:color="auto" w:fill="auto"/>
            <w:vAlign w:val="bottom"/>
            <w:hideMark/>
          </w:tcPr>
          <w:p w14:paraId="293F8B5A" w14:textId="77777777" w:rsidR="00310E82" w:rsidRPr="00372CF0" w:rsidRDefault="00310E82" w:rsidP="00EA33C0">
            <w:pPr>
              <w:spacing w:after="0" w:line="240" w:lineRule="auto"/>
              <w:rPr>
                <w:rFonts w:ascii="Arial" w:hAnsi="Arial" w:cs="Arial"/>
                <w:sz w:val="20"/>
                <w:szCs w:val="20"/>
              </w:rPr>
            </w:pPr>
          </w:p>
          <w:p w14:paraId="05D1C521" w14:textId="77777777" w:rsidR="00310E82" w:rsidRDefault="00310E82" w:rsidP="00EA33C0">
            <w:pPr>
              <w:spacing w:after="0" w:line="240" w:lineRule="auto"/>
              <w:rPr>
                <w:rFonts w:ascii="Arial" w:hAnsi="Arial" w:cs="Arial"/>
                <w:sz w:val="20"/>
                <w:szCs w:val="20"/>
              </w:rPr>
            </w:pPr>
            <w:r>
              <w:rPr>
                <w:rFonts w:ascii="Arial" w:hAnsi="Arial" w:cs="Arial"/>
                <w:sz w:val="20"/>
                <w:szCs w:val="20"/>
              </w:rPr>
              <w:t>Optional:</w:t>
            </w:r>
          </w:p>
          <w:p w14:paraId="5B8436C3" w14:textId="77777777" w:rsidR="00310E82" w:rsidRDefault="00310E82" w:rsidP="00EA33C0">
            <w:pPr>
              <w:spacing w:after="0" w:line="240" w:lineRule="auto"/>
              <w:rPr>
                <w:rFonts w:ascii="Arial" w:hAnsi="Arial" w:cs="Arial"/>
                <w:sz w:val="20"/>
                <w:szCs w:val="20"/>
              </w:rPr>
            </w:pPr>
            <w:r>
              <w:rPr>
                <w:rFonts w:ascii="Arial" w:hAnsi="Arial" w:cs="Arial"/>
                <w:sz w:val="20"/>
                <w:szCs w:val="20"/>
              </w:rPr>
              <w:t>Falls nicht Bestandteil des Lieferumfangs für das Fahrgestell:</w:t>
            </w:r>
          </w:p>
          <w:p w14:paraId="7A35C462"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Der Deckel vo</w:t>
            </w:r>
            <w:r>
              <w:rPr>
                <w:rFonts w:ascii="Arial" w:hAnsi="Arial" w:cs="Arial"/>
                <w:sz w:val="20"/>
                <w:szCs w:val="20"/>
              </w:rPr>
              <w:t>m</w:t>
            </w:r>
            <w:r w:rsidRPr="00372CF0">
              <w:rPr>
                <w:rFonts w:ascii="Arial" w:hAnsi="Arial" w:cs="Arial"/>
                <w:sz w:val="20"/>
                <w:szCs w:val="20"/>
              </w:rPr>
              <w:t xml:space="preserve"> Dieseltank muss abschließbar sein. Dabei sind Schlösser für Zündung, Türen und Kraftstofftankdeckel </w:t>
            </w:r>
            <w:r>
              <w:rPr>
                <w:rFonts w:ascii="Arial" w:hAnsi="Arial" w:cs="Arial"/>
                <w:sz w:val="20"/>
                <w:szCs w:val="20"/>
              </w:rPr>
              <w:t xml:space="preserve">vorzugweise </w:t>
            </w:r>
            <w:r w:rsidRPr="00372CF0">
              <w:rPr>
                <w:rFonts w:ascii="Arial" w:hAnsi="Arial" w:cs="Arial"/>
                <w:sz w:val="20"/>
                <w:szCs w:val="20"/>
              </w:rPr>
              <w:t>gleichschließend auszuführen (Ein-Schlüssel-Schließsystem). Eine alternative gleichwertige Verriegelung der Tankdeckel ist zulässig. Drei Schlüssel sind beizufügen.</w:t>
            </w:r>
          </w:p>
        </w:tc>
        <w:tc>
          <w:tcPr>
            <w:tcW w:w="1126" w:type="dxa"/>
            <w:tcBorders>
              <w:top w:val="nil"/>
              <w:left w:val="nil"/>
              <w:bottom w:val="single" w:sz="4" w:space="0" w:color="auto"/>
              <w:right w:val="single" w:sz="4" w:space="0" w:color="auto"/>
            </w:tcBorders>
            <w:vAlign w:val="center"/>
          </w:tcPr>
          <w:p w14:paraId="7BBBD2DE"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O</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6F9584CF"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5614E44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66341036"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05B8A474" w14:textId="77777777" w:rsidR="00310E82"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2.2.6</w:t>
            </w:r>
          </w:p>
        </w:tc>
        <w:tc>
          <w:tcPr>
            <w:tcW w:w="5887" w:type="dxa"/>
            <w:tcBorders>
              <w:top w:val="nil"/>
              <w:left w:val="nil"/>
              <w:bottom w:val="single" w:sz="4" w:space="0" w:color="auto"/>
              <w:right w:val="single" w:sz="4" w:space="0" w:color="auto"/>
            </w:tcBorders>
            <w:shd w:val="clear" w:color="auto" w:fill="auto"/>
            <w:vAlign w:val="bottom"/>
          </w:tcPr>
          <w:p w14:paraId="1789A353" w14:textId="77777777" w:rsidR="00310E82" w:rsidRPr="00372CF0" w:rsidRDefault="00310E82" w:rsidP="00EA33C0">
            <w:pPr>
              <w:spacing w:after="0" w:line="240" w:lineRule="auto"/>
              <w:rPr>
                <w:rFonts w:ascii="Arial" w:hAnsi="Arial" w:cs="Arial"/>
                <w:sz w:val="20"/>
                <w:szCs w:val="20"/>
              </w:rPr>
            </w:pPr>
          </w:p>
          <w:p w14:paraId="164B6EF0"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Das beladene Fahrzeug ohne Anhänger muss bei Steigungen von 6% eine Geschwindigkeit von 50 km/h über eine Strecke von 1 km halten können (Einfahrgeschwindigkeit in die Steigung 55 km/h).</w:t>
            </w:r>
          </w:p>
        </w:tc>
        <w:tc>
          <w:tcPr>
            <w:tcW w:w="1126" w:type="dxa"/>
            <w:tcBorders>
              <w:top w:val="nil"/>
              <w:left w:val="nil"/>
              <w:bottom w:val="single" w:sz="4" w:space="0" w:color="auto"/>
              <w:right w:val="single" w:sz="4" w:space="0" w:color="auto"/>
            </w:tcBorders>
            <w:vAlign w:val="center"/>
          </w:tcPr>
          <w:p w14:paraId="66EBA11C"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tcPr>
          <w:p w14:paraId="7890AAA7"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60EFAFB1"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6655F51A"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765ECB92" w14:textId="77777777" w:rsidR="00310E82"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2.2.7</w:t>
            </w:r>
          </w:p>
        </w:tc>
        <w:tc>
          <w:tcPr>
            <w:tcW w:w="5887" w:type="dxa"/>
            <w:tcBorders>
              <w:top w:val="nil"/>
              <w:left w:val="nil"/>
              <w:bottom w:val="single" w:sz="4" w:space="0" w:color="auto"/>
              <w:right w:val="single" w:sz="4" w:space="0" w:color="auto"/>
            </w:tcBorders>
            <w:shd w:val="clear" w:color="auto" w:fill="auto"/>
            <w:vAlign w:val="bottom"/>
          </w:tcPr>
          <w:p w14:paraId="2DB485B8" w14:textId="77777777" w:rsidR="00310E82" w:rsidRPr="00372CF0" w:rsidRDefault="00310E82" w:rsidP="00EA33C0">
            <w:pPr>
              <w:spacing w:after="0" w:line="240" w:lineRule="auto"/>
              <w:rPr>
                <w:rFonts w:ascii="Arial" w:hAnsi="Arial" w:cs="Arial"/>
                <w:sz w:val="20"/>
                <w:szCs w:val="20"/>
              </w:rPr>
            </w:pPr>
          </w:p>
          <w:p w14:paraId="017AAA0E"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Der Antriebsstrang muss so ausgelegt sein, dass eine Steigfähigkeit des Fahrzeuges (Durchfahren) von mindestens 45% bei zulässigem Gesamtgewicht, jedoch ohne Anhänger, erreicht wird.</w:t>
            </w:r>
          </w:p>
        </w:tc>
        <w:tc>
          <w:tcPr>
            <w:tcW w:w="1126" w:type="dxa"/>
            <w:tcBorders>
              <w:top w:val="nil"/>
              <w:left w:val="nil"/>
              <w:bottom w:val="single" w:sz="4" w:space="0" w:color="auto"/>
              <w:right w:val="single" w:sz="4" w:space="0" w:color="auto"/>
            </w:tcBorders>
            <w:vAlign w:val="center"/>
          </w:tcPr>
          <w:p w14:paraId="59DA9621"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tcPr>
          <w:p w14:paraId="31BE4EE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6CE69E5B"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38AD4F26" w14:textId="77777777" w:rsidTr="00EA33C0">
        <w:trPr>
          <w:cantSplit/>
          <w:trHeight w:val="454"/>
        </w:trPr>
        <w:tc>
          <w:tcPr>
            <w:tcW w:w="91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AA8E3F4"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2.3</w:t>
            </w:r>
          </w:p>
        </w:tc>
        <w:tc>
          <w:tcPr>
            <w:tcW w:w="13185" w:type="dxa"/>
            <w:gridSpan w:val="4"/>
            <w:tcBorders>
              <w:top w:val="nil"/>
              <w:left w:val="nil"/>
              <w:bottom w:val="single" w:sz="4" w:space="0" w:color="auto"/>
              <w:right w:val="single" w:sz="4" w:space="0" w:color="auto"/>
            </w:tcBorders>
            <w:shd w:val="clear" w:color="auto" w:fill="D9D9D9" w:themeFill="background1" w:themeFillShade="D9"/>
            <w:vAlign w:val="center"/>
            <w:hideMark/>
          </w:tcPr>
          <w:p w14:paraId="0C3DC4A3"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b/>
                <w:bCs/>
                <w:color w:val="000000"/>
                <w:sz w:val="20"/>
                <w:szCs w:val="20"/>
                <w:lang w:eastAsia="de-DE"/>
              </w:rPr>
              <w:t>Rahmen, Aufhängung, Bereifung, Federung</w:t>
            </w:r>
            <w:r w:rsidRPr="00372CF0">
              <w:rPr>
                <w:rFonts w:ascii="Arial" w:eastAsia="Times New Roman" w:hAnsi="Arial" w:cs="Arial"/>
                <w:color w:val="000000"/>
                <w:sz w:val="20"/>
                <w:szCs w:val="20"/>
                <w:lang w:eastAsia="de-DE"/>
              </w:rPr>
              <w:t>  </w:t>
            </w:r>
          </w:p>
        </w:tc>
      </w:tr>
      <w:tr w:rsidR="00310E82" w:rsidRPr="003929EB" w14:paraId="049B6634"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6BC2258A" w14:textId="77777777" w:rsidR="00310E82"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2.3.1</w:t>
            </w:r>
          </w:p>
        </w:tc>
        <w:tc>
          <w:tcPr>
            <w:tcW w:w="5887" w:type="dxa"/>
            <w:tcBorders>
              <w:top w:val="nil"/>
              <w:left w:val="nil"/>
              <w:bottom w:val="single" w:sz="4" w:space="0" w:color="auto"/>
              <w:right w:val="single" w:sz="4" w:space="0" w:color="auto"/>
            </w:tcBorders>
            <w:shd w:val="clear" w:color="auto" w:fill="auto"/>
            <w:vAlign w:val="bottom"/>
          </w:tcPr>
          <w:p w14:paraId="12271CF1" w14:textId="77777777" w:rsidR="00310E82" w:rsidRPr="00372CF0" w:rsidRDefault="00310E82" w:rsidP="00EA33C0">
            <w:pPr>
              <w:spacing w:after="0" w:line="240" w:lineRule="auto"/>
              <w:rPr>
                <w:rFonts w:ascii="Arial" w:hAnsi="Arial" w:cs="Arial"/>
                <w:sz w:val="20"/>
                <w:szCs w:val="20"/>
              </w:rPr>
            </w:pPr>
          </w:p>
          <w:p w14:paraId="018DFC22"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Der Rahmen ist</w:t>
            </w:r>
            <w:r>
              <w:rPr>
                <w:rFonts w:ascii="Arial" w:hAnsi="Arial" w:cs="Arial"/>
                <w:sz w:val="20"/>
                <w:szCs w:val="20"/>
              </w:rPr>
              <w:t xml:space="preserve"> mindestens</w:t>
            </w:r>
            <w:r w:rsidRPr="00372CF0">
              <w:rPr>
                <w:rFonts w:ascii="Arial" w:hAnsi="Arial" w:cs="Arial"/>
                <w:sz w:val="20"/>
                <w:szCs w:val="20"/>
              </w:rPr>
              <w:t xml:space="preserve"> für die Verwendung nach DIN 1846-1 Kategorie 2 „geländefähig</w:t>
            </w:r>
            <w:r>
              <w:rPr>
                <w:rFonts w:ascii="Arial" w:hAnsi="Arial" w:cs="Arial"/>
                <w:sz w:val="20"/>
                <w:szCs w:val="20"/>
              </w:rPr>
              <w:t>, mit besserem Fahrvermögen im Gelände</w:t>
            </w:r>
            <w:r w:rsidRPr="00372CF0">
              <w:rPr>
                <w:rFonts w:ascii="Arial" w:hAnsi="Arial" w:cs="Arial"/>
                <w:sz w:val="20"/>
                <w:szCs w:val="20"/>
              </w:rPr>
              <w:t>“ auszulegen.</w:t>
            </w:r>
          </w:p>
        </w:tc>
        <w:tc>
          <w:tcPr>
            <w:tcW w:w="1126" w:type="dxa"/>
            <w:tcBorders>
              <w:top w:val="nil"/>
              <w:left w:val="nil"/>
              <w:bottom w:val="single" w:sz="4" w:space="0" w:color="auto"/>
              <w:right w:val="single" w:sz="4" w:space="0" w:color="auto"/>
            </w:tcBorders>
            <w:vAlign w:val="center"/>
          </w:tcPr>
          <w:p w14:paraId="3F0E48C4"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tcPr>
          <w:p w14:paraId="220A6BAF"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04D1EDC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544451D3"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58AC7EE1"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2.3.2</w:t>
            </w:r>
          </w:p>
        </w:tc>
        <w:tc>
          <w:tcPr>
            <w:tcW w:w="5887" w:type="dxa"/>
            <w:tcBorders>
              <w:top w:val="nil"/>
              <w:left w:val="nil"/>
              <w:bottom w:val="single" w:sz="4" w:space="0" w:color="auto"/>
              <w:right w:val="single" w:sz="4" w:space="0" w:color="auto"/>
            </w:tcBorders>
            <w:shd w:val="clear" w:color="auto" w:fill="auto"/>
            <w:vAlign w:val="bottom"/>
            <w:hideMark/>
          </w:tcPr>
          <w:p w14:paraId="6C8C5B19"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5F8FB45C"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Die Auswahl der Achsen und der Federung muss dem Verwendungszweck des Fahrzeuges unter Berücksichtigung der zulässigen Achslasten entsprechen.</w:t>
            </w:r>
          </w:p>
        </w:tc>
        <w:tc>
          <w:tcPr>
            <w:tcW w:w="1126" w:type="dxa"/>
            <w:tcBorders>
              <w:top w:val="nil"/>
              <w:left w:val="nil"/>
              <w:bottom w:val="single" w:sz="4" w:space="0" w:color="auto"/>
              <w:right w:val="single" w:sz="4" w:space="0" w:color="auto"/>
            </w:tcBorders>
            <w:vAlign w:val="center"/>
          </w:tcPr>
          <w:p w14:paraId="27070504"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53582AE4"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78724EC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2B52FB70"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5C03F47A"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2.3.3</w:t>
            </w:r>
          </w:p>
        </w:tc>
        <w:tc>
          <w:tcPr>
            <w:tcW w:w="5887" w:type="dxa"/>
            <w:tcBorders>
              <w:top w:val="nil"/>
              <w:left w:val="nil"/>
              <w:bottom w:val="single" w:sz="4" w:space="0" w:color="auto"/>
              <w:right w:val="single" w:sz="4" w:space="0" w:color="auto"/>
            </w:tcBorders>
            <w:shd w:val="clear" w:color="auto" w:fill="auto"/>
            <w:vAlign w:val="bottom"/>
            <w:hideMark/>
          </w:tcPr>
          <w:p w14:paraId="1EC6CA95"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4B567CF0" w14:textId="77777777" w:rsidR="00310E82" w:rsidRDefault="00310E82" w:rsidP="00EA33C0">
            <w:pPr>
              <w:spacing w:after="0" w:line="240" w:lineRule="auto"/>
              <w:rPr>
                <w:rFonts w:ascii="Arial" w:hAnsi="Arial" w:cs="Arial"/>
                <w:sz w:val="20"/>
                <w:szCs w:val="20"/>
              </w:rPr>
            </w:pPr>
            <w:r w:rsidRPr="00372CF0">
              <w:rPr>
                <w:rFonts w:ascii="Arial" w:hAnsi="Arial" w:cs="Arial"/>
                <w:sz w:val="20"/>
                <w:szCs w:val="20"/>
              </w:rPr>
              <w:t>Die Verschränkungsfähigkeit muss so bemessen sein, dass bei einer Anhebung der diagonal gegenüberliegenden Räder um je 200 mm keine unzulässigen Spannungen auftreten. Die Türen de</w:t>
            </w:r>
            <w:r>
              <w:rPr>
                <w:rFonts w:ascii="Arial" w:hAnsi="Arial" w:cs="Arial"/>
                <w:sz w:val="20"/>
                <w:szCs w:val="20"/>
              </w:rPr>
              <w:t>r</w:t>
            </w:r>
            <w:r w:rsidRPr="00372CF0">
              <w:rPr>
                <w:rFonts w:ascii="Arial" w:hAnsi="Arial" w:cs="Arial"/>
                <w:sz w:val="20"/>
                <w:szCs w:val="20"/>
              </w:rPr>
              <w:t xml:space="preserve"> Fahrer</w:t>
            </w:r>
            <w:r>
              <w:rPr>
                <w:rFonts w:ascii="Arial" w:hAnsi="Arial" w:cs="Arial"/>
                <w:sz w:val="20"/>
                <w:szCs w:val="20"/>
              </w:rPr>
              <w:t>-/Mannschaftskabine</w:t>
            </w:r>
            <w:r w:rsidRPr="00372CF0">
              <w:rPr>
                <w:rFonts w:ascii="Arial" w:hAnsi="Arial" w:cs="Arial"/>
                <w:sz w:val="20"/>
                <w:szCs w:val="20"/>
              </w:rPr>
              <w:t xml:space="preserve"> müssen sich noch einwandfrei betätigen und verriegeln lassen.</w:t>
            </w:r>
          </w:p>
          <w:p w14:paraId="5003CF9D"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Pr>
                <w:rFonts w:ascii="Arial" w:hAnsi="Arial" w:cs="Arial"/>
                <w:sz w:val="20"/>
                <w:szCs w:val="20"/>
              </w:rPr>
              <w:t xml:space="preserve">Die seitlichen Bordwandklappen und die hintere Bordwandklappe (Ladebordwand) müssen sich ebenfalls im verschränkten Zustand </w:t>
            </w:r>
            <w:r w:rsidRPr="00372CF0">
              <w:rPr>
                <w:rFonts w:ascii="Arial" w:hAnsi="Arial" w:cs="Arial"/>
                <w:sz w:val="20"/>
                <w:szCs w:val="20"/>
              </w:rPr>
              <w:t>einwandfrei betätigen und verriegeln lassen.</w:t>
            </w:r>
          </w:p>
        </w:tc>
        <w:tc>
          <w:tcPr>
            <w:tcW w:w="1126" w:type="dxa"/>
            <w:tcBorders>
              <w:top w:val="nil"/>
              <w:left w:val="nil"/>
              <w:bottom w:val="single" w:sz="4" w:space="0" w:color="auto"/>
              <w:right w:val="single" w:sz="4" w:space="0" w:color="auto"/>
            </w:tcBorders>
            <w:vAlign w:val="center"/>
          </w:tcPr>
          <w:p w14:paraId="3D409E5D"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730837F0"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1D56F07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0ED430F2"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2984D01B"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2.3.4</w:t>
            </w:r>
          </w:p>
        </w:tc>
        <w:tc>
          <w:tcPr>
            <w:tcW w:w="5887" w:type="dxa"/>
            <w:tcBorders>
              <w:top w:val="nil"/>
              <w:left w:val="nil"/>
              <w:bottom w:val="single" w:sz="4" w:space="0" w:color="auto"/>
              <w:right w:val="single" w:sz="4" w:space="0" w:color="auto"/>
            </w:tcBorders>
            <w:shd w:val="clear" w:color="auto" w:fill="auto"/>
            <w:vAlign w:val="bottom"/>
            <w:hideMark/>
          </w:tcPr>
          <w:p w14:paraId="67305C2C"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454CDEF3"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Am Fahrgestell sind keine seitlichen Schutzvorrichtungen vorzusehen. Ein </w:t>
            </w:r>
            <w:r>
              <w:rPr>
                <w:rFonts w:ascii="Arial" w:eastAsia="Times New Roman" w:hAnsi="Arial" w:cs="Arial"/>
                <w:color w:val="000000"/>
                <w:sz w:val="20"/>
                <w:szCs w:val="20"/>
                <w:lang w:eastAsia="de-DE"/>
              </w:rPr>
              <w:t xml:space="preserve">entsprechender </w:t>
            </w:r>
            <w:r w:rsidRPr="00372CF0">
              <w:rPr>
                <w:rFonts w:ascii="Arial" w:eastAsia="Times New Roman" w:hAnsi="Arial" w:cs="Arial"/>
                <w:color w:val="000000"/>
                <w:sz w:val="20"/>
                <w:szCs w:val="20"/>
                <w:lang w:eastAsia="de-DE"/>
              </w:rPr>
              <w:t>Eintrag in die Zulassungsbescheinigung ist erforderlich.</w:t>
            </w:r>
          </w:p>
          <w:p w14:paraId="3111D763"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Der gesetzlich geforderte Unterfahrschutz ist ohne Einschränkung auf den geforderten </w:t>
            </w:r>
            <w:r>
              <w:rPr>
                <w:rFonts w:ascii="Arial" w:eastAsia="Times New Roman" w:hAnsi="Arial" w:cs="Arial"/>
                <w:color w:val="000000"/>
                <w:sz w:val="20"/>
                <w:szCs w:val="20"/>
                <w:lang w:eastAsia="de-DE"/>
              </w:rPr>
              <w:t>Überhangwinkel (</w:t>
            </w:r>
            <w:r w:rsidRPr="00372CF0">
              <w:rPr>
                <w:rFonts w:ascii="Arial" w:eastAsia="Times New Roman" w:hAnsi="Arial" w:cs="Arial"/>
                <w:color w:val="000000"/>
                <w:sz w:val="20"/>
                <w:szCs w:val="20"/>
                <w:lang w:eastAsia="de-DE"/>
              </w:rPr>
              <w:t>Böschungswinkel</w:t>
            </w:r>
            <w:r>
              <w:rPr>
                <w:rFonts w:ascii="Arial" w:eastAsia="Times New Roman" w:hAnsi="Arial" w:cs="Arial"/>
                <w:color w:val="000000"/>
                <w:sz w:val="20"/>
                <w:szCs w:val="20"/>
                <w:lang w:eastAsia="de-DE"/>
              </w:rPr>
              <w:t>)</w:t>
            </w:r>
            <w:r w:rsidRPr="00372CF0">
              <w:rPr>
                <w:rFonts w:ascii="Arial" w:eastAsia="Times New Roman" w:hAnsi="Arial" w:cs="Arial"/>
                <w:color w:val="000000"/>
                <w:sz w:val="20"/>
                <w:szCs w:val="20"/>
                <w:lang w:eastAsia="de-DE"/>
              </w:rPr>
              <w:t xml:space="preserve"> zu verbauen.</w:t>
            </w:r>
          </w:p>
        </w:tc>
        <w:tc>
          <w:tcPr>
            <w:tcW w:w="1126" w:type="dxa"/>
            <w:tcBorders>
              <w:top w:val="nil"/>
              <w:left w:val="nil"/>
              <w:bottom w:val="single" w:sz="4" w:space="0" w:color="auto"/>
              <w:right w:val="single" w:sz="4" w:space="0" w:color="auto"/>
            </w:tcBorders>
            <w:vAlign w:val="center"/>
          </w:tcPr>
          <w:p w14:paraId="1480B2E8"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285C1BC4"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70A1EB7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5460DA86"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7D66643D"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2.3.5</w:t>
            </w:r>
          </w:p>
        </w:tc>
        <w:tc>
          <w:tcPr>
            <w:tcW w:w="5887" w:type="dxa"/>
            <w:tcBorders>
              <w:top w:val="nil"/>
              <w:left w:val="nil"/>
              <w:bottom w:val="single" w:sz="4" w:space="0" w:color="auto"/>
              <w:right w:val="single" w:sz="4" w:space="0" w:color="auto"/>
            </w:tcBorders>
            <w:shd w:val="clear" w:color="auto" w:fill="auto"/>
            <w:vAlign w:val="bottom"/>
            <w:hideMark/>
          </w:tcPr>
          <w:p w14:paraId="5C207E6E"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659F2EFB"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Eine fest angebrachte Abschleppkupplung als Bolzenkupplung vorne gemäß DIN 74056 ist auszuführen. Diese ist mittig anzuordnen, so dass ein Rangieren eines Anhängers jederzeit problemlos möglich ist. Sie ist für eine Zugkraft von mindestens 20</w:t>
            </w:r>
            <w:r>
              <w:rPr>
                <w:rFonts w:ascii="Arial" w:eastAsia="Times New Roman" w:hAnsi="Arial" w:cs="Arial"/>
                <w:color w:val="000000"/>
                <w:sz w:val="20"/>
                <w:szCs w:val="20"/>
                <w:lang w:eastAsia="de-DE"/>
              </w:rPr>
              <w:t>.</w:t>
            </w:r>
            <w:r w:rsidRPr="00372CF0">
              <w:rPr>
                <w:rFonts w:ascii="Arial" w:eastAsia="Times New Roman" w:hAnsi="Arial" w:cs="Arial"/>
                <w:color w:val="000000"/>
                <w:sz w:val="20"/>
                <w:szCs w:val="20"/>
                <w:lang w:eastAsia="de-DE"/>
              </w:rPr>
              <w:t>000 daN auszulegen.</w:t>
            </w:r>
          </w:p>
        </w:tc>
        <w:tc>
          <w:tcPr>
            <w:tcW w:w="1126" w:type="dxa"/>
            <w:tcBorders>
              <w:top w:val="nil"/>
              <w:left w:val="nil"/>
              <w:bottom w:val="single" w:sz="4" w:space="0" w:color="auto"/>
              <w:right w:val="single" w:sz="4" w:space="0" w:color="auto"/>
            </w:tcBorders>
            <w:vAlign w:val="center"/>
          </w:tcPr>
          <w:p w14:paraId="26DA380A"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1CA49DD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7248228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2F9D3FD7"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22AC25EA"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2.3.6</w:t>
            </w:r>
          </w:p>
        </w:tc>
        <w:tc>
          <w:tcPr>
            <w:tcW w:w="5887" w:type="dxa"/>
            <w:tcBorders>
              <w:top w:val="nil"/>
              <w:left w:val="nil"/>
              <w:bottom w:val="single" w:sz="4" w:space="0" w:color="auto"/>
              <w:right w:val="single" w:sz="4" w:space="0" w:color="auto"/>
            </w:tcBorders>
            <w:shd w:val="clear" w:color="auto" w:fill="auto"/>
            <w:vAlign w:val="bottom"/>
            <w:hideMark/>
          </w:tcPr>
          <w:p w14:paraId="413756AD"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03050E6E"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Zum Bergen des Fahrzeuges sind vorne und hinten je 2 Bergeösen mit Schäkel vorzusehen, welche jeweils für eine Zugkraft von mindestens 5</w:t>
            </w:r>
            <w:r>
              <w:rPr>
                <w:rFonts w:ascii="Arial" w:hAnsi="Arial" w:cs="Arial"/>
                <w:sz w:val="20"/>
                <w:szCs w:val="20"/>
              </w:rPr>
              <w:t>.</w:t>
            </w:r>
            <w:r w:rsidRPr="00372CF0">
              <w:rPr>
                <w:rFonts w:ascii="Arial" w:hAnsi="Arial" w:cs="Arial"/>
                <w:sz w:val="20"/>
                <w:szCs w:val="20"/>
              </w:rPr>
              <w:t>000 daN ausgelegt sein müssen. Die zulässige Zuglast bei 2 Ösen mit parallelem Zug beträgt mindestens 10</w:t>
            </w:r>
            <w:r>
              <w:rPr>
                <w:rFonts w:ascii="Arial" w:hAnsi="Arial" w:cs="Arial"/>
                <w:sz w:val="20"/>
                <w:szCs w:val="20"/>
              </w:rPr>
              <w:t>.</w:t>
            </w:r>
            <w:r w:rsidRPr="00372CF0">
              <w:rPr>
                <w:rFonts w:ascii="Arial" w:hAnsi="Arial" w:cs="Arial"/>
                <w:sz w:val="20"/>
                <w:szCs w:val="20"/>
              </w:rPr>
              <w:t>000 daN.</w:t>
            </w:r>
          </w:p>
          <w:p w14:paraId="740754CB"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 xml:space="preserve">Die zulässige Zugkraft der Schäkel ist dauerhaft zu kennzeichnen. Siehe dazu auch </w:t>
            </w:r>
            <w:r>
              <w:rPr>
                <w:rFonts w:ascii="Arial" w:hAnsi="Arial" w:cs="Arial"/>
                <w:sz w:val="20"/>
                <w:szCs w:val="20"/>
              </w:rPr>
              <w:t xml:space="preserve">die </w:t>
            </w:r>
            <w:r w:rsidRPr="00372CF0">
              <w:rPr>
                <w:rFonts w:ascii="Arial" w:hAnsi="Arial" w:cs="Arial"/>
                <w:sz w:val="20"/>
                <w:szCs w:val="20"/>
              </w:rPr>
              <w:t xml:space="preserve">Position </w:t>
            </w:r>
            <w:r>
              <w:rPr>
                <w:rFonts w:ascii="Arial" w:hAnsi="Arial" w:cs="Arial"/>
                <w:sz w:val="20"/>
                <w:szCs w:val="20"/>
              </w:rPr>
              <w:t>2.14</w:t>
            </w:r>
            <w:r w:rsidRPr="00372CF0">
              <w:rPr>
                <w:rFonts w:ascii="Arial" w:hAnsi="Arial" w:cs="Arial"/>
                <w:sz w:val="20"/>
                <w:szCs w:val="20"/>
              </w:rPr>
              <w:t>.1</w:t>
            </w:r>
            <w:r>
              <w:rPr>
                <w:rFonts w:ascii="Arial" w:hAnsi="Arial" w:cs="Arial"/>
                <w:sz w:val="20"/>
                <w:szCs w:val="20"/>
              </w:rPr>
              <w:t>8</w:t>
            </w:r>
            <w:r w:rsidRPr="00372CF0">
              <w:rPr>
                <w:rFonts w:ascii="Arial" w:hAnsi="Arial" w:cs="Arial"/>
                <w:sz w:val="20"/>
                <w:szCs w:val="20"/>
              </w:rPr>
              <w:t>.</w:t>
            </w:r>
          </w:p>
        </w:tc>
        <w:tc>
          <w:tcPr>
            <w:tcW w:w="1126" w:type="dxa"/>
            <w:tcBorders>
              <w:top w:val="nil"/>
              <w:left w:val="nil"/>
              <w:bottom w:val="single" w:sz="4" w:space="0" w:color="auto"/>
              <w:right w:val="single" w:sz="4" w:space="0" w:color="auto"/>
            </w:tcBorders>
            <w:vAlign w:val="center"/>
          </w:tcPr>
          <w:p w14:paraId="584CF0D9"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p w14:paraId="1AC0A467"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6B6FC8A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3A718237"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7A659416"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3EA6D600" w14:textId="77777777" w:rsidR="00310E82"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2.3.7</w:t>
            </w:r>
          </w:p>
        </w:tc>
        <w:tc>
          <w:tcPr>
            <w:tcW w:w="5887" w:type="dxa"/>
            <w:tcBorders>
              <w:top w:val="nil"/>
              <w:left w:val="nil"/>
              <w:bottom w:val="single" w:sz="4" w:space="0" w:color="auto"/>
              <w:right w:val="single" w:sz="4" w:space="0" w:color="auto"/>
            </w:tcBorders>
            <w:shd w:val="clear" w:color="auto" w:fill="auto"/>
            <w:vAlign w:val="bottom"/>
          </w:tcPr>
          <w:p w14:paraId="216C8F00"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5CB6B409"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Das Fahrgestell ist für die in DIN 1846-1 Kategorie 2 beschriebene Geländefähigkeit mit Singl</w:t>
            </w:r>
            <w:r>
              <w:rPr>
                <w:rFonts w:ascii="Arial" w:eastAsia="Times New Roman" w:hAnsi="Arial" w:cs="Arial"/>
                <w:color w:val="000000"/>
                <w:sz w:val="20"/>
                <w:szCs w:val="20"/>
                <w:lang w:eastAsia="de-DE"/>
              </w:rPr>
              <w:t>e</w:t>
            </w:r>
            <w:r w:rsidRPr="00372CF0">
              <w:rPr>
                <w:rFonts w:ascii="Arial" w:eastAsia="Times New Roman" w:hAnsi="Arial" w:cs="Arial"/>
                <w:color w:val="000000"/>
                <w:sz w:val="20"/>
                <w:szCs w:val="20"/>
                <w:lang w:eastAsia="de-DE"/>
              </w:rPr>
              <w:t xml:space="preserve">bereifung auszulegen. Es ist zu beachten, dass die unter Position </w:t>
            </w:r>
            <w:r>
              <w:rPr>
                <w:rFonts w:ascii="Arial" w:eastAsia="Times New Roman" w:hAnsi="Arial" w:cs="Arial"/>
                <w:color w:val="000000"/>
                <w:sz w:val="20"/>
                <w:szCs w:val="20"/>
                <w:lang w:eastAsia="de-DE"/>
              </w:rPr>
              <w:t>2.1</w:t>
            </w:r>
            <w:r w:rsidRPr="00372CF0">
              <w:rPr>
                <w:rFonts w:ascii="Arial" w:eastAsia="Times New Roman" w:hAnsi="Arial" w:cs="Arial"/>
                <w:color w:val="000000"/>
                <w:sz w:val="20"/>
                <w:szCs w:val="20"/>
                <w:lang w:eastAsia="de-DE"/>
              </w:rPr>
              <w:t>.13 geforderte Wasserdurchfahrfähigkeit stets gewährleistet ist.</w:t>
            </w:r>
          </w:p>
        </w:tc>
        <w:tc>
          <w:tcPr>
            <w:tcW w:w="1126" w:type="dxa"/>
            <w:tcBorders>
              <w:top w:val="nil"/>
              <w:left w:val="nil"/>
              <w:bottom w:val="single" w:sz="4" w:space="0" w:color="auto"/>
              <w:right w:val="single" w:sz="4" w:space="0" w:color="auto"/>
            </w:tcBorders>
            <w:vAlign w:val="center"/>
          </w:tcPr>
          <w:p w14:paraId="6825B095"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tcPr>
          <w:p w14:paraId="08F432E0"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1B5080B0"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57B65264"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25EEFA05" w14:textId="77777777" w:rsidR="00310E82"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2.3.8</w:t>
            </w:r>
          </w:p>
        </w:tc>
        <w:tc>
          <w:tcPr>
            <w:tcW w:w="5887" w:type="dxa"/>
            <w:tcBorders>
              <w:top w:val="nil"/>
              <w:left w:val="nil"/>
              <w:bottom w:val="single" w:sz="4" w:space="0" w:color="auto"/>
              <w:right w:val="single" w:sz="4" w:space="0" w:color="auto"/>
            </w:tcBorders>
            <w:shd w:val="clear" w:color="auto" w:fill="auto"/>
            <w:vAlign w:val="bottom"/>
          </w:tcPr>
          <w:p w14:paraId="5BFA4631"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2B639E5E"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Die Anbauten im unteren Fahrzeugbereich wie die Staukästen, die Auspuff- und Luftansauganlage, die Hydraulik- und Kraftstofftanks sind so anzubringen, dass ein Aufsetzen insbesondere bei Überfahrten von Bodenwellen vermieden wird.</w:t>
            </w:r>
          </w:p>
        </w:tc>
        <w:tc>
          <w:tcPr>
            <w:tcW w:w="1126" w:type="dxa"/>
            <w:tcBorders>
              <w:top w:val="nil"/>
              <w:left w:val="nil"/>
              <w:bottom w:val="single" w:sz="4" w:space="0" w:color="auto"/>
              <w:right w:val="single" w:sz="4" w:space="0" w:color="auto"/>
            </w:tcBorders>
            <w:vAlign w:val="center"/>
          </w:tcPr>
          <w:p w14:paraId="27BF4A73"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7097F07F"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0FF2265C"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6820D895"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08839E4C" w14:textId="77777777" w:rsidR="00310E82"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2.3.9</w:t>
            </w:r>
          </w:p>
        </w:tc>
        <w:tc>
          <w:tcPr>
            <w:tcW w:w="5887" w:type="dxa"/>
            <w:tcBorders>
              <w:top w:val="nil"/>
              <w:left w:val="nil"/>
              <w:bottom w:val="single" w:sz="4" w:space="0" w:color="auto"/>
              <w:right w:val="single" w:sz="4" w:space="0" w:color="auto"/>
            </w:tcBorders>
            <w:shd w:val="clear" w:color="auto" w:fill="auto"/>
            <w:vAlign w:val="bottom"/>
          </w:tcPr>
          <w:p w14:paraId="3C5C8687" w14:textId="77777777" w:rsidR="00310E82" w:rsidRDefault="00310E82" w:rsidP="00EA33C0">
            <w:pPr>
              <w:spacing w:after="0" w:line="240" w:lineRule="auto"/>
              <w:rPr>
                <w:rFonts w:ascii="Arial" w:eastAsia="Times New Roman" w:hAnsi="Arial" w:cs="Arial"/>
                <w:color w:val="000000"/>
                <w:sz w:val="20"/>
                <w:szCs w:val="20"/>
                <w:lang w:eastAsia="de-DE"/>
              </w:rPr>
            </w:pPr>
          </w:p>
          <w:p w14:paraId="44A1B65E"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Das Reserverad entfällt</w:t>
            </w:r>
          </w:p>
        </w:tc>
        <w:tc>
          <w:tcPr>
            <w:tcW w:w="1126" w:type="dxa"/>
            <w:tcBorders>
              <w:top w:val="nil"/>
              <w:left w:val="nil"/>
              <w:bottom w:val="single" w:sz="4" w:space="0" w:color="auto"/>
              <w:right w:val="single" w:sz="4" w:space="0" w:color="auto"/>
            </w:tcBorders>
            <w:vAlign w:val="center"/>
          </w:tcPr>
          <w:p w14:paraId="0ADE1F60"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0666569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1F14482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121F19CA" w14:textId="77777777" w:rsidTr="00EA33C0">
        <w:trPr>
          <w:cantSplit/>
          <w:trHeight w:val="454"/>
        </w:trPr>
        <w:tc>
          <w:tcPr>
            <w:tcW w:w="91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F21B2DB"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2.4</w:t>
            </w:r>
          </w:p>
        </w:tc>
        <w:tc>
          <w:tcPr>
            <w:tcW w:w="13185" w:type="dxa"/>
            <w:gridSpan w:val="4"/>
            <w:tcBorders>
              <w:top w:val="nil"/>
              <w:left w:val="nil"/>
              <w:bottom w:val="single" w:sz="4" w:space="0" w:color="auto"/>
              <w:right w:val="single" w:sz="4" w:space="0" w:color="auto"/>
            </w:tcBorders>
            <w:shd w:val="clear" w:color="auto" w:fill="D9D9D9" w:themeFill="background1" w:themeFillShade="D9"/>
            <w:vAlign w:val="center"/>
            <w:hideMark/>
          </w:tcPr>
          <w:p w14:paraId="5AD75685"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b/>
                <w:bCs/>
                <w:color w:val="000000"/>
                <w:sz w:val="20"/>
                <w:szCs w:val="20"/>
                <w:lang w:eastAsia="de-DE"/>
              </w:rPr>
              <w:t>Korrosionsschutz</w:t>
            </w:r>
            <w:r w:rsidRPr="00372CF0">
              <w:rPr>
                <w:rFonts w:ascii="Arial" w:eastAsia="Times New Roman" w:hAnsi="Arial" w:cs="Arial"/>
                <w:color w:val="000000"/>
                <w:sz w:val="20"/>
                <w:szCs w:val="20"/>
                <w:lang w:eastAsia="de-DE"/>
              </w:rPr>
              <w:t>  </w:t>
            </w:r>
          </w:p>
        </w:tc>
      </w:tr>
      <w:tr w:rsidR="00310E82" w:rsidRPr="003929EB" w14:paraId="6BBA929C"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4E2D1C52" w14:textId="77777777" w:rsidR="00310E82"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2.4.1</w:t>
            </w:r>
          </w:p>
        </w:tc>
        <w:tc>
          <w:tcPr>
            <w:tcW w:w="5887" w:type="dxa"/>
            <w:tcBorders>
              <w:top w:val="nil"/>
              <w:left w:val="nil"/>
              <w:bottom w:val="single" w:sz="4" w:space="0" w:color="auto"/>
              <w:right w:val="single" w:sz="4" w:space="0" w:color="auto"/>
            </w:tcBorders>
            <w:shd w:val="clear" w:color="auto" w:fill="auto"/>
            <w:vAlign w:val="bottom"/>
          </w:tcPr>
          <w:p w14:paraId="33A449A3"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40A9AF82"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Die durchgeführten Korrosionsschutzmaßnahmen sind in einem Bericht bzw. Zertifikat in zumindest folgendem Umfang zu dokumentieren: Jeweils Benennung der Verfahrensbezeichnung inkl. Handelsname des Beschichtungssystems, der Schichtdicke sowie der behandelten Baugruppe/Komponente.</w:t>
            </w:r>
          </w:p>
        </w:tc>
        <w:tc>
          <w:tcPr>
            <w:tcW w:w="1126" w:type="dxa"/>
            <w:tcBorders>
              <w:top w:val="nil"/>
              <w:left w:val="nil"/>
              <w:bottom w:val="single" w:sz="4" w:space="0" w:color="auto"/>
              <w:right w:val="single" w:sz="4" w:space="0" w:color="auto"/>
            </w:tcBorders>
            <w:vAlign w:val="center"/>
          </w:tcPr>
          <w:p w14:paraId="48BED808"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p w14:paraId="5C728186"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center"/>
          </w:tcPr>
          <w:p w14:paraId="2FDFCA9F"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376D008A"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4705EE48"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6F975AC3" w14:textId="77777777" w:rsidR="00310E82"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2.4.2</w:t>
            </w:r>
          </w:p>
        </w:tc>
        <w:tc>
          <w:tcPr>
            <w:tcW w:w="5887" w:type="dxa"/>
            <w:tcBorders>
              <w:top w:val="nil"/>
              <w:left w:val="nil"/>
              <w:bottom w:val="single" w:sz="4" w:space="0" w:color="auto"/>
              <w:right w:val="single" w:sz="4" w:space="0" w:color="auto"/>
            </w:tcBorders>
            <w:shd w:val="clear" w:color="auto" w:fill="auto"/>
            <w:vAlign w:val="bottom"/>
          </w:tcPr>
          <w:p w14:paraId="1C81E0DB"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3D9BE855"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Sofern </w:t>
            </w:r>
            <w:r>
              <w:rPr>
                <w:rFonts w:ascii="Arial" w:eastAsia="Times New Roman" w:hAnsi="Arial" w:cs="Arial"/>
                <w:color w:val="000000"/>
                <w:sz w:val="20"/>
                <w:szCs w:val="20"/>
                <w:lang w:eastAsia="de-DE"/>
              </w:rPr>
              <w:t xml:space="preserve">vom Fahrgestellhersteller </w:t>
            </w:r>
            <w:r w:rsidRPr="00372CF0">
              <w:rPr>
                <w:rFonts w:ascii="Arial" w:eastAsia="Times New Roman" w:hAnsi="Arial" w:cs="Arial"/>
                <w:color w:val="000000"/>
                <w:sz w:val="20"/>
                <w:szCs w:val="20"/>
                <w:lang w:eastAsia="de-DE"/>
              </w:rPr>
              <w:t xml:space="preserve">nicht bereits serienmäßig durchgeführt, sind folgende Schutzmaßnahmen gemäß der Positionen </w:t>
            </w:r>
            <w:r>
              <w:rPr>
                <w:rFonts w:ascii="Arial" w:eastAsia="Times New Roman" w:hAnsi="Arial" w:cs="Arial"/>
                <w:color w:val="000000"/>
                <w:sz w:val="20"/>
                <w:szCs w:val="20"/>
                <w:lang w:eastAsia="de-DE"/>
              </w:rPr>
              <w:t>2.4</w:t>
            </w:r>
            <w:r w:rsidRPr="00372CF0">
              <w:rPr>
                <w:rFonts w:ascii="Arial" w:eastAsia="Times New Roman" w:hAnsi="Arial" w:cs="Arial"/>
                <w:color w:val="000000"/>
                <w:sz w:val="20"/>
                <w:szCs w:val="20"/>
                <w:lang w:eastAsia="de-DE"/>
              </w:rPr>
              <w:t xml:space="preserve">.3 – </w:t>
            </w:r>
            <w:r>
              <w:rPr>
                <w:rFonts w:ascii="Arial" w:eastAsia="Times New Roman" w:hAnsi="Arial" w:cs="Arial"/>
                <w:color w:val="000000"/>
                <w:sz w:val="20"/>
                <w:szCs w:val="20"/>
                <w:lang w:eastAsia="de-DE"/>
              </w:rPr>
              <w:t>2.4</w:t>
            </w:r>
            <w:r w:rsidRPr="00372CF0">
              <w:rPr>
                <w:rFonts w:ascii="Arial" w:eastAsia="Times New Roman" w:hAnsi="Arial" w:cs="Arial"/>
                <w:color w:val="000000"/>
                <w:sz w:val="20"/>
                <w:szCs w:val="20"/>
                <w:lang w:eastAsia="de-DE"/>
              </w:rPr>
              <w:t>.6 vorzusehen:</w:t>
            </w:r>
          </w:p>
        </w:tc>
        <w:tc>
          <w:tcPr>
            <w:tcW w:w="1126" w:type="dxa"/>
            <w:tcBorders>
              <w:top w:val="nil"/>
              <w:left w:val="nil"/>
              <w:bottom w:val="single" w:sz="4" w:space="0" w:color="auto"/>
              <w:right w:val="single" w:sz="4" w:space="0" w:color="auto"/>
            </w:tcBorders>
            <w:vAlign w:val="center"/>
          </w:tcPr>
          <w:p w14:paraId="212CD641"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tcPr>
          <w:p w14:paraId="50243921"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18B085B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0709029D"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49931A38" w14:textId="77777777" w:rsidR="00310E82"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2.4.3</w:t>
            </w:r>
          </w:p>
        </w:tc>
        <w:tc>
          <w:tcPr>
            <w:tcW w:w="5887" w:type="dxa"/>
            <w:tcBorders>
              <w:top w:val="nil"/>
              <w:left w:val="nil"/>
              <w:bottom w:val="single" w:sz="4" w:space="0" w:color="auto"/>
              <w:right w:val="single" w:sz="4" w:space="0" w:color="auto"/>
            </w:tcBorders>
            <w:shd w:val="clear" w:color="auto" w:fill="auto"/>
            <w:vAlign w:val="bottom"/>
          </w:tcPr>
          <w:p w14:paraId="2B61BCEC"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5F9976C2"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Beschichtung des Unterbodens mit einem vor Steinschlagschäden schützenden Material in serienmäßiger Ausführung. Zusätzlich ist nach Abschluss aller Auf- und Umbaumaßnahmen der gesamte Unterboden und die Fahrzeugachsen mit einem Unterbodenschutzwachs zu beschichten (Schichtdicke mind. 300 μm).</w:t>
            </w:r>
          </w:p>
        </w:tc>
        <w:tc>
          <w:tcPr>
            <w:tcW w:w="1126" w:type="dxa"/>
            <w:tcBorders>
              <w:top w:val="nil"/>
              <w:left w:val="nil"/>
              <w:bottom w:val="single" w:sz="4" w:space="0" w:color="auto"/>
              <w:right w:val="single" w:sz="4" w:space="0" w:color="auto"/>
            </w:tcBorders>
            <w:vAlign w:val="center"/>
          </w:tcPr>
          <w:p w14:paraId="1D6DE631"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1C24A6F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452712CC"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347B30FC"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7FB60717" w14:textId="77777777" w:rsidR="00310E82"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2.4.4</w:t>
            </w:r>
          </w:p>
        </w:tc>
        <w:tc>
          <w:tcPr>
            <w:tcW w:w="5887" w:type="dxa"/>
            <w:tcBorders>
              <w:top w:val="nil"/>
              <w:left w:val="nil"/>
              <w:bottom w:val="single" w:sz="4" w:space="0" w:color="auto"/>
              <w:right w:val="single" w:sz="4" w:space="0" w:color="auto"/>
            </w:tcBorders>
            <w:shd w:val="clear" w:color="auto" w:fill="auto"/>
            <w:vAlign w:val="bottom"/>
          </w:tcPr>
          <w:p w14:paraId="053AF731"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4229D3C4"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Konservierung sämtlicher Hohlkörper rundum bis 300 ±50 mm über der Fahrzeugunterkante mit kriechfähigem, alterungsbeständigen Korrosionsschutzmittel (Hohlraumwachs, Schichtdicke mind. 35 μm). </w:t>
            </w:r>
          </w:p>
          <w:p w14:paraId="59ADCC2F"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7B7F19F0"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Die Behandlungen nach Position </w:t>
            </w:r>
            <w:r>
              <w:rPr>
                <w:rFonts w:ascii="Arial" w:eastAsia="Times New Roman" w:hAnsi="Arial" w:cs="Arial"/>
                <w:color w:val="000000"/>
                <w:sz w:val="20"/>
                <w:szCs w:val="20"/>
                <w:lang w:eastAsia="de-DE"/>
              </w:rPr>
              <w:t>2.4</w:t>
            </w:r>
            <w:r w:rsidRPr="00372CF0">
              <w:rPr>
                <w:rFonts w:ascii="Arial" w:eastAsia="Times New Roman" w:hAnsi="Arial" w:cs="Arial"/>
                <w:color w:val="000000"/>
                <w:sz w:val="20"/>
                <w:szCs w:val="20"/>
                <w:lang w:eastAsia="de-DE"/>
              </w:rPr>
              <w:t xml:space="preserve">.3 und </w:t>
            </w:r>
            <w:r>
              <w:rPr>
                <w:rFonts w:ascii="Arial" w:eastAsia="Times New Roman" w:hAnsi="Arial" w:cs="Arial"/>
                <w:color w:val="000000"/>
                <w:sz w:val="20"/>
                <w:szCs w:val="20"/>
                <w:lang w:eastAsia="de-DE"/>
              </w:rPr>
              <w:t>2.4</w:t>
            </w:r>
            <w:r w:rsidRPr="00372CF0">
              <w:rPr>
                <w:rFonts w:ascii="Arial" w:eastAsia="Times New Roman" w:hAnsi="Arial" w:cs="Arial"/>
                <w:color w:val="000000"/>
                <w:sz w:val="20"/>
                <w:szCs w:val="20"/>
                <w:lang w:eastAsia="de-DE"/>
              </w:rPr>
              <w:t>.4 sind auch dann durchzuführen, wenn die serienmäßigen Produktionsschritte keine weitere Behandlung vorsehen oder nicht für erforderlich halten.</w:t>
            </w:r>
          </w:p>
        </w:tc>
        <w:tc>
          <w:tcPr>
            <w:tcW w:w="1126" w:type="dxa"/>
            <w:tcBorders>
              <w:top w:val="nil"/>
              <w:left w:val="nil"/>
              <w:bottom w:val="single" w:sz="4" w:space="0" w:color="auto"/>
              <w:right w:val="single" w:sz="4" w:space="0" w:color="auto"/>
            </w:tcBorders>
            <w:vAlign w:val="center"/>
          </w:tcPr>
          <w:p w14:paraId="5612F77C"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30AD2E1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7ECDB3E4"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4A47C563"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7512F076" w14:textId="77777777" w:rsidR="00310E82"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2.4.5</w:t>
            </w:r>
          </w:p>
        </w:tc>
        <w:tc>
          <w:tcPr>
            <w:tcW w:w="5887" w:type="dxa"/>
            <w:tcBorders>
              <w:top w:val="nil"/>
              <w:left w:val="nil"/>
              <w:bottom w:val="single" w:sz="4" w:space="0" w:color="auto"/>
              <w:right w:val="single" w:sz="4" w:space="0" w:color="auto"/>
            </w:tcBorders>
            <w:shd w:val="clear" w:color="auto" w:fill="auto"/>
            <w:vAlign w:val="bottom"/>
          </w:tcPr>
          <w:p w14:paraId="729FD28E"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785D7CCE"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Der Auftragnehmer muss in der Lage sein, die einwandfreie Umsetzung der Konservierungsmaßnahmen durch endoskopische Untersuchungen zu kontrollieren und die Ergebnisse zu protokollieren.</w:t>
            </w:r>
          </w:p>
        </w:tc>
        <w:tc>
          <w:tcPr>
            <w:tcW w:w="1126" w:type="dxa"/>
            <w:tcBorders>
              <w:top w:val="nil"/>
              <w:left w:val="nil"/>
              <w:bottom w:val="single" w:sz="4" w:space="0" w:color="auto"/>
              <w:right w:val="single" w:sz="4" w:space="0" w:color="auto"/>
            </w:tcBorders>
            <w:vAlign w:val="center"/>
          </w:tcPr>
          <w:p w14:paraId="3589E857"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06A3350A"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3E36758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1454F07E"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3E6C3EC8" w14:textId="77777777" w:rsidR="00310E82"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2.4.6</w:t>
            </w:r>
          </w:p>
        </w:tc>
        <w:tc>
          <w:tcPr>
            <w:tcW w:w="5887" w:type="dxa"/>
            <w:tcBorders>
              <w:top w:val="nil"/>
              <w:left w:val="nil"/>
              <w:bottom w:val="single" w:sz="4" w:space="0" w:color="auto"/>
              <w:right w:val="single" w:sz="4" w:space="0" w:color="auto"/>
            </w:tcBorders>
            <w:shd w:val="clear" w:color="auto" w:fill="auto"/>
            <w:vAlign w:val="bottom"/>
          </w:tcPr>
          <w:p w14:paraId="59B15400"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02F05992"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Garantiefristen gegen Durchrostung sind im Angebot anzugeben. Die Mindest-Garantiefrist beträgt 8 Jahre.</w:t>
            </w:r>
          </w:p>
        </w:tc>
        <w:tc>
          <w:tcPr>
            <w:tcW w:w="1126" w:type="dxa"/>
            <w:tcBorders>
              <w:top w:val="nil"/>
              <w:left w:val="nil"/>
              <w:bottom w:val="single" w:sz="4" w:space="0" w:color="auto"/>
              <w:right w:val="single" w:sz="4" w:space="0" w:color="auto"/>
            </w:tcBorders>
            <w:vAlign w:val="center"/>
          </w:tcPr>
          <w:p w14:paraId="59A8FA26"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429161EB"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5E66443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5B81FEB5" w14:textId="77777777" w:rsidTr="00EA33C0">
        <w:trPr>
          <w:cantSplit/>
          <w:trHeight w:val="454"/>
        </w:trPr>
        <w:tc>
          <w:tcPr>
            <w:tcW w:w="91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199ACFD1"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2.5</w:t>
            </w:r>
          </w:p>
        </w:tc>
        <w:tc>
          <w:tcPr>
            <w:tcW w:w="13185" w:type="dxa"/>
            <w:gridSpan w:val="4"/>
            <w:tcBorders>
              <w:top w:val="nil"/>
              <w:left w:val="nil"/>
              <w:bottom w:val="single" w:sz="4" w:space="0" w:color="auto"/>
              <w:right w:val="single" w:sz="4" w:space="0" w:color="auto"/>
            </w:tcBorders>
            <w:shd w:val="clear" w:color="auto" w:fill="D9D9D9" w:themeFill="background1" w:themeFillShade="D9"/>
            <w:vAlign w:val="center"/>
            <w:hideMark/>
          </w:tcPr>
          <w:p w14:paraId="632347AF"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b/>
                <w:bCs/>
                <w:color w:val="000000"/>
                <w:sz w:val="20"/>
                <w:szCs w:val="20"/>
                <w:lang w:eastAsia="de-DE"/>
              </w:rPr>
              <w:t>Anhängerkupplung</w:t>
            </w:r>
            <w:r w:rsidRPr="00372CF0">
              <w:rPr>
                <w:rFonts w:ascii="Arial" w:eastAsia="Times New Roman" w:hAnsi="Arial" w:cs="Arial"/>
                <w:color w:val="000000"/>
                <w:sz w:val="20"/>
                <w:szCs w:val="20"/>
                <w:lang w:eastAsia="de-DE"/>
              </w:rPr>
              <w:t>  </w:t>
            </w:r>
          </w:p>
        </w:tc>
      </w:tr>
      <w:tr w:rsidR="00310E82" w:rsidRPr="003929EB" w14:paraId="52CB3E09"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25154271" w14:textId="77777777" w:rsidR="00310E82"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2.5.1</w:t>
            </w:r>
          </w:p>
        </w:tc>
        <w:tc>
          <w:tcPr>
            <w:tcW w:w="5887" w:type="dxa"/>
            <w:tcBorders>
              <w:top w:val="nil"/>
              <w:left w:val="nil"/>
              <w:bottom w:val="single" w:sz="4" w:space="0" w:color="auto"/>
              <w:right w:val="single" w:sz="4" w:space="0" w:color="auto"/>
            </w:tcBorders>
            <w:shd w:val="clear" w:color="auto" w:fill="auto"/>
            <w:vAlign w:val="bottom"/>
          </w:tcPr>
          <w:p w14:paraId="3BA2B6FA"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6C526B0F"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Anhängelasten:</w:t>
            </w:r>
          </w:p>
          <w:p w14:paraId="30E22146"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6E2359F6" w14:textId="77777777" w:rsidR="00310E82" w:rsidRPr="00372CF0" w:rsidRDefault="00310E82" w:rsidP="00310E82">
            <w:pPr>
              <w:pStyle w:val="Listenabsatz"/>
              <w:widowControl/>
              <w:numPr>
                <w:ilvl w:val="0"/>
                <w:numId w:val="10"/>
              </w:numPr>
              <w:autoSpaceDE/>
              <w:autoSpaceDN/>
              <w:adjustRightInd/>
              <w:rPr>
                <w:rFonts w:eastAsia="Times New Roman"/>
                <w:color w:val="000000"/>
              </w:rPr>
            </w:pPr>
            <w:r w:rsidRPr="00372CF0">
              <w:rPr>
                <w:rFonts w:eastAsia="Times New Roman"/>
                <w:color w:val="000000"/>
              </w:rPr>
              <w:t xml:space="preserve">Stützlast im voll beladenen Zustand des Motorwagens mindestens </w:t>
            </w:r>
            <w:r>
              <w:rPr>
                <w:rFonts w:eastAsia="Times New Roman"/>
                <w:color w:val="000000"/>
              </w:rPr>
              <w:t>2.0</w:t>
            </w:r>
            <w:r w:rsidRPr="00372CF0">
              <w:rPr>
                <w:rFonts w:eastAsia="Times New Roman"/>
                <w:color w:val="000000"/>
              </w:rPr>
              <w:t>00 kg</w:t>
            </w:r>
          </w:p>
          <w:p w14:paraId="5D3F22E8" w14:textId="77777777" w:rsidR="00310E82" w:rsidRPr="00372CF0" w:rsidRDefault="00310E82" w:rsidP="00310E82">
            <w:pPr>
              <w:pStyle w:val="Listenabsatz"/>
              <w:widowControl/>
              <w:numPr>
                <w:ilvl w:val="0"/>
                <w:numId w:val="10"/>
              </w:numPr>
              <w:autoSpaceDE/>
              <w:autoSpaceDN/>
              <w:adjustRightInd/>
              <w:rPr>
                <w:rFonts w:eastAsia="Times New Roman"/>
                <w:color w:val="000000"/>
              </w:rPr>
            </w:pPr>
            <w:r w:rsidRPr="00372CF0">
              <w:rPr>
                <w:rFonts w:eastAsia="Times New Roman"/>
                <w:color w:val="000000"/>
              </w:rPr>
              <w:t xml:space="preserve">zulässige ungebremste Anhängerlast mindestens </w:t>
            </w:r>
            <w:r>
              <w:rPr>
                <w:rFonts w:eastAsia="Times New Roman"/>
                <w:color w:val="000000"/>
              </w:rPr>
              <w:t>2.5</w:t>
            </w:r>
            <w:r w:rsidRPr="00372CF0">
              <w:rPr>
                <w:rFonts w:eastAsia="Times New Roman"/>
                <w:color w:val="000000"/>
              </w:rPr>
              <w:t>00 kg</w:t>
            </w:r>
          </w:p>
          <w:p w14:paraId="5A2B17E3" w14:textId="77777777" w:rsidR="00310E82" w:rsidRPr="00372CF0" w:rsidRDefault="00310E82" w:rsidP="00310E82">
            <w:pPr>
              <w:pStyle w:val="Listenabsatz"/>
              <w:widowControl/>
              <w:numPr>
                <w:ilvl w:val="0"/>
                <w:numId w:val="10"/>
              </w:numPr>
              <w:autoSpaceDE/>
              <w:autoSpaceDN/>
              <w:adjustRightInd/>
              <w:rPr>
                <w:rFonts w:eastAsia="Times New Roman"/>
                <w:color w:val="000000"/>
              </w:rPr>
            </w:pPr>
            <w:r w:rsidRPr="00372CF0">
              <w:rPr>
                <w:rFonts w:eastAsia="Times New Roman"/>
                <w:color w:val="000000"/>
              </w:rPr>
              <w:t>Starrdeichsel Anhänger mit Auflaufbremse mindestens 3</w:t>
            </w:r>
            <w:r>
              <w:rPr>
                <w:rFonts w:eastAsia="Times New Roman"/>
                <w:color w:val="000000"/>
              </w:rPr>
              <w:t>.</w:t>
            </w:r>
            <w:r w:rsidRPr="00372CF0">
              <w:rPr>
                <w:rFonts w:eastAsia="Times New Roman"/>
                <w:color w:val="000000"/>
              </w:rPr>
              <w:t>500 kg (</w:t>
            </w:r>
            <w:r>
              <w:rPr>
                <w:rFonts w:eastAsia="Times New Roman"/>
                <w:color w:val="000000"/>
              </w:rPr>
              <w:t>m</w:t>
            </w:r>
            <w:r w:rsidRPr="00372CF0">
              <w:rPr>
                <w:rFonts w:eastAsia="Times New Roman"/>
                <w:color w:val="000000"/>
              </w:rPr>
              <w:t>uss vom Motorwagen im vollbeladenen Zustand gezogen werden können.)</w:t>
            </w:r>
          </w:p>
          <w:p w14:paraId="42405819" w14:textId="77777777" w:rsidR="00310E82" w:rsidRPr="00BE2DD5" w:rsidRDefault="00310E82" w:rsidP="00310E82">
            <w:pPr>
              <w:pStyle w:val="Listenabsatz"/>
              <w:widowControl/>
              <w:numPr>
                <w:ilvl w:val="0"/>
                <w:numId w:val="10"/>
              </w:numPr>
              <w:autoSpaceDE/>
              <w:autoSpaceDN/>
              <w:adjustRightInd/>
              <w:rPr>
                <w:rFonts w:eastAsia="Times New Roman"/>
                <w:color w:val="000000"/>
              </w:rPr>
            </w:pPr>
            <w:r w:rsidRPr="00372CF0">
              <w:rPr>
                <w:rFonts w:eastAsia="Times New Roman"/>
                <w:color w:val="000000"/>
              </w:rPr>
              <w:t>Starrdeichsel Anhänger mit durchgehender Druckluftbremsanlage mindestens 1</w:t>
            </w:r>
            <w:r>
              <w:rPr>
                <w:rFonts w:eastAsia="Times New Roman"/>
                <w:color w:val="000000"/>
              </w:rPr>
              <w:t>0.</w:t>
            </w:r>
            <w:r w:rsidRPr="00372CF0">
              <w:rPr>
                <w:rFonts w:eastAsia="Times New Roman"/>
                <w:color w:val="000000"/>
              </w:rPr>
              <w:t>000 kg</w:t>
            </w:r>
          </w:p>
        </w:tc>
        <w:tc>
          <w:tcPr>
            <w:tcW w:w="1126" w:type="dxa"/>
            <w:tcBorders>
              <w:top w:val="nil"/>
              <w:left w:val="nil"/>
              <w:bottom w:val="single" w:sz="4" w:space="0" w:color="auto"/>
              <w:right w:val="single" w:sz="4" w:space="0" w:color="auto"/>
            </w:tcBorders>
            <w:vAlign w:val="center"/>
          </w:tcPr>
          <w:p w14:paraId="3980A1DB"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tcPr>
          <w:p w14:paraId="16CE222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7D020D7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DC3155" w:rsidRPr="003929EB" w14:paraId="530120A0"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684277DE" w14:textId="77777777" w:rsidR="00DC3155" w:rsidRDefault="00DC3155" w:rsidP="00EA33C0">
            <w:pPr>
              <w:spacing w:after="0" w:line="240" w:lineRule="auto"/>
              <w:rPr>
                <w:rFonts w:ascii="Arial" w:eastAsia="Times New Roman" w:hAnsi="Arial" w:cs="Arial"/>
                <w:b/>
                <w:bCs/>
                <w:color w:val="000000"/>
                <w:sz w:val="20"/>
                <w:szCs w:val="20"/>
                <w:lang w:eastAsia="de-DE"/>
              </w:rPr>
            </w:pPr>
          </w:p>
        </w:tc>
        <w:tc>
          <w:tcPr>
            <w:tcW w:w="5887" w:type="dxa"/>
            <w:tcBorders>
              <w:top w:val="nil"/>
              <w:left w:val="nil"/>
              <w:bottom w:val="single" w:sz="4" w:space="0" w:color="auto"/>
              <w:right w:val="single" w:sz="4" w:space="0" w:color="auto"/>
            </w:tcBorders>
            <w:shd w:val="clear" w:color="auto" w:fill="auto"/>
            <w:vAlign w:val="bottom"/>
          </w:tcPr>
          <w:p w14:paraId="59A17F66" w14:textId="77777777" w:rsidR="00DC3155" w:rsidRDefault="00DC3155" w:rsidP="00EA33C0">
            <w:pPr>
              <w:spacing w:after="0" w:line="240" w:lineRule="auto"/>
              <w:rPr>
                <w:rFonts w:ascii="Arial" w:eastAsia="Times New Roman" w:hAnsi="Arial" w:cs="Arial"/>
                <w:color w:val="000000"/>
                <w:sz w:val="20"/>
                <w:szCs w:val="20"/>
                <w:lang w:eastAsia="de-DE"/>
              </w:rPr>
            </w:pPr>
            <w:r w:rsidRPr="005A1AB8">
              <w:rPr>
                <w:rFonts w:ascii="Arial" w:eastAsia="Times New Roman" w:hAnsi="Arial" w:cs="Arial"/>
                <w:b/>
                <w:bCs/>
                <w:color w:val="000000"/>
                <w:sz w:val="20"/>
                <w:szCs w:val="20"/>
                <w:lang w:eastAsia="de-DE"/>
              </w:rPr>
              <w:t>Optionale</w:t>
            </w:r>
            <w:r>
              <w:rPr>
                <w:rFonts w:ascii="Arial" w:eastAsia="Times New Roman" w:hAnsi="Arial" w:cs="Arial"/>
                <w:color w:val="000000"/>
                <w:sz w:val="20"/>
                <w:szCs w:val="20"/>
                <w:lang w:eastAsia="de-DE"/>
              </w:rPr>
              <w:t xml:space="preserve"> </w:t>
            </w:r>
            <w:r w:rsidR="006F464C">
              <w:rPr>
                <w:rFonts w:ascii="Arial" w:eastAsia="Times New Roman" w:hAnsi="Arial" w:cs="Arial"/>
                <w:color w:val="000000"/>
                <w:sz w:val="20"/>
                <w:szCs w:val="20"/>
                <w:lang w:eastAsia="de-DE"/>
              </w:rPr>
              <w:t>Ku</w:t>
            </w:r>
            <w:r w:rsidR="001505E2">
              <w:rPr>
                <w:rFonts w:ascii="Arial" w:eastAsia="Times New Roman" w:hAnsi="Arial" w:cs="Arial"/>
                <w:color w:val="000000"/>
                <w:sz w:val="20"/>
                <w:szCs w:val="20"/>
                <w:lang w:eastAsia="de-DE"/>
              </w:rPr>
              <w:t>gelkopf-</w:t>
            </w:r>
            <w:r>
              <w:rPr>
                <w:rFonts w:ascii="Arial" w:eastAsia="Times New Roman" w:hAnsi="Arial" w:cs="Arial"/>
                <w:color w:val="000000"/>
                <w:sz w:val="20"/>
                <w:szCs w:val="20"/>
                <w:lang w:eastAsia="de-DE"/>
              </w:rPr>
              <w:t>Anhänge</w:t>
            </w:r>
            <w:r w:rsidR="001505E2">
              <w:rPr>
                <w:rFonts w:ascii="Arial" w:eastAsia="Times New Roman" w:hAnsi="Arial" w:cs="Arial"/>
                <w:color w:val="000000"/>
                <w:sz w:val="20"/>
                <w:szCs w:val="20"/>
                <w:lang w:eastAsia="de-DE"/>
              </w:rPr>
              <w:t xml:space="preserve">einrichtung an der Traverse zur Ladebordwand </w:t>
            </w:r>
          </w:p>
          <w:p w14:paraId="58FD8073" w14:textId="0AA2864F" w:rsidR="005A1AB8" w:rsidRPr="005A1AB8" w:rsidRDefault="005A1AB8" w:rsidP="005A1AB8">
            <w:pPr>
              <w:pStyle w:val="Listenabsatz"/>
              <w:numPr>
                <w:ilvl w:val="0"/>
                <w:numId w:val="48"/>
              </w:numPr>
              <w:rPr>
                <w:rFonts w:eastAsia="Times New Roman"/>
                <w:color w:val="000000"/>
              </w:rPr>
            </w:pPr>
            <w:r>
              <w:rPr>
                <w:rFonts w:eastAsia="Times New Roman"/>
                <w:color w:val="000000"/>
              </w:rPr>
              <w:t>Gebremst mindestens 3</w:t>
            </w:r>
            <w:r w:rsidR="00FF7E00">
              <w:rPr>
                <w:rFonts w:eastAsia="Times New Roman"/>
                <w:color w:val="000000"/>
              </w:rPr>
              <w:t>.000 kg</w:t>
            </w:r>
          </w:p>
        </w:tc>
        <w:tc>
          <w:tcPr>
            <w:tcW w:w="1126" w:type="dxa"/>
            <w:tcBorders>
              <w:top w:val="nil"/>
              <w:left w:val="nil"/>
              <w:bottom w:val="single" w:sz="4" w:space="0" w:color="auto"/>
              <w:right w:val="single" w:sz="4" w:space="0" w:color="auto"/>
            </w:tcBorders>
            <w:vAlign w:val="center"/>
          </w:tcPr>
          <w:p w14:paraId="10359ED6" w14:textId="6F9C9A93" w:rsidR="00DC3155" w:rsidRDefault="001505E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O</w:t>
            </w:r>
          </w:p>
        </w:tc>
        <w:tc>
          <w:tcPr>
            <w:tcW w:w="842" w:type="dxa"/>
            <w:tcBorders>
              <w:top w:val="nil"/>
              <w:left w:val="single" w:sz="4" w:space="0" w:color="auto"/>
              <w:bottom w:val="single" w:sz="4" w:space="0" w:color="auto"/>
              <w:right w:val="single" w:sz="4" w:space="0" w:color="auto"/>
            </w:tcBorders>
            <w:shd w:val="clear" w:color="auto" w:fill="auto"/>
            <w:vAlign w:val="center"/>
          </w:tcPr>
          <w:p w14:paraId="741B3029" w14:textId="77777777" w:rsidR="00DC3155" w:rsidRPr="00563223" w:rsidRDefault="00DC3155"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52138C7B" w14:textId="77777777" w:rsidR="00DC3155" w:rsidRPr="00563223" w:rsidRDefault="00DC3155" w:rsidP="00EA33C0">
            <w:pPr>
              <w:spacing w:after="0" w:line="240" w:lineRule="auto"/>
              <w:jc w:val="center"/>
              <w:rPr>
                <w:rFonts w:ascii="Arial" w:eastAsia="Times New Roman" w:hAnsi="Arial" w:cs="Arial"/>
                <w:color w:val="000000"/>
                <w:sz w:val="20"/>
                <w:szCs w:val="20"/>
                <w:lang w:eastAsia="de-DE"/>
              </w:rPr>
            </w:pPr>
          </w:p>
        </w:tc>
      </w:tr>
      <w:tr w:rsidR="00310E82" w:rsidRPr="003929EB" w14:paraId="4D8CD354"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5A17B4E9" w14:textId="77777777" w:rsidR="00310E82"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2.5.2</w:t>
            </w:r>
          </w:p>
        </w:tc>
        <w:tc>
          <w:tcPr>
            <w:tcW w:w="5887" w:type="dxa"/>
            <w:tcBorders>
              <w:top w:val="nil"/>
              <w:left w:val="nil"/>
              <w:bottom w:val="single" w:sz="4" w:space="0" w:color="auto"/>
              <w:right w:val="single" w:sz="4" w:space="0" w:color="auto"/>
            </w:tcBorders>
            <w:shd w:val="clear" w:color="auto" w:fill="auto"/>
            <w:vAlign w:val="bottom"/>
          </w:tcPr>
          <w:p w14:paraId="5A844016"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1E9B65FC"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Die zulässigen Anhängerlasten für die Abschlepp- und Anhängerkupplung sowie die zulässige Stützlast sind durch Hinweisschilder jeweils neben der Kupplung dauerhafter Weise kenntlich zu machen.</w:t>
            </w:r>
            <w:r>
              <w:rPr>
                <w:rFonts w:ascii="Arial" w:eastAsia="Times New Roman" w:hAnsi="Arial" w:cs="Arial"/>
                <w:color w:val="000000"/>
                <w:sz w:val="20"/>
                <w:szCs w:val="20"/>
                <w:lang w:eastAsia="de-DE"/>
              </w:rPr>
              <w:t xml:space="preserve"> </w:t>
            </w:r>
            <w:r w:rsidRPr="00821CCD">
              <w:rPr>
                <w:rFonts w:ascii="Arial" w:eastAsia="Times New Roman" w:hAnsi="Arial" w:cs="Arial"/>
                <w:color w:val="000000"/>
                <w:sz w:val="20"/>
                <w:szCs w:val="20"/>
                <w:lang w:eastAsia="de-DE"/>
              </w:rPr>
              <w:t xml:space="preserve">Siehe dazu auch die Position </w:t>
            </w:r>
            <w:r>
              <w:rPr>
                <w:rFonts w:ascii="Arial" w:eastAsia="Times New Roman" w:hAnsi="Arial" w:cs="Arial"/>
                <w:color w:val="000000"/>
                <w:sz w:val="20"/>
                <w:szCs w:val="20"/>
                <w:lang w:eastAsia="de-DE"/>
              </w:rPr>
              <w:t>2.14</w:t>
            </w:r>
            <w:r w:rsidRPr="00821CCD">
              <w:rPr>
                <w:rFonts w:ascii="Arial" w:eastAsia="Times New Roman" w:hAnsi="Arial" w:cs="Arial"/>
                <w:color w:val="000000"/>
                <w:sz w:val="20"/>
                <w:szCs w:val="20"/>
                <w:lang w:eastAsia="de-DE"/>
              </w:rPr>
              <w:t>.1</w:t>
            </w:r>
            <w:r>
              <w:rPr>
                <w:rFonts w:ascii="Arial" w:eastAsia="Times New Roman" w:hAnsi="Arial" w:cs="Arial"/>
                <w:color w:val="000000"/>
                <w:sz w:val="20"/>
                <w:szCs w:val="20"/>
                <w:lang w:eastAsia="de-DE"/>
              </w:rPr>
              <w:t>7</w:t>
            </w:r>
            <w:r w:rsidRPr="00821CCD">
              <w:rPr>
                <w:rFonts w:ascii="Arial" w:eastAsia="Times New Roman" w:hAnsi="Arial" w:cs="Arial"/>
                <w:color w:val="000000"/>
                <w:sz w:val="20"/>
                <w:szCs w:val="20"/>
                <w:lang w:eastAsia="de-DE"/>
              </w:rPr>
              <w:t>.</w:t>
            </w:r>
          </w:p>
        </w:tc>
        <w:tc>
          <w:tcPr>
            <w:tcW w:w="1126" w:type="dxa"/>
            <w:tcBorders>
              <w:top w:val="nil"/>
              <w:left w:val="nil"/>
              <w:bottom w:val="single" w:sz="4" w:space="0" w:color="auto"/>
              <w:right w:val="single" w:sz="4" w:space="0" w:color="auto"/>
            </w:tcBorders>
            <w:vAlign w:val="center"/>
          </w:tcPr>
          <w:p w14:paraId="4AA42DCB"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tcPr>
          <w:p w14:paraId="177D95E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47EC412A"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6EBB9CB9" w14:textId="77777777" w:rsidTr="00EA33C0">
        <w:trPr>
          <w:cantSplit/>
          <w:trHeight w:val="454"/>
        </w:trPr>
        <w:tc>
          <w:tcPr>
            <w:tcW w:w="91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E942D03"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2.6</w:t>
            </w:r>
          </w:p>
        </w:tc>
        <w:tc>
          <w:tcPr>
            <w:tcW w:w="13185" w:type="dxa"/>
            <w:gridSpan w:val="4"/>
            <w:tcBorders>
              <w:top w:val="nil"/>
              <w:left w:val="nil"/>
              <w:bottom w:val="single" w:sz="4" w:space="0" w:color="auto"/>
              <w:right w:val="single" w:sz="4" w:space="0" w:color="auto"/>
            </w:tcBorders>
            <w:shd w:val="clear" w:color="auto" w:fill="D9D9D9" w:themeFill="background1" w:themeFillShade="D9"/>
            <w:vAlign w:val="center"/>
            <w:hideMark/>
          </w:tcPr>
          <w:p w14:paraId="058F8A5C"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b/>
                <w:bCs/>
                <w:color w:val="000000"/>
                <w:sz w:val="20"/>
                <w:szCs w:val="20"/>
                <w:lang w:eastAsia="de-DE"/>
              </w:rPr>
              <w:t>Brems- und Druckluftanlage</w:t>
            </w:r>
          </w:p>
        </w:tc>
      </w:tr>
      <w:tr w:rsidR="00310E82" w:rsidRPr="00A10DCD" w14:paraId="5443464D"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2E7852FA"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2.6</w:t>
            </w:r>
            <w:r w:rsidRPr="00563223">
              <w:rPr>
                <w:rFonts w:ascii="Arial" w:eastAsia="Times New Roman" w:hAnsi="Arial" w:cs="Arial"/>
                <w:b/>
                <w:bCs/>
                <w:color w:val="000000"/>
                <w:sz w:val="20"/>
                <w:szCs w:val="20"/>
                <w:lang w:eastAsia="de-DE"/>
              </w:rPr>
              <w:t>.1</w:t>
            </w:r>
          </w:p>
        </w:tc>
        <w:tc>
          <w:tcPr>
            <w:tcW w:w="5887" w:type="dxa"/>
            <w:tcBorders>
              <w:top w:val="nil"/>
              <w:left w:val="nil"/>
              <w:bottom w:val="single" w:sz="4" w:space="0" w:color="auto"/>
              <w:right w:val="single" w:sz="4" w:space="0" w:color="auto"/>
            </w:tcBorders>
            <w:shd w:val="clear" w:color="auto" w:fill="auto"/>
            <w:vAlign w:val="bottom"/>
            <w:hideMark/>
          </w:tcPr>
          <w:p w14:paraId="59141EB4"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73EAD014"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Die Bremsanlage ist nach den Bauvorschriften der Richtlinie 2002/78/EG und ECE R-13 für die Fahrzeugklassen N3 zu dimensionieren.</w:t>
            </w:r>
          </w:p>
        </w:tc>
        <w:tc>
          <w:tcPr>
            <w:tcW w:w="1126" w:type="dxa"/>
            <w:tcBorders>
              <w:top w:val="nil"/>
              <w:left w:val="nil"/>
              <w:bottom w:val="single" w:sz="4" w:space="0" w:color="auto"/>
              <w:right w:val="single" w:sz="4" w:space="0" w:color="auto"/>
            </w:tcBorders>
            <w:vAlign w:val="center"/>
          </w:tcPr>
          <w:p w14:paraId="123D96AA"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5FC9B3EC"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58085F77"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156F3820"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33ECCB4B"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2.6</w:t>
            </w:r>
            <w:r w:rsidRPr="00563223">
              <w:rPr>
                <w:rFonts w:ascii="Arial" w:eastAsia="Times New Roman" w:hAnsi="Arial" w:cs="Arial"/>
                <w:b/>
                <w:bCs/>
                <w:color w:val="000000"/>
                <w:sz w:val="20"/>
                <w:szCs w:val="20"/>
                <w:lang w:eastAsia="de-DE"/>
              </w:rPr>
              <w:t>.2</w:t>
            </w:r>
          </w:p>
        </w:tc>
        <w:tc>
          <w:tcPr>
            <w:tcW w:w="5887" w:type="dxa"/>
            <w:tcBorders>
              <w:top w:val="nil"/>
              <w:left w:val="nil"/>
              <w:bottom w:val="single" w:sz="4" w:space="0" w:color="auto"/>
              <w:right w:val="single" w:sz="4" w:space="0" w:color="auto"/>
            </w:tcBorders>
            <w:shd w:val="clear" w:color="auto" w:fill="auto"/>
            <w:vAlign w:val="bottom"/>
            <w:hideMark/>
          </w:tcPr>
          <w:p w14:paraId="1E3FD57D"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11EDDCB4"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Betriebsbremsanlage (BBA) ausgeführt als Fremdkraftbremse (Zweikreis-Druckluftbremse).</w:t>
            </w:r>
          </w:p>
        </w:tc>
        <w:tc>
          <w:tcPr>
            <w:tcW w:w="1126" w:type="dxa"/>
            <w:tcBorders>
              <w:top w:val="nil"/>
              <w:left w:val="nil"/>
              <w:bottom w:val="single" w:sz="4" w:space="0" w:color="auto"/>
              <w:right w:val="single" w:sz="4" w:space="0" w:color="auto"/>
            </w:tcBorders>
            <w:vAlign w:val="center"/>
          </w:tcPr>
          <w:p w14:paraId="6D389305"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2E6D1869"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2A4E35B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661F9969"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66C8CF28"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lastRenderedPageBreak/>
              <w:t>2.6.3</w:t>
            </w:r>
          </w:p>
        </w:tc>
        <w:tc>
          <w:tcPr>
            <w:tcW w:w="5887" w:type="dxa"/>
            <w:tcBorders>
              <w:top w:val="nil"/>
              <w:left w:val="nil"/>
              <w:bottom w:val="single" w:sz="4" w:space="0" w:color="auto"/>
              <w:right w:val="single" w:sz="4" w:space="0" w:color="auto"/>
            </w:tcBorders>
            <w:shd w:val="clear" w:color="auto" w:fill="auto"/>
            <w:vAlign w:val="bottom"/>
            <w:hideMark/>
          </w:tcPr>
          <w:p w14:paraId="40C01FD3"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2591C9E1"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Auslegung als durchgehende Bremsanlage für Anhängerbetrieb (einschließlich der erforderlichen elektrischen Versorgung). Das Mitführen eines druckluftgebremsten Anhängers, dessen Vorratsbehälter maximal 40 l Inhalt hat, muss möglich sein. Für Anhängerbetrieb sind Zweileitungsbremsanschlüsse mit automatischen Absperrventilen in den Kupplungsköpfen vorzusehen. Vorrat und Bremse sind entsprechend der aktuellen Vorschriften auszulegen. Die Kupplungsköpfe sind farblich zu kennzeichnen.</w:t>
            </w:r>
          </w:p>
        </w:tc>
        <w:tc>
          <w:tcPr>
            <w:tcW w:w="1126" w:type="dxa"/>
            <w:tcBorders>
              <w:top w:val="nil"/>
              <w:left w:val="nil"/>
              <w:bottom w:val="single" w:sz="4" w:space="0" w:color="auto"/>
              <w:right w:val="single" w:sz="4" w:space="0" w:color="auto"/>
            </w:tcBorders>
            <w:vAlign w:val="center"/>
          </w:tcPr>
          <w:p w14:paraId="64FA899D"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7A7E33CF"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56967BF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5A86637A"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654D3EB0"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2.6.4</w:t>
            </w:r>
          </w:p>
        </w:tc>
        <w:tc>
          <w:tcPr>
            <w:tcW w:w="5887" w:type="dxa"/>
            <w:tcBorders>
              <w:top w:val="nil"/>
              <w:left w:val="nil"/>
              <w:bottom w:val="single" w:sz="4" w:space="0" w:color="auto"/>
              <w:right w:val="single" w:sz="4" w:space="0" w:color="auto"/>
            </w:tcBorders>
            <w:shd w:val="clear" w:color="auto" w:fill="auto"/>
            <w:vAlign w:val="bottom"/>
            <w:hideMark/>
          </w:tcPr>
          <w:p w14:paraId="5F6AD534"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208221FB"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1F0E32">
              <w:rPr>
                <w:rFonts w:ascii="Arial" w:eastAsia="Times New Roman" w:hAnsi="Arial" w:cs="Arial"/>
                <w:color w:val="000000"/>
                <w:sz w:val="20"/>
                <w:szCs w:val="20"/>
                <w:lang w:eastAsia="de-DE"/>
              </w:rPr>
              <w:t>Druckluft-Füllanschl</w:t>
            </w:r>
            <w:r>
              <w:rPr>
                <w:rFonts w:ascii="Arial" w:eastAsia="Times New Roman" w:hAnsi="Arial" w:cs="Arial"/>
                <w:color w:val="000000"/>
                <w:sz w:val="20"/>
                <w:szCs w:val="20"/>
                <w:lang w:eastAsia="de-DE"/>
              </w:rPr>
              <w:t>u</w:t>
            </w:r>
            <w:r w:rsidRPr="001F0E32">
              <w:rPr>
                <w:rFonts w:ascii="Arial" w:eastAsia="Times New Roman" w:hAnsi="Arial" w:cs="Arial"/>
                <w:color w:val="000000"/>
                <w:sz w:val="20"/>
                <w:szCs w:val="20"/>
                <w:lang w:eastAsia="de-DE"/>
              </w:rPr>
              <w:t xml:space="preserve">ss </w:t>
            </w:r>
            <w:r>
              <w:rPr>
                <w:rFonts w:ascii="Arial" w:eastAsia="Times New Roman" w:hAnsi="Arial" w:cs="Arial"/>
                <w:color w:val="000000"/>
                <w:sz w:val="20"/>
                <w:szCs w:val="20"/>
                <w:lang w:eastAsia="de-DE"/>
              </w:rPr>
              <w:t xml:space="preserve">auf der Fahrerseite der Fahrer-/ Mannschaftskabine in Verbindung mit einem Anschluss zu einem </w:t>
            </w:r>
            <w:r w:rsidRPr="00F91309">
              <w:rPr>
                <w:rFonts w:ascii="Arial" w:eastAsia="Times New Roman" w:hAnsi="Arial" w:cs="Arial"/>
                <w:color w:val="000000"/>
                <w:sz w:val="20"/>
                <w:szCs w:val="20"/>
                <w:lang w:eastAsia="de-DE"/>
              </w:rPr>
              <w:t>Ladestrom-/Lufteinspeisesystem</w:t>
            </w:r>
            <w:r w:rsidRPr="001F0E32">
              <w:rPr>
                <w:rFonts w:ascii="Arial" w:eastAsia="Times New Roman" w:hAnsi="Arial" w:cs="Arial"/>
                <w:color w:val="000000"/>
                <w:sz w:val="20"/>
                <w:szCs w:val="20"/>
                <w:lang w:eastAsia="de-DE"/>
              </w:rPr>
              <w:t xml:space="preserve"> (zur Befüllung der </w:t>
            </w:r>
            <w:r>
              <w:rPr>
                <w:rFonts w:ascii="Arial" w:eastAsia="Times New Roman" w:hAnsi="Arial" w:cs="Arial"/>
                <w:color w:val="000000"/>
                <w:sz w:val="20"/>
                <w:szCs w:val="20"/>
                <w:lang w:eastAsia="de-DE"/>
              </w:rPr>
              <w:t>BBA</w:t>
            </w:r>
            <w:r w:rsidRPr="001F0E32">
              <w:rPr>
                <w:rFonts w:ascii="Arial" w:eastAsia="Times New Roman" w:hAnsi="Arial" w:cs="Arial"/>
                <w:color w:val="000000"/>
                <w:sz w:val="20"/>
                <w:szCs w:val="20"/>
                <w:lang w:eastAsia="de-DE"/>
              </w:rPr>
              <w:t xml:space="preserve"> durch eine stationäre </w:t>
            </w:r>
            <w:r>
              <w:rPr>
                <w:rFonts w:ascii="Arial" w:eastAsia="Times New Roman" w:hAnsi="Arial" w:cs="Arial"/>
                <w:color w:val="000000"/>
                <w:sz w:val="20"/>
                <w:szCs w:val="20"/>
                <w:lang w:eastAsia="de-DE"/>
              </w:rPr>
              <w:t>Versorgung</w:t>
            </w:r>
            <w:r w:rsidRPr="001F0E32">
              <w:rPr>
                <w:rFonts w:ascii="Arial" w:eastAsia="Times New Roman" w:hAnsi="Arial" w:cs="Arial"/>
                <w:color w:val="000000"/>
                <w:sz w:val="20"/>
                <w:szCs w:val="20"/>
                <w:lang w:eastAsia="de-DE"/>
              </w:rPr>
              <w:t xml:space="preserve"> zur Druckerhaltung z.B</w:t>
            </w:r>
            <w:r>
              <w:rPr>
                <w:rFonts w:ascii="Arial" w:eastAsia="Times New Roman" w:hAnsi="Arial" w:cs="Arial"/>
                <w:color w:val="000000"/>
                <w:sz w:val="20"/>
                <w:szCs w:val="20"/>
                <w:lang w:eastAsia="de-DE"/>
              </w:rPr>
              <w:t>. am Fahrzeugstellplatz</w:t>
            </w:r>
            <w:r w:rsidRPr="001F0E32">
              <w:rPr>
                <w:rFonts w:ascii="Arial" w:eastAsia="Times New Roman" w:hAnsi="Arial" w:cs="Arial"/>
                <w:color w:val="000000"/>
                <w:sz w:val="20"/>
                <w:szCs w:val="20"/>
                <w:lang w:eastAsia="de-DE"/>
              </w:rPr>
              <w:t>).</w:t>
            </w:r>
            <w:r>
              <w:rPr>
                <w:rFonts w:ascii="Arial" w:eastAsia="Times New Roman" w:hAnsi="Arial" w:cs="Arial"/>
                <w:color w:val="000000"/>
                <w:sz w:val="20"/>
                <w:szCs w:val="20"/>
                <w:lang w:eastAsia="de-DE"/>
              </w:rPr>
              <w:t xml:space="preserve"> Siehe dazu auch die Position 2.11.25.</w:t>
            </w:r>
          </w:p>
        </w:tc>
        <w:tc>
          <w:tcPr>
            <w:tcW w:w="1126" w:type="dxa"/>
            <w:tcBorders>
              <w:top w:val="nil"/>
              <w:left w:val="nil"/>
              <w:bottom w:val="single" w:sz="4" w:space="0" w:color="auto"/>
              <w:right w:val="single" w:sz="4" w:space="0" w:color="auto"/>
            </w:tcBorders>
            <w:vAlign w:val="center"/>
          </w:tcPr>
          <w:p w14:paraId="3B5E57DA"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2D5D0C7B"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65B48CB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71A16137"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70A31EDA"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2.6.5</w:t>
            </w:r>
          </w:p>
        </w:tc>
        <w:tc>
          <w:tcPr>
            <w:tcW w:w="5887" w:type="dxa"/>
            <w:tcBorders>
              <w:top w:val="nil"/>
              <w:left w:val="nil"/>
              <w:bottom w:val="single" w:sz="4" w:space="0" w:color="auto"/>
              <w:right w:val="single" w:sz="4" w:space="0" w:color="auto"/>
            </w:tcBorders>
            <w:shd w:val="clear" w:color="auto" w:fill="auto"/>
            <w:vAlign w:val="bottom"/>
            <w:hideMark/>
          </w:tcPr>
          <w:p w14:paraId="3CE381BD"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7EF502E7" w14:textId="77777777"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Durch den Fahrgestellhersteller ist v</w:t>
            </w:r>
            <w:r w:rsidRPr="00372CF0">
              <w:rPr>
                <w:rFonts w:ascii="Arial" w:eastAsia="Times New Roman" w:hAnsi="Arial" w:cs="Arial"/>
                <w:color w:val="000000"/>
                <w:sz w:val="20"/>
                <w:szCs w:val="20"/>
                <w:lang w:eastAsia="de-DE"/>
              </w:rPr>
              <w:t>orne am Fahrzeug</w:t>
            </w:r>
            <w:r>
              <w:rPr>
                <w:rFonts w:ascii="Arial" w:eastAsia="Times New Roman" w:hAnsi="Arial" w:cs="Arial"/>
                <w:color w:val="000000"/>
                <w:sz w:val="20"/>
                <w:szCs w:val="20"/>
                <w:lang w:eastAsia="de-DE"/>
              </w:rPr>
              <w:t>,</w:t>
            </w:r>
            <w:r w:rsidRPr="00372CF0">
              <w:rPr>
                <w:rFonts w:ascii="Arial" w:eastAsia="Times New Roman" w:hAnsi="Arial" w:cs="Arial"/>
                <w:color w:val="000000"/>
                <w:sz w:val="20"/>
                <w:szCs w:val="20"/>
                <w:lang w:eastAsia="de-DE"/>
              </w:rPr>
              <w:t xml:space="preserve"> </w:t>
            </w:r>
            <w:r w:rsidRPr="00C85BCA">
              <w:rPr>
                <w:rFonts w:ascii="Arial" w:eastAsia="Times New Roman" w:hAnsi="Arial" w:cs="Arial"/>
                <w:color w:val="000000"/>
                <w:sz w:val="20"/>
                <w:szCs w:val="20"/>
                <w:lang w:eastAsia="de-DE"/>
              </w:rPr>
              <w:t>mittig in der Nähe der Abschleppkupplung</w:t>
            </w:r>
            <w:r>
              <w:rPr>
                <w:rFonts w:ascii="Arial" w:eastAsia="Times New Roman" w:hAnsi="Arial" w:cs="Arial"/>
                <w:color w:val="000000"/>
                <w:sz w:val="20"/>
                <w:szCs w:val="20"/>
                <w:lang w:eastAsia="de-DE"/>
              </w:rPr>
              <w:t>,</w:t>
            </w:r>
            <w:r w:rsidRPr="00C85BCA">
              <w:rPr>
                <w:rFonts w:ascii="Arial" w:eastAsia="Times New Roman" w:hAnsi="Arial" w:cs="Arial"/>
                <w:color w:val="000000"/>
                <w:sz w:val="20"/>
                <w:szCs w:val="20"/>
                <w:lang w:eastAsia="de-DE"/>
              </w:rPr>
              <w:t xml:space="preserve"> </w:t>
            </w:r>
            <w:r w:rsidRPr="00372CF0">
              <w:rPr>
                <w:rFonts w:ascii="Arial" w:eastAsia="Times New Roman" w:hAnsi="Arial" w:cs="Arial"/>
                <w:color w:val="000000"/>
                <w:sz w:val="20"/>
                <w:szCs w:val="20"/>
                <w:lang w:eastAsia="de-DE"/>
              </w:rPr>
              <w:t>ist ein Füllanschluss der BBA-Kreise zur Fremdeinspe</w:t>
            </w:r>
            <w:r>
              <w:rPr>
                <w:rFonts w:ascii="Arial" w:eastAsia="Times New Roman" w:hAnsi="Arial" w:cs="Arial"/>
                <w:color w:val="000000"/>
                <w:sz w:val="20"/>
                <w:szCs w:val="20"/>
                <w:lang w:eastAsia="de-DE"/>
              </w:rPr>
              <w:t>isung von Druckluft zu verbauen</w:t>
            </w:r>
            <w:r w:rsidRPr="00C85BCA">
              <w:rPr>
                <w:rFonts w:ascii="Arial" w:eastAsia="Times New Roman" w:hAnsi="Arial" w:cs="Arial"/>
                <w:color w:val="000000"/>
                <w:sz w:val="20"/>
                <w:szCs w:val="20"/>
                <w:lang w:eastAsia="de-DE"/>
              </w:rPr>
              <w:t>. Über diesen Bremsanschluss soll im Pannenfall die Druckluftanlage des Fahrzeugs vom abschleppenden Fahrzeug befüllt werden können.</w:t>
            </w:r>
          </w:p>
          <w:p w14:paraId="187D508E"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Ein dazu erforderlicher Verbindungsschlauch gehört zum Lieferumfang der Bordausstattung (siehe dazu auch die Position 2.16.32)</w:t>
            </w:r>
          </w:p>
        </w:tc>
        <w:tc>
          <w:tcPr>
            <w:tcW w:w="1126" w:type="dxa"/>
            <w:tcBorders>
              <w:top w:val="nil"/>
              <w:left w:val="nil"/>
              <w:bottom w:val="single" w:sz="4" w:space="0" w:color="auto"/>
              <w:right w:val="single" w:sz="4" w:space="0" w:color="auto"/>
            </w:tcBorders>
            <w:vAlign w:val="center"/>
          </w:tcPr>
          <w:p w14:paraId="1A881C26"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72AC98FF"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62765B81"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3DAAA8E4"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571B76C3" w14:textId="77777777" w:rsidR="00310E82" w:rsidRPr="008B68D2"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2.6.7</w:t>
            </w:r>
          </w:p>
        </w:tc>
        <w:tc>
          <w:tcPr>
            <w:tcW w:w="5887" w:type="dxa"/>
            <w:tcBorders>
              <w:top w:val="nil"/>
              <w:left w:val="nil"/>
              <w:bottom w:val="single" w:sz="4" w:space="0" w:color="auto"/>
              <w:right w:val="single" w:sz="4" w:space="0" w:color="auto"/>
            </w:tcBorders>
            <w:shd w:val="clear" w:color="auto" w:fill="auto"/>
            <w:vAlign w:val="bottom"/>
            <w:hideMark/>
          </w:tcPr>
          <w:p w14:paraId="53A7F360"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6D30903A" w14:textId="77777777"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Optional:</w:t>
            </w:r>
          </w:p>
          <w:p w14:paraId="7B19DF8D" w14:textId="77777777" w:rsidR="00310E82" w:rsidRPr="008B68D2" w:rsidRDefault="00310E82" w:rsidP="00EA33C0">
            <w:pPr>
              <w:spacing w:after="0" w:line="240" w:lineRule="auto"/>
              <w:rPr>
                <w:rFonts w:ascii="Arial" w:eastAsia="Times New Roman" w:hAnsi="Arial" w:cs="Arial"/>
                <w:color w:val="000000"/>
                <w:sz w:val="20"/>
                <w:szCs w:val="20"/>
                <w:lang w:eastAsia="de-DE"/>
              </w:rPr>
            </w:pPr>
            <w:r w:rsidRPr="008B68D2">
              <w:rPr>
                <w:rFonts w:ascii="Arial" w:eastAsia="Times New Roman" w:hAnsi="Arial" w:cs="Arial"/>
                <w:color w:val="000000"/>
                <w:sz w:val="20"/>
                <w:szCs w:val="20"/>
                <w:lang w:eastAsia="de-DE"/>
              </w:rPr>
              <w:t xml:space="preserve">2 Druckluftabgänge, jeweils einer links und rechts seitlich am Fahrzeug (Unterhalb der Fahrer-/Mannschaftskabine oder der Pritsche), zum </w:t>
            </w:r>
            <w:r>
              <w:rPr>
                <w:rFonts w:ascii="Arial" w:eastAsia="Times New Roman" w:hAnsi="Arial" w:cs="Arial"/>
                <w:color w:val="000000"/>
                <w:sz w:val="20"/>
                <w:szCs w:val="20"/>
                <w:lang w:eastAsia="de-DE"/>
              </w:rPr>
              <w:t>Anschluss</w:t>
            </w:r>
            <w:r w:rsidRPr="008B68D2">
              <w:rPr>
                <w:rFonts w:ascii="Arial" w:eastAsia="Times New Roman" w:hAnsi="Arial" w:cs="Arial"/>
                <w:color w:val="000000"/>
                <w:sz w:val="20"/>
                <w:szCs w:val="20"/>
                <w:lang w:eastAsia="de-DE"/>
              </w:rPr>
              <w:t xml:space="preserve"> </w:t>
            </w:r>
            <w:r>
              <w:rPr>
                <w:rFonts w:ascii="Arial" w:eastAsia="Times New Roman" w:hAnsi="Arial" w:cs="Arial"/>
                <w:color w:val="000000"/>
                <w:sz w:val="20"/>
                <w:szCs w:val="20"/>
                <w:lang w:eastAsia="de-DE"/>
              </w:rPr>
              <w:t>eines</w:t>
            </w:r>
            <w:r w:rsidRPr="008B68D2">
              <w:rPr>
                <w:rFonts w:ascii="Arial" w:eastAsia="Times New Roman" w:hAnsi="Arial" w:cs="Arial"/>
                <w:color w:val="000000"/>
                <w:sz w:val="20"/>
                <w:szCs w:val="20"/>
                <w:lang w:eastAsia="de-DE"/>
              </w:rPr>
              <w:t xml:space="preserve"> </w:t>
            </w:r>
            <w:r>
              <w:rPr>
                <w:rFonts w:ascii="Arial" w:eastAsia="Times New Roman" w:hAnsi="Arial" w:cs="Arial"/>
                <w:color w:val="000000"/>
                <w:sz w:val="20"/>
                <w:szCs w:val="20"/>
                <w:lang w:eastAsia="de-DE"/>
              </w:rPr>
              <w:t>Druckluftschlauches (</w:t>
            </w:r>
            <w:r w:rsidRPr="008B68D2">
              <w:rPr>
                <w:rFonts w:ascii="Arial" w:eastAsia="Times New Roman" w:hAnsi="Arial" w:cs="Arial"/>
                <w:color w:val="000000"/>
                <w:sz w:val="20"/>
                <w:szCs w:val="20"/>
                <w:lang w:eastAsia="de-DE"/>
              </w:rPr>
              <w:t>Reifenfüllschlauch</w:t>
            </w:r>
            <w:r>
              <w:rPr>
                <w:rFonts w:ascii="Arial" w:eastAsia="Times New Roman" w:hAnsi="Arial" w:cs="Arial"/>
                <w:color w:val="000000"/>
                <w:sz w:val="20"/>
                <w:szCs w:val="20"/>
                <w:lang w:eastAsia="de-DE"/>
              </w:rPr>
              <w:t>, etc.)</w:t>
            </w:r>
            <w:r w:rsidRPr="008B68D2">
              <w:rPr>
                <w:rFonts w:ascii="Arial" w:eastAsia="Times New Roman" w:hAnsi="Arial" w:cs="Arial"/>
                <w:color w:val="000000"/>
                <w:sz w:val="20"/>
                <w:szCs w:val="20"/>
                <w:lang w:eastAsia="de-DE"/>
              </w:rPr>
              <w:t xml:space="preserve"> ausgeführt als "Schnellkupplung", rostfrei, rückschlagarm, Nenndruck: 8 bar, mindestens jedoch vorgeschriebener Reifenfülldruck.</w:t>
            </w:r>
          </w:p>
        </w:tc>
        <w:tc>
          <w:tcPr>
            <w:tcW w:w="1126" w:type="dxa"/>
            <w:tcBorders>
              <w:top w:val="nil"/>
              <w:left w:val="nil"/>
              <w:bottom w:val="single" w:sz="4" w:space="0" w:color="auto"/>
              <w:right w:val="single" w:sz="4" w:space="0" w:color="auto"/>
            </w:tcBorders>
            <w:vAlign w:val="center"/>
          </w:tcPr>
          <w:p w14:paraId="2AA22660"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O</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29A6F7FC"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0584407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2463EDD0" w14:textId="77777777" w:rsidTr="00EA33C0">
        <w:trPr>
          <w:cantSplit/>
          <w:trHeight w:val="454"/>
        </w:trPr>
        <w:tc>
          <w:tcPr>
            <w:tcW w:w="91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571E167B"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2.7</w:t>
            </w:r>
          </w:p>
        </w:tc>
        <w:tc>
          <w:tcPr>
            <w:tcW w:w="13185" w:type="dxa"/>
            <w:gridSpan w:val="4"/>
            <w:tcBorders>
              <w:top w:val="nil"/>
              <w:left w:val="nil"/>
              <w:bottom w:val="single" w:sz="4" w:space="0" w:color="auto"/>
              <w:right w:val="single" w:sz="4" w:space="0" w:color="auto"/>
            </w:tcBorders>
            <w:shd w:val="clear" w:color="auto" w:fill="D9D9D9" w:themeFill="background1" w:themeFillShade="D9"/>
            <w:vAlign w:val="center"/>
            <w:hideMark/>
          </w:tcPr>
          <w:p w14:paraId="38515CDA"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b/>
                <w:bCs/>
                <w:color w:val="000000"/>
                <w:sz w:val="20"/>
                <w:szCs w:val="20"/>
                <w:lang w:eastAsia="de-DE"/>
              </w:rPr>
              <w:t>Fahrer-/Mannschaftskabine</w:t>
            </w:r>
            <w:r w:rsidRPr="00372CF0">
              <w:rPr>
                <w:rFonts w:ascii="Arial" w:eastAsia="Times New Roman" w:hAnsi="Arial" w:cs="Arial"/>
                <w:color w:val="000000"/>
                <w:sz w:val="20"/>
                <w:szCs w:val="20"/>
                <w:lang w:eastAsia="de-DE"/>
              </w:rPr>
              <w:t>  </w:t>
            </w:r>
          </w:p>
        </w:tc>
      </w:tr>
      <w:tr w:rsidR="00310E82" w:rsidRPr="00A10DCD" w14:paraId="07658E53"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28A71D81"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2.7</w:t>
            </w:r>
            <w:r w:rsidRPr="00563223">
              <w:rPr>
                <w:rFonts w:ascii="Arial" w:eastAsia="Times New Roman" w:hAnsi="Arial" w:cs="Arial"/>
                <w:b/>
                <w:bCs/>
                <w:color w:val="000000"/>
                <w:sz w:val="20"/>
                <w:szCs w:val="20"/>
                <w:lang w:eastAsia="de-DE"/>
              </w:rPr>
              <w:t>.1</w:t>
            </w:r>
          </w:p>
        </w:tc>
        <w:tc>
          <w:tcPr>
            <w:tcW w:w="5887" w:type="dxa"/>
            <w:tcBorders>
              <w:top w:val="nil"/>
              <w:left w:val="nil"/>
              <w:bottom w:val="single" w:sz="4" w:space="0" w:color="auto"/>
              <w:right w:val="single" w:sz="4" w:space="0" w:color="auto"/>
            </w:tcBorders>
            <w:shd w:val="clear" w:color="auto" w:fill="auto"/>
            <w:vAlign w:val="bottom"/>
            <w:hideMark/>
          </w:tcPr>
          <w:p w14:paraId="2E23A8A5"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2909800F" w14:textId="3CC21B57" w:rsidR="00310E82" w:rsidRPr="00ED4C81"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 xml:space="preserve">Die Fahrer-/Mannschaftskabine ist als geschlossene durchgehende </w:t>
            </w:r>
            <w:r w:rsidR="00FF7E00">
              <w:rPr>
                <w:rFonts w:ascii="Arial" w:hAnsi="Arial" w:cs="Arial"/>
                <w:sz w:val="20"/>
                <w:szCs w:val="20"/>
              </w:rPr>
              <w:t>Einzel</w:t>
            </w:r>
            <w:r w:rsidRPr="00372CF0">
              <w:rPr>
                <w:rFonts w:ascii="Arial" w:hAnsi="Arial" w:cs="Arial"/>
                <w:sz w:val="20"/>
                <w:szCs w:val="20"/>
              </w:rPr>
              <w:t>kabine (</w:t>
            </w:r>
            <w:r w:rsidR="00FF7E00">
              <w:rPr>
                <w:rFonts w:ascii="Arial" w:hAnsi="Arial" w:cs="Arial"/>
                <w:sz w:val="20"/>
                <w:szCs w:val="20"/>
              </w:rPr>
              <w:t>3</w:t>
            </w:r>
            <w:r w:rsidRPr="00372CF0">
              <w:rPr>
                <w:rFonts w:ascii="Arial" w:hAnsi="Arial" w:cs="Arial"/>
                <w:sz w:val="20"/>
                <w:szCs w:val="20"/>
              </w:rPr>
              <w:t xml:space="preserve"> Sitzplätze, inkl. Fahrer) in Frontlenkerbauweise und unterstützt (z.B. hydraulisch) kippbar, falls der Motor nicht anderweitig für Instandhaltungsarbeite</w:t>
            </w:r>
            <w:r>
              <w:rPr>
                <w:rFonts w:ascii="Arial" w:hAnsi="Arial" w:cs="Arial"/>
                <w:sz w:val="20"/>
                <w:szCs w:val="20"/>
              </w:rPr>
              <w:t>n zugänglich ist, auszuführen.</w:t>
            </w:r>
          </w:p>
        </w:tc>
        <w:tc>
          <w:tcPr>
            <w:tcW w:w="1126" w:type="dxa"/>
            <w:tcBorders>
              <w:top w:val="nil"/>
              <w:left w:val="nil"/>
              <w:bottom w:val="single" w:sz="4" w:space="0" w:color="auto"/>
              <w:right w:val="single" w:sz="4" w:space="0" w:color="auto"/>
            </w:tcBorders>
            <w:vAlign w:val="center"/>
          </w:tcPr>
          <w:p w14:paraId="6C82892D"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66D5795C"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269D9B8F"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6D619A4E"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5E11C3AB"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2.7.2</w:t>
            </w:r>
          </w:p>
        </w:tc>
        <w:tc>
          <w:tcPr>
            <w:tcW w:w="5887" w:type="dxa"/>
            <w:tcBorders>
              <w:top w:val="nil"/>
              <w:left w:val="nil"/>
              <w:bottom w:val="single" w:sz="4" w:space="0" w:color="auto"/>
              <w:right w:val="single" w:sz="4" w:space="0" w:color="auto"/>
            </w:tcBorders>
            <w:shd w:val="clear" w:color="auto" w:fill="auto"/>
            <w:vAlign w:val="bottom"/>
            <w:hideMark/>
          </w:tcPr>
          <w:p w14:paraId="6A8C55D4"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24C596A3" w14:textId="77777777" w:rsidR="00310E82" w:rsidRDefault="00310E82" w:rsidP="00EA33C0">
            <w:pPr>
              <w:spacing w:after="0" w:line="240" w:lineRule="auto"/>
              <w:rPr>
                <w:rFonts w:ascii="Arial" w:hAnsi="Arial" w:cs="Arial"/>
                <w:sz w:val="20"/>
                <w:szCs w:val="20"/>
              </w:rPr>
            </w:pPr>
            <w:r>
              <w:rPr>
                <w:rFonts w:ascii="Arial" w:hAnsi="Arial" w:cs="Arial"/>
                <w:sz w:val="20"/>
                <w:szCs w:val="20"/>
              </w:rPr>
              <w:t>Optional:</w:t>
            </w:r>
          </w:p>
          <w:p w14:paraId="4B309EEA"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Pr>
                <w:rFonts w:ascii="Arial" w:hAnsi="Arial" w:cs="Arial"/>
                <w:sz w:val="20"/>
                <w:szCs w:val="20"/>
              </w:rPr>
              <w:t>Falls nicht im Lieferumfang des Fahrgestellherstellers enthalten, sind d</w:t>
            </w:r>
            <w:r w:rsidRPr="00372CF0">
              <w:rPr>
                <w:rFonts w:ascii="Arial" w:hAnsi="Arial" w:cs="Arial"/>
                <w:sz w:val="20"/>
                <w:szCs w:val="20"/>
              </w:rPr>
              <w:t>ie Einstiege vorn und hinten mit einer Trittstufenbeleuchtung auszustatten.</w:t>
            </w:r>
          </w:p>
        </w:tc>
        <w:tc>
          <w:tcPr>
            <w:tcW w:w="1126" w:type="dxa"/>
            <w:tcBorders>
              <w:top w:val="nil"/>
              <w:left w:val="nil"/>
              <w:bottom w:val="single" w:sz="4" w:space="0" w:color="auto"/>
              <w:right w:val="single" w:sz="4" w:space="0" w:color="auto"/>
            </w:tcBorders>
            <w:vAlign w:val="center"/>
          </w:tcPr>
          <w:p w14:paraId="234D5D96"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O</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6A0C1084"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6BE28DAA"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7B666654"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5469A3BC"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2.7.3</w:t>
            </w:r>
          </w:p>
        </w:tc>
        <w:tc>
          <w:tcPr>
            <w:tcW w:w="5887" w:type="dxa"/>
            <w:tcBorders>
              <w:top w:val="nil"/>
              <w:left w:val="nil"/>
              <w:bottom w:val="single" w:sz="4" w:space="0" w:color="auto"/>
              <w:right w:val="single" w:sz="4" w:space="0" w:color="auto"/>
            </w:tcBorders>
            <w:shd w:val="clear" w:color="auto" w:fill="auto"/>
            <w:vAlign w:val="bottom"/>
            <w:hideMark/>
          </w:tcPr>
          <w:p w14:paraId="73BB57CF" w14:textId="77777777" w:rsidR="00310E82" w:rsidRPr="00372CF0" w:rsidRDefault="00310E82" w:rsidP="00EA33C0">
            <w:pPr>
              <w:spacing w:after="0" w:line="240" w:lineRule="auto"/>
              <w:rPr>
                <w:rFonts w:ascii="Arial" w:hAnsi="Arial" w:cs="Arial"/>
                <w:sz w:val="20"/>
                <w:szCs w:val="20"/>
              </w:rPr>
            </w:pPr>
          </w:p>
          <w:p w14:paraId="75248B58" w14:textId="77777777" w:rsidR="00310E82" w:rsidRDefault="00310E82" w:rsidP="00EA33C0">
            <w:pPr>
              <w:spacing w:after="0" w:line="240" w:lineRule="auto"/>
              <w:rPr>
                <w:rFonts w:ascii="Arial" w:hAnsi="Arial" w:cs="Arial"/>
                <w:sz w:val="20"/>
                <w:szCs w:val="20"/>
              </w:rPr>
            </w:pPr>
            <w:r>
              <w:rPr>
                <w:rFonts w:ascii="Arial" w:hAnsi="Arial" w:cs="Arial"/>
                <w:sz w:val="20"/>
                <w:szCs w:val="20"/>
              </w:rPr>
              <w:t>Optional:</w:t>
            </w:r>
          </w:p>
          <w:p w14:paraId="1602A595"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Pr>
                <w:rFonts w:ascii="Arial" w:hAnsi="Arial" w:cs="Arial"/>
                <w:sz w:val="20"/>
                <w:szCs w:val="20"/>
              </w:rPr>
              <w:t>Falls nicht im Lieferumfang des Fahrgestellherstellers enthalten, müssen d</w:t>
            </w:r>
            <w:r w:rsidRPr="00372CF0">
              <w:rPr>
                <w:rFonts w:ascii="Arial" w:hAnsi="Arial" w:cs="Arial"/>
                <w:sz w:val="20"/>
                <w:szCs w:val="20"/>
              </w:rPr>
              <w:t xml:space="preserve">ie Einstiegsstufen zur Fahrer-/Mannschaftskabine rutschsicher ausgeführt </w:t>
            </w:r>
            <w:r>
              <w:rPr>
                <w:rFonts w:ascii="Arial" w:hAnsi="Arial" w:cs="Arial"/>
                <w:sz w:val="20"/>
                <w:szCs w:val="20"/>
              </w:rPr>
              <w:t>werden.</w:t>
            </w:r>
          </w:p>
        </w:tc>
        <w:tc>
          <w:tcPr>
            <w:tcW w:w="1126" w:type="dxa"/>
            <w:tcBorders>
              <w:top w:val="nil"/>
              <w:left w:val="nil"/>
              <w:bottom w:val="single" w:sz="4" w:space="0" w:color="auto"/>
              <w:right w:val="single" w:sz="4" w:space="0" w:color="auto"/>
            </w:tcBorders>
            <w:vAlign w:val="center"/>
          </w:tcPr>
          <w:p w14:paraId="7E970D48"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O</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03E5804A"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1677578C"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3C0E679C"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2270A7DE" w14:textId="77777777" w:rsidR="00310E82"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2.7.4</w:t>
            </w:r>
          </w:p>
        </w:tc>
        <w:tc>
          <w:tcPr>
            <w:tcW w:w="5887" w:type="dxa"/>
            <w:tcBorders>
              <w:top w:val="nil"/>
              <w:left w:val="nil"/>
              <w:bottom w:val="single" w:sz="4" w:space="0" w:color="auto"/>
              <w:right w:val="single" w:sz="4" w:space="0" w:color="auto"/>
            </w:tcBorders>
            <w:shd w:val="clear" w:color="auto" w:fill="auto"/>
            <w:vAlign w:val="bottom"/>
          </w:tcPr>
          <w:p w14:paraId="56E4B328" w14:textId="77777777" w:rsidR="00310E82" w:rsidRDefault="00310E82" w:rsidP="00EA33C0">
            <w:pPr>
              <w:spacing w:after="0" w:line="240" w:lineRule="auto"/>
              <w:rPr>
                <w:rFonts w:ascii="Arial" w:hAnsi="Arial" w:cs="Arial"/>
                <w:sz w:val="20"/>
                <w:szCs w:val="20"/>
              </w:rPr>
            </w:pPr>
          </w:p>
          <w:p w14:paraId="1EB9F8A0" w14:textId="530A4F3E" w:rsidR="00310E82" w:rsidRPr="00372CF0" w:rsidRDefault="00BD57DA" w:rsidP="00EA33C0">
            <w:pPr>
              <w:spacing w:after="0" w:line="240" w:lineRule="auto"/>
              <w:rPr>
                <w:rFonts w:ascii="Arial" w:hAnsi="Arial" w:cs="Arial"/>
                <w:sz w:val="20"/>
                <w:szCs w:val="20"/>
              </w:rPr>
            </w:pPr>
            <w:r>
              <w:rPr>
                <w:rFonts w:ascii="Arial" w:hAnsi="Arial" w:cs="Arial"/>
                <w:sz w:val="20"/>
                <w:szCs w:val="20"/>
              </w:rPr>
              <w:t>entfällt</w:t>
            </w:r>
            <w:r w:rsidR="00310E82" w:rsidRPr="00BA3B78">
              <w:rPr>
                <w:rFonts w:ascii="Arial" w:hAnsi="Arial" w:cs="Arial"/>
                <w:sz w:val="20"/>
                <w:szCs w:val="20"/>
              </w:rPr>
              <w:t>.</w:t>
            </w:r>
          </w:p>
        </w:tc>
        <w:tc>
          <w:tcPr>
            <w:tcW w:w="1126" w:type="dxa"/>
            <w:tcBorders>
              <w:top w:val="nil"/>
              <w:left w:val="nil"/>
              <w:bottom w:val="single" w:sz="4" w:space="0" w:color="auto"/>
              <w:right w:val="single" w:sz="4" w:space="0" w:color="auto"/>
            </w:tcBorders>
            <w:vAlign w:val="center"/>
          </w:tcPr>
          <w:p w14:paraId="5F83C599" w14:textId="4D8EE5E6" w:rsidR="00310E82" w:rsidRPr="00563223" w:rsidRDefault="00310E82" w:rsidP="00EA33C0">
            <w:pPr>
              <w:spacing w:after="0" w:line="240" w:lineRule="auto"/>
              <w:jc w:val="center"/>
              <w:rPr>
                <w:rFonts w:ascii="Arial" w:eastAsia="Times New Roman" w:hAnsi="Arial" w:cs="Arial"/>
                <w:b/>
                <w:color w:val="000000"/>
                <w:sz w:val="20"/>
                <w:szCs w:val="20"/>
                <w:lang w:eastAsia="de-DE"/>
              </w:rPr>
            </w:pPr>
          </w:p>
        </w:tc>
        <w:tc>
          <w:tcPr>
            <w:tcW w:w="842" w:type="dxa"/>
            <w:tcBorders>
              <w:top w:val="nil"/>
              <w:left w:val="single" w:sz="4" w:space="0" w:color="auto"/>
              <w:bottom w:val="single" w:sz="4" w:space="0" w:color="auto"/>
              <w:right w:val="single" w:sz="4" w:space="0" w:color="auto"/>
            </w:tcBorders>
            <w:shd w:val="clear" w:color="auto" w:fill="auto"/>
            <w:vAlign w:val="center"/>
          </w:tcPr>
          <w:p w14:paraId="5D40769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0D1364CB"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23D85842"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0FA9976D" w14:textId="77777777" w:rsidR="00310E82"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2.7.5</w:t>
            </w:r>
          </w:p>
        </w:tc>
        <w:tc>
          <w:tcPr>
            <w:tcW w:w="5887" w:type="dxa"/>
            <w:tcBorders>
              <w:top w:val="nil"/>
              <w:left w:val="nil"/>
              <w:bottom w:val="single" w:sz="4" w:space="0" w:color="auto"/>
              <w:right w:val="single" w:sz="4" w:space="0" w:color="auto"/>
            </w:tcBorders>
            <w:shd w:val="clear" w:color="auto" w:fill="auto"/>
            <w:vAlign w:val="bottom"/>
          </w:tcPr>
          <w:p w14:paraId="7822FC92" w14:textId="77777777" w:rsidR="00310E82" w:rsidRDefault="00310E82" w:rsidP="00EA33C0">
            <w:pPr>
              <w:spacing w:after="0" w:line="240" w:lineRule="auto"/>
              <w:rPr>
                <w:rFonts w:ascii="Arial" w:hAnsi="Arial" w:cs="Arial"/>
                <w:sz w:val="20"/>
                <w:szCs w:val="20"/>
              </w:rPr>
            </w:pPr>
          </w:p>
          <w:p w14:paraId="71407448" w14:textId="77777777" w:rsidR="00310E82" w:rsidRDefault="00310E82" w:rsidP="00EA33C0">
            <w:pPr>
              <w:spacing w:after="0" w:line="240" w:lineRule="auto"/>
              <w:rPr>
                <w:rFonts w:ascii="Arial" w:hAnsi="Arial" w:cs="Arial"/>
                <w:sz w:val="20"/>
                <w:szCs w:val="20"/>
              </w:rPr>
            </w:pPr>
            <w:r>
              <w:rPr>
                <w:rFonts w:ascii="Arial" w:hAnsi="Arial" w:cs="Arial"/>
                <w:sz w:val="20"/>
                <w:szCs w:val="20"/>
              </w:rPr>
              <w:t>Optional:</w:t>
            </w:r>
          </w:p>
          <w:p w14:paraId="50B9E91D" w14:textId="77777777" w:rsidR="00310E82" w:rsidRPr="00372CF0" w:rsidRDefault="00310E82" w:rsidP="00EA33C0">
            <w:pPr>
              <w:spacing w:after="0" w:line="240" w:lineRule="auto"/>
              <w:rPr>
                <w:rFonts w:ascii="Arial" w:hAnsi="Arial" w:cs="Arial"/>
                <w:sz w:val="20"/>
                <w:szCs w:val="20"/>
              </w:rPr>
            </w:pPr>
            <w:r>
              <w:rPr>
                <w:rFonts w:ascii="Arial" w:hAnsi="Arial" w:cs="Arial"/>
                <w:sz w:val="20"/>
                <w:szCs w:val="20"/>
              </w:rPr>
              <w:t>Falls nicht im Lieferumfang des Fahrgestellherstellers enthalten, ist d</w:t>
            </w:r>
            <w:r w:rsidRPr="00BA3B78">
              <w:rPr>
                <w:rFonts w:ascii="Arial" w:hAnsi="Arial" w:cs="Arial"/>
                <w:sz w:val="20"/>
                <w:szCs w:val="20"/>
              </w:rPr>
              <w:t>er Boden des Mannschaftraums so auszustatten, dass dieser Rutschfest (DIN EN 1846-2) und wasserundurchlässig ist. Das Reinigen mit einem Wasserstrahl sollte möglich sein.</w:t>
            </w:r>
          </w:p>
        </w:tc>
        <w:tc>
          <w:tcPr>
            <w:tcW w:w="1126" w:type="dxa"/>
            <w:tcBorders>
              <w:top w:val="nil"/>
              <w:left w:val="nil"/>
              <w:bottom w:val="single" w:sz="4" w:space="0" w:color="auto"/>
              <w:right w:val="single" w:sz="4" w:space="0" w:color="auto"/>
            </w:tcBorders>
            <w:vAlign w:val="center"/>
          </w:tcPr>
          <w:p w14:paraId="0730DA3A"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O</w:t>
            </w:r>
          </w:p>
        </w:tc>
        <w:tc>
          <w:tcPr>
            <w:tcW w:w="842" w:type="dxa"/>
            <w:tcBorders>
              <w:top w:val="nil"/>
              <w:left w:val="single" w:sz="4" w:space="0" w:color="auto"/>
              <w:bottom w:val="single" w:sz="4" w:space="0" w:color="auto"/>
              <w:right w:val="single" w:sz="4" w:space="0" w:color="auto"/>
            </w:tcBorders>
            <w:shd w:val="clear" w:color="auto" w:fill="auto"/>
            <w:vAlign w:val="center"/>
          </w:tcPr>
          <w:p w14:paraId="78308AA1"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79433F17"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44DF6486"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3DBE9C0A"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lastRenderedPageBreak/>
              <w:t>2.7.6</w:t>
            </w:r>
          </w:p>
        </w:tc>
        <w:tc>
          <w:tcPr>
            <w:tcW w:w="5887" w:type="dxa"/>
            <w:tcBorders>
              <w:top w:val="nil"/>
              <w:left w:val="nil"/>
              <w:bottom w:val="single" w:sz="4" w:space="0" w:color="auto"/>
              <w:right w:val="single" w:sz="4" w:space="0" w:color="auto"/>
            </w:tcBorders>
            <w:shd w:val="clear" w:color="auto" w:fill="auto"/>
            <w:vAlign w:val="bottom"/>
            <w:hideMark/>
          </w:tcPr>
          <w:p w14:paraId="54751116" w14:textId="77777777" w:rsidR="00310E82" w:rsidRPr="00372CF0" w:rsidRDefault="00310E82" w:rsidP="00EA33C0">
            <w:pPr>
              <w:spacing w:after="0" w:line="240" w:lineRule="auto"/>
              <w:rPr>
                <w:rFonts w:ascii="Arial" w:hAnsi="Arial" w:cs="Arial"/>
                <w:sz w:val="20"/>
                <w:szCs w:val="20"/>
              </w:rPr>
            </w:pPr>
          </w:p>
          <w:p w14:paraId="2A1D5096"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Die Fahrer-/Mannschaftskabine ist mit einer serienmäßigen Isolierung und einer möglichst serienmäßigen Innenverkleidung auszustatten. Es ist zu beachten, dass die ausgewählten Materialien robust gegen Abnutzung und leicht zu reinigen sind.</w:t>
            </w:r>
          </w:p>
        </w:tc>
        <w:tc>
          <w:tcPr>
            <w:tcW w:w="1126" w:type="dxa"/>
            <w:tcBorders>
              <w:top w:val="nil"/>
              <w:left w:val="nil"/>
              <w:bottom w:val="single" w:sz="4" w:space="0" w:color="auto"/>
              <w:right w:val="single" w:sz="4" w:space="0" w:color="auto"/>
            </w:tcBorders>
            <w:vAlign w:val="center"/>
          </w:tcPr>
          <w:p w14:paraId="41A94AEE"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16AC6E6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7013DBA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003453FB"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49203914"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2.7.7</w:t>
            </w:r>
          </w:p>
        </w:tc>
        <w:tc>
          <w:tcPr>
            <w:tcW w:w="5887" w:type="dxa"/>
            <w:tcBorders>
              <w:top w:val="nil"/>
              <w:left w:val="nil"/>
              <w:bottom w:val="single" w:sz="4" w:space="0" w:color="auto"/>
              <w:right w:val="single" w:sz="4" w:space="0" w:color="auto"/>
            </w:tcBorders>
            <w:shd w:val="clear" w:color="auto" w:fill="auto"/>
            <w:vAlign w:val="bottom"/>
            <w:hideMark/>
          </w:tcPr>
          <w:p w14:paraId="743A8A48" w14:textId="77777777" w:rsidR="00310E82" w:rsidRPr="00372CF0" w:rsidRDefault="00310E82" w:rsidP="00EA33C0">
            <w:pPr>
              <w:spacing w:after="0" w:line="240" w:lineRule="auto"/>
              <w:rPr>
                <w:rFonts w:ascii="Arial" w:hAnsi="Arial" w:cs="Arial"/>
                <w:sz w:val="20"/>
                <w:szCs w:val="20"/>
              </w:rPr>
            </w:pPr>
          </w:p>
          <w:p w14:paraId="04D7DA14"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Pr>
                <w:rFonts w:ascii="Arial" w:hAnsi="Arial" w:cs="Arial"/>
                <w:sz w:val="20"/>
                <w:szCs w:val="20"/>
              </w:rPr>
              <w:t>Falls nicht im Lieferumfang des Fahrgestellherstellers enthalten, ist e</w:t>
            </w:r>
            <w:r w:rsidRPr="00372CF0">
              <w:rPr>
                <w:rFonts w:ascii="Arial" w:hAnsi="Arial" w:cs="Arial"/>
                <w:sz w:val="20"/>
                <w:szCs w:val="20"/>
              </w:rPr>
              <w:t xml:space="preserve">in </w:t>
            </w:r>
            <w:r w:rsidRPr="008C325C">
              <w:rPr>
                <w:rFonts w:ascii="Arial" w:hAnsi="Arial" w:cs="Arial"/>
                <w:sz w:val="20"/>
                <w:szCs w:val="20"/>
              </w:rPr>
              <w:t>abschließbares Ablage- und Staufach zwischen Fahrer- und Beifahrersitz vorzusehen bzw. einzubauen. Das Staufach ist so zu gestalten, dass unterteilt u.a. Wertgegenstände der Besatzung (z.B. Mobiltelefone, Geldbörsen, usw.), Kleinteile (Schreibmaterial und weiterer Hilfsmittel), und ca. 2-3 stehenden Aktenordner (DIN A4, mit Fahrzeug- und Einsatzunterlagen), sowie einen Laptop (mind. 15,6 Zoll) darin verstaut werden können.</w:t>
            </w:r>
          </w:p>
        </w:tc>
        <w:tc>
          <w:tcPr>
            <w:tcW w:w="1126" w:type="dxa"/>
            <w:tcBorders>
              <w:top w:val="nil"/>
              <w:left w:val="nil"/>
              <w:bottom w:val="single" w:sz="4" w:space="0" w:color="auto"/>
              <w:right w:val="single" w:sz="4" w:space="0" w:color="auto"/>
            </w:tcBorders>
            <w:vAlign w:val="center"/>
          </w:tcPr>
          <w:p w14:paraId="67D5F6B9"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1666FFA9"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086AB1D1"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2955AE7B"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7286685F"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2.7.8</w:t>
            </w:r>
          </w:p>
        </w:tc>
        <w:tc>
          <w:tcPr>
            <w:tcW w:w="5887" w:type="dxa"/>
            <w:tcBorders>
              <w:top w:val="nil"/>
              <w:left w:val="nil"/>
              <w:bottom w:val="single" w:sz="4" w:space="0" w:color="auto"/>
              <w:right w:val="single" w:sz="4" w:space="0" w:color="auto"/>
            </w:tcBorders>
            <w:shd w:val="clear" w:color="auto" w:fill="auto"/>
            <w:vAlign w:val="bottom"/>
            <w:hideMark/>
          </w:tcPr>
          <w:p w14:paraId="295EFA74" w14:textId="4E2003E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br/>
            </w:r>
            <w:r>
              <w:rPr>
                <w:rFonts w:ascii="Arial" w:eastAsia="Times New Roman" w:hAnsi="Arial" w:cs="Arial"/>
                <w:color w:val="000000"/>
                <w:sz w:val="20"/>
                <w:szCs w:val="20"/>
                <w:lang w:eastAsia="de-DE"/>
              </w:rPr>
              <w:t xml:space="preserve">vorzusehende </w:t>
            </w:r>
            <w:r w:rsidRPr="00372CF0">
              <w:rPr>
                <w:rFonts w:ascii="Arial" w:eastAsia="Times New Roman" w:hAnsi="Arial" w:cs="Arial"/>
                <w:color w:val="000000"/>
                <w:sz w:val="20"/>
                <w:szCs w:val="20"/>
                <w:lang w:eastAsia="de-DE"/>
              </w:rPr>
              <w:t xml:space="preserve">Sitzanordnung </w:t>
            </w:r>
            <w:r>
              <w:rPr>
                <w:rFonts w:ascii="Arial" w:eastAsia="Times New Roman" w:hAnsi="Arial" w:cs="Arial"/>
                <w:color w:val="000000"/>
                <w:sz w:val="20"/>
                <w:szCs w:val="20"/>
                <w:lang w:eastAsia="de-DE"/>
              </w:rPr>
              <w:t xml:space="preserve">innerhalb der </w:t>
            </w:r>
            <w:r w:rsidRPr="00372CF0">
              <w:rPr>
                <w:rFonts w:ascii="Arial" w:hAnsi="Arial" w:cs="Arial"/>
                <w:sz w:val="20"/>
                <w:szCs w:val="20"/>
              </w:rPr>
              <w:t xml:space="preserve">Fahrer-/Mannschaftskabine </w:t>
            </w:r>
            <w:r w:rsidR="002870A6">
              <w:rPr>
                <w:rFonts w:ascii="Arial" w:eastAsia="Times New Roman" w:hAnsi="Arial" w:cs="Arial"/>
                <w:color w:val="000000"/>
                <w:sz w:val="20"/>
                <w:szCs w:val="20"/>
                <w:lang w:eastAsia="de-DE"/>
              </w:rPr>
              <w:t>1</w:t>
            </w:r>
            <w:r w:rsidRPr="00372CF0">
              <w:rPr>
                <w:rFonts w:ascii="Arial" w:eastAsia="Times New Roman" w:hAnsi="Arial" w:cs="Arial"/>
                <w:color w:val="000000"/>
                <w:sz w:val="20"/>
                <w:szCs w:val="20"/>
                <w:lang w:eastAsia="de-DE"/>
              </w:rPr>
              <w:t>-</w:t>
            </w:r>
            <w:r w:rsidR="002870A6">
              <w:rPr>
                <w:rFonts w:ascii="Arial" w:eastAsia="Times New Roman" w:hAnsi="Arial" w:cs="Arial"/>
                <w:color w:val="000000"/>
                <w:sz w:val="20"/>
                <w:szCs w:val="20"/>
                <w:lang w:eastAsia="de-DE"/>
              </w:rPr>
              <w:t>2</w:t>
            </w:r>
          </w:p>
        </w:tc>
        <w:tc>
          <w:tcPr>
            <w:tcW w:w="1126" w:type="dxa"/>
            <w:tcBorders>
              <w:top w:val="nil"/>
              <w:left w:val="nil"/>
              <w:bottom w:val="single" w:sz="4" w:space="0" w:color="auto"/>
              <w:right w:val="single" w:sz="4" w:space="0" w:color="auto"/>
            </w:tcBorders>
            <w:vAlign w:val="center"/>
          </w:tcPr>
          <w:p w14:paraId="3BBAF242"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noWrap/>
            <w:vAlign w:val="center"/>
            <w:hideMark/>
          </w:tcPr>
          <w:p w14:paraId="0DEC97B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4884CA67"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3FE37C7F"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57136F16"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2.7.9</w:t>
            </w:r>
          </w:p>
        </w:tc>
        <w:tc>
          <w:tcPr>
            <w:tcW w:w="5887" w:type="dxa"/>
            <w:tcBorders>
              <w:top w:val="nil"/>
              <w:left w:val="nil"/>
              <w:bottom w:val="single" w:sz="4" w:space="0" w:color="auto"/>
              <w:right w:val="single" w:sz="4" w:space="0" w:color="auto"/>
            </w:tcBorders>
            <w:shd w:val="clear" w:color="auto" w:fill="auto"/>
            <w:vAlign w:val="bottom"/>
          </w:tcPr>
          <w:p w14:paraId="5D793615" w14:textId="2A307B9D" w:rsidR="00310E82" w:rsidRPr="00372CF0" w:rsidRDefault="00836CFB" w:rsidP="00EA33C0">
            <w:pPr>
              <w:autoSpaceDE w:val="0"/>
              <w:autoSpaceDN w:val="0"/>
              <w:adjustRightInd w:val="0"/>
              <w:spacing w:after="0" w:line="240" w:lineRule="auto"/>
              <w:rPr>
                <w:rFonts w:ascii="Arial" w:hAnsi="Arial" w:cs="Arial"/>
                <w:sz w:val="20"/>
                <w:szCs w:val="20"/>
              </w:rPr>
            </w:pPr>
            <w:r>
              <w:rPr>
                <w:rFonts w:ascii="Arial" w:hAnsi="Arial" w:cs="Arial"/>
                <w:sz w:val="20"/>
                <w:szCs w:val="20"/>
              </w:rPr>
              <w:t>entfällt</w:t>
            </w:r>
          </w:p>
        </w:tc>
        <w:tc>
          <w:tcPr>
            <w:tcW w:w="1126" w:type="dxa"/>
            <w:tcBorders>
              <w:top w:val="nil"/>
              <w:left w:val="nil"/>
              <w:bottom w:val="single" w:sz="4" w:space="0" w:color="auto"/>
              <w:right w:val="single" w:sz="4" w:space="0" w:color="auto"/>
            </w:tcBorders>
            <w:vAlign w:val="center"/>
          </w:tcPr>
          <w:p w14:paraId="0E1CA856"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O</w:t>
            </w:r>
          </w:p>
        </w:tc>
        <w:tc>
          <w:tcPr>
            <w:tcW w:w="842" w:type="dxa"/>
            <w:tcBorders>
              <w:top w:val="nil"/>
              <w:left w:val="single" w:sz="4" w:space="0" w:color="auto"/>
              <w:bottom w:val="single" w:sz="4" w:space="0" w:color="auto"/>
              <w:right w:val="single" w:sz="4" w:space="0" w:color="auto"/>
            </w:tcBorders>
            <w:shd w:val="clear" w:color="auto" w:fill="auto"/>
            <w:vAlign w:val="center"/>
          </w:tcPr>
          <w:p w14:paraId="7C72A38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54F7C23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4F93F6AF"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152BE1EA"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2.7.10</w:t>
            </w:r>
          </w:p>
        </w:tc>
        <w:tc>
          <w:tcPr>
            <w:tcW w:w="5887" w:type="dxa"/>
            <w:tcBorders>
              <w:top w:val="nil"/>
              <w:left w:val="nil"/>
              <w:bottom w:val="single" w:sz="4" w:space="0" w:color="auto"/>
              <w:right w:val="single" w:sz="4" w:space="0" w:color="auto"/>
            </w:tcBorders>
            <w:shd w:val="clear" w:color="auto" w:fill="auto"/>
            <w:vAlign w:val="bottom"/>
          </w:tcPr>
          <w:p w14:paraId="4F869650"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79415FC3" w14:textId="7A3D5B4C"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Sämtliche</w:t>
            </w:r>
            <w:r>
              <w:t xml:space="preserve"> </w:t>
            </w:r>
            <w:r w:rsidRPr="00312D8A">
              <w:rPr>
                <w:rFonts w:ascii="Arial" w:hAnsi="Arial" w:cs="Arial"/>
                <w:sz w:val="20"/>
                <w:szCs w:val="20"/>
              </w:rPr>
              <w:t xml:space="preserve">durch den </w:t>
            </w:r>
            <w:proofErr w:type="spellStart"/>
            <w:r w:rsidRPr="00312D8A">
              <w:rPr>
                <w:rFonts w:ascii="Arial" w:hAnsi="Arial" w:cs="Arial"/>
                <w:sz w:val="20"/>
                <w:szCs w:val="20"/>
              </w:rPr>
              <w:t>Auftrag</w:t>
            </w:r>
            <w:r w:rsidR="009B560E">
              <w:rPr>
                <w:rFonts w:ascii="Arial" w:hAnsi="Arial" w:cs="Arial"/>
                <w:sz w:val="20"/>
                <w:szCs w:val="20"/>
              </w:rPr>
              <w:t>nehmer</w:t>
            </w:r>
            <w:r w:rsidRPr="00312D8A">
              <w:rPr>
                <w:rFonts w:ascii="Arial" w:hAnsi="Arial" w:cs="Arial"/>
                <w:sz w:val="20"/>
                <w:szCs w:val="20"/>
              </w:rPr>
              <w:t>r</w:t>
            </w:r>
            <w:proofErr w:type="spellEnd"/>
            <w:r w:rsidRPr="00312D8A">
              <w:rPr>
                <w:rFonts w:ascii="Arial" w:hAnsi="Arial" w:cs="Arial"/>
                <w:sz w:val="20"/>
                <w:szCs w:val="20"/>
              </w:rPr>
              <w:t xml:space="preserve"> für das Los 2 gelieferten Sitze</w:t>
            </w:r>
            <w:r>
              <w:rPr>
                <w:rFonts w:ascii="Arial" w:hAnsi="Arial" w:cs="Arial"/>
                <w:sz w:val="20"/>
                <w:szCs w:val="20"/>
              </w:rPr>
              <w:t xml:space="preserve"> </w:t>
            </w:r>
            <w:r w:rsidRPr="00372CF0">
              <w:rPr>
                <w:rFonts w:ascii="Arial" w:hAnsi="Arial" w:cs="Arial"/>
                <w:sz w:val="20"/>
                <w:szCs w:val="20"/>
              </w:rPr>
              <w:t>sind ergonomisch angepasst und gepolstert auszuführen</w:t>
            </w:r>
            <w:r w:rsidR="00836CFB">
              <w:rPr>
                <w:rFonts w:ascii="Arial" w:hAnsi="Arial" w:cs="Arial"/>
                <w:sz w:val="20"/>
                <w:szCs w:val="20"/>
              </w:rPr>
              <w:t xml:space="preserve"> und </w:t>
            </w:r>
            <w:r w:rsidRPr="00372CF0">
              <w:rPr>
                <w:rFonts w:ascii="Arial" w:hAnsi="Arial" w:cs="Arial"/>
                <w:sz w:val="20"/>
                <w:szCs w:val="20"/>
              </w:rPr>
              <w:t xml:space="preserve">ausreichenden Sitzkomfort auch auf längeren </w:t>
            </w:r>
            <w:r>
              <w:rPr>
                <w:rFonts w:ascii="Arial" w:hAnsi="Arial" w:cs="Arial"/>
                <w:sz w:val="20"/>
                <w:szCs w:val="20"/>
              </w:rPr>
              <w:t>Fahrs</w:t>
            </w:r>
            <w:r w:rsidRPr="00372CF0">
              <w:rPr>
                <w:rFonts w:ascii="Arial" w:hAnsi="Arial" w:cs="Arial"/>
                <w:sz w:val="20"/>
                <w:szCs w:val="20"/>
              </w:rPr>
              <w:t>trecken</w:t>
            </w:r>
            <w:r>
              <w:rPr>
                <w:rFonts w:ascii="Arial" w:hAnsi="Arial" w:cs="Arial"/>
                <w:sz w:val="20"/>
                <w:szCs w:val="20"/>
              </w:rPr>
              <w:t xml:space="preserve"> </w:t>
            </w:r>
            <w:r w:rsidRPr="00372CF0">
              <w:rPr>
                <w:rFonts w:ascii="Arial" w:hAnsi="Arial" w:cs="Arial"/>
                <w:sz w:val="20"/>
                <w:szCs w:val="20"/>
              </w:rPr>
              <w:t>bieten.</w:t>
            </w:r>
          </w:p>
        </w:tc>
        <w:tc>
          <w:tcPr>
            <w:tcW w:w="1126" w:type="dxa"/>
            <w:tcBorders>
              <w:top w:val="nil"/>
              <w:left w:val="nil"/>
              <w:bottom w:val="single" w:sz="4" w:space="0" w:color="auto"/>
              <w:right w:val="single" w:sz="4" w:space="0" w:color="auto"/>
            </w:tcBorders>
            <w:vAlign w:val="center"/>
          </w:tcPr>
          <w:p w14:paraId="5C03C0D6"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1709BB7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6B69A96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14F8A960"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7A6B6892"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2.7.11</w:t>
            </w:r>
          </w:p>
        </w:tc>
        <w:tc>
          <w:tcPr>
            <w:tcW w:w="5887" w:type="dxa"/>
            <w:tcBorders>
              <w:top w:val="nil"/>
              <w:left w:val="nil"/>
              <w:bottom w:val="single" w:sz="4" w:space="0" w:color="auto"/>
              <w:right w:val="single" w:sz="4" w:space="0" w:color="auto"/>
            </w:tcBorders>
            <w:shd w:val="clear" w:color="auto" w:fill="auto"/>
            <w:vAlign w:val="bottom"/>
          </w:tcPr>
          <w:p w14:paraId="05979072" w14:textId="77777777" w:rsidR="00310E82" w:rsidRDefault="00310E82" w:rsidP="00EA33C0">
            <w:pPr>
              <w:autoSpaceDE w:val="0"/>
              <w:autoSpaceDN w:val="0"/>
              <w:adjustRightInd w:val="0"/>
              <w:spacing w:after="0" w:line="240" w:lineRule="auto"/>
              <w:rPr>
                <w:rFonts w:ascii="Arial" w:hAnsi="Arial" w:cs="Arial"/>
                <w:sz w:val="20"/>
                <w:szCs w:val="20"/>
              </w:rPr>
            </w:pPr>
          </w:p>
          <w:p w14:paraId="228D0C01" w14:textId="296A4BD0"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 xml:space="preserve">Für sämtliche </w:t>
            </w:r>
            <w:r>
              <w:rPr>
                <w:rFonts w:ascii="Arial" w:hAnsi="Arial" w:cs="Arial"/>
                <w:sz w:val="20"/>
                <w:szCs w:val="20"/>
              </w:rPr>
              <w:t>durch den Auftra</w:t>
            </w:r>
            <w:r w:rsidR="009B560E">
              <w:rPr>
                <w:rFonts w:ascii="Arial" w:hAnsi="Arial" w:cs="Arial"/>
                <w:sz w:val="20"/>
                <w:szCs w:val="20"/>
              </w:rPr>
              <w:t xml:space="preserve">gnehmer </w:t>
            </w:r>
            <w:r>
              <w:rPr>
                <w:rFonts w:ascii="Arial" w:hAnsi="Arial" w:cs="Arial"/>
                <w:sz w:val="20"/>
                <w:szCs w:val="20"/>
              </w:rPr>
              <w:t xml:space="preserve">für das Los 2 gelieferten </w:t>
            </w:r>
            <w:r w:rsidRPr="00372CF0">
              <w:rPr>
                <w:rFonts w:ascii="Arial" w:hAnsi="Arial" w:cs="Arial"/>
                <w:sz w:val="20"/>
                <w:szCs w:val="20"/>
              </w:rPr>
              <w:t>Sitze sind 3-Punkt-Sicherheitsgurte vorzusehen.</w:t>
            </w:r>
          </w:p>
        </w:tc>
        <w:tc>
          <w:tcPr>
            <w:tcW w:w="1126" w:type="dxa"/>
            <w:tcBorders>
              <w:top w:val="nil"/>
              <w:left w:val="nil"/>
              <w:bottom w:val="single" w:sz="4" w:space="0" w:color="auto"/>
              <w:right w:val="single" w:sz="4" w:space="0" w:color="auto"/>
            </w:tcBorders>
            <w:vAlign w:val="center"/>
          </w:tcPr>
          <w:p w14:paraId="18124ABF"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10CA46B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3B06F52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66D475BB"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22867C2D"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2.7.12</w:t>
            </w:r>
          </w:p>
        </w:tc>
        <w:tc>
          <w:tcPr>
            <w:tcW w:w="5887" w:type="dxa"/>
            <w:tcBorders>
              <w:top w:val="nil"/>
              <w:left w:val="nil"/>
              <w:bottom w:val="single" w:sz="4" w:space="0" w:color="auto"/>
              <w:right w:val="single" w:sz="4" w:space="0" w:color="auto"/>
            </w:tcBorders>
            <w:shd w:val="clear" w:color="auto" w:fill="auto"/>
            <w:vAlign w:val="bottom"/>
          </w:tcPr>
          <w:p w14:paraId="1C569BF2" w14:textId="77777777" w:rsidR="00310E82" w:rsidRDefault="00310E82" w:rsidP="00EA33C0">
            <w:pPr>
              <w:autoSpaceDE w:val="0"/>
              <w:autoSpaceDN w:val="0"/>
              <w:adjustRightInd w:val="0"/>
              <w:spacing w:after="0" w:line="240" w:lineRule="auto"/>
              <w:rPr>
                <w:rFonts w:ascii="Arial" w:hAnsi="Arial" w:cs="Arial"/>
                <w:sz w:val="20"/>
                <w:szCs w:val="20"/>
              </w:rPr>
            </w:pPr>
          </w:p>
          <w:p w14:paraId="41A96556" w14:textId="212861BA" w:rsidR="00310E82" w:rsidRPr="00372CF0" w:rsidRDefault="00310E82" w:rsidP="00EA33C0">
            <w:pPr>
              <w:autoSpaceDE w:val="0"/>
              <w:autoSpaceDN w:val="0"/>
              <w:adjustRightInd w:val="0"/>
              <w:spacing w:after="0" w:line="240" w:lineRule="auto"/>
              <w:rPr>
                <w:rFonts w:ascii="Arial" w:hAnsi="Arial" w:cs="Arial"/>
                <w:sz w:val="20"/>
                <w:szCs w:val="20"/>
              </w:rPr>
            </w:pPr>
            <w:r w:rsidRPr="00350838">
              <w:rPr>
                <w:rFonts w:ascii="Arial" w:hAnsi="Arial" w:cs="Arial"/>
                <w:sz w:val="20"/>
                <w:szCs w:val="20"/>
              </w:rPr>
              <w:t>In der Fahrer</w:t>
            </w:r>
            <w:r>
              <w:rPr>
                <w:rFonts w:ascii="Arial" w:hAnsi="Arial" w:cs="Arial"/>
                <w:sz w:val="20"/>
                <w:szCs w:val="20"/>
              </w:rPr>
              <w:t>-/Mannschafts</w:t>
            </w:r>
            <w:r w:rsidRPr="00350838">
              <w:rPr>
                <w:rFonts w:ascii="Arial" w:hAnsi="Arial" w:cs="Arial"/>
                <w:sz w:val="20"/>
                <w:szCs w:val="20"/>
              </w:rPr>
              <w:t xml:space="preserve">kabine sind mind. </w:t>
            </w:r>
            <w:r w:rsidR="00836CFB">
              <w:rPr>
                <w:rFonts w:ascii="Arial" w:hAnsi="Arial" w:cs="Arial"/>
                <w:sz w:val="20"/>
                <w:szCs w:val="20"/>
              </w:rPr>
              <w:t>3</w:t>
            </w:r>
            <w:r w:rsidRPr="00350838">
              <w:rPr>
                <w:rFonts w:ascii="Arial" w:hAnsi="Arial" w:cs="Arial"/>
                <w:sz w:val="20"/>
                <w:szCs w:val="20"/>
              </w:rPr>
              <w:t xml:space="preserve"> Kleiderhaken für Einsatzjacken vorzusehen. Belastbarkeit je Haken mind. 10 kg.</w:t>
            </w:r>
          </w:p>
        </w:tc>
        <w:tc>
          <w:tcPr>
            <w:tcW w:w="1126" w:type="dxa"/>
            <w:tcBorders>
              <w:top w:val="nil"/>
              <w:left w:val="nil"/>
              <w:bottom w:val="single" w:sz="4" w:space="0" w:color="auto"/>
              <w:right w:val="single" w:sz="4" w:space="0" w:color="auto"/>
            </w:tcBorders>
            <w:vAlign w:val="center"/>
          </w:tcPr>
          <w:p w14:paraId="1AA16697"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3CE97A3C"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64031F4B"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24545A85"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7FB57FF0"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lastRenderedPageBreak/>
              <w:t>2.7.13</w:t>
            </w:r>
          </w:p>
        </w:tc>
        <w:tc>
          <w:tcPr>
            <w:tcW w:w="5887" w:type="dxa"/>
            <w:tcBorders>
              <w:top w:val="nil"/>
              <w:left w:val="nil"/>
              <w:bottom w:val="single" w:sz="4" w:space="0" w:color="auto"/>
              <w:right w:val="single" w:sz="4" w:space="0" w:color="auto"/>
            </w:tcBorders>
            <w:shd w:val="clear" w:color="auto" w:fill="auto"/>
            <w:vAlign w:val="bottom"/>
          </w:tcPr>
          <w:p w14:paraId="70FA27CD" w14:textId="77777777" w:rsidR="00310E82" w:rsidRDefault="00310E82" w:rsidP="00EA33C0">
            <w:pPr>
              <w:autoSpaceDE w:val="0"/>
              <w:autoSpaceDN w:val="0"/>
              <w:adjustRightInd w:val="0"/>
              <w:spacing w:after="0" w:line="240" w:lineRule="auto"/>
              <w:rPr>
                <w:rFonts w:ascii="Arial" w:hAnsi="Arial" w:cs="Arial"/>
                <w:sz w:val="20"/>
                <w:szCs w:val="20"/>
              </w:rPr>
            </w:pPr>
          </w:p>
          <w:p w14:paraId="47D5C900" w14:textId="26951025" w:rsidR="00310E82" w:rsidRDefault="00310E82" w:rsidP="00EA33C0">
            <w:pPr>
              <w:autoSpaceDE w:val="0"/>
              <w:autoSpaceDN w:val="0"/>
              <w:adjustRightInd w:val="0"/>
              <w:spacing w:after="0" w:line="240" w:lineRule="auto"/>
              <w:rPr>
                <w:rFonts w:ascii="Arial" w:hAnsi="Arial" w:cs="Arial"/>
                <w:sz w:val="20"/>
                <w:szCs w:val="20"/>
              </w:rPr>
            </w:pPr>
            <w:r w:rsidRPr="00350838">
              <w:rPr>
                <w:rFonts w:ascii="Arial" w:hAnsi="Arial" w:cs="Arial"/>
                <w:sz w:val="20"/>
                <w:szCs w:val="20"/>
              </w:rPr>
              <w:t xml:space="preserve">In der </w:t>
            </w:r>
            <w:r>
              <w:rPr>
                <w:rFonts w:ascii="Arial" w:hAnsi="Arial" w:cs="Arial"/>
                <w:sz w:val="20"/>
                <w:szCs w:val="20"/>
              </w:rPr>
              <w:t>Fahrer-/</w:t>
            </w:r>
            <w:r w:rsidRPr="00350838">
              <w:rPr>
                <w:rFonts w:ascii="Arial" w:hAnsi="Arial" w:cs="Arial"/>
                <w:sz w:val="20"/>
                <w:szCs w:val="20"/>
              </w:rPr>
              <w:t>Mannschaftskabine sind transportsichere Helmablagepunkte</w:t>
            </w:r>
            <w:r>
              <w:rPr>
                <w:rFonts w:ascii="Arial" w:hAnsi="Arial" w:cs="Arial"/>
                <w:sz w:val="20"/>
                <w:szCs w:val="20"/>
              </w:rPr>
              <w:t xml:space="preserve">, für </w:t>
            </w:r>
            <w:r w:rsidR="00B70021">
              <w:rPr>
                <w:rFonts w:ascii="Arial" w:hAnsi="Arial" w:cs="Arial"/>
                <w:sz w:val="20"/>
                <w:szCs w:val="20"/>
              </w:rPr>
              <w:t>3</w:t>
            </w:r>
            <w:r>
              <w:rPr>
                <w:rFonts w:ascii="Arial" w:hAnsi="Arial" w:cs="Arial"/>
                <w:sz w:val="20"/>
                <w:szCs w:val="20"/>
              </w:rPr>
              <w:t xml:space="preserve"> Schutzhelme</w:t>
            </w:r>
            <w:r w:rsidRPr="00350838">
              <w:rPr>
                <w:rFonts w:ascii="Arial" w:hAnsi="Arial" w:cs="Arial"/>
                <w:sz w:val="20"/>
                <w:szCs w:val="20"/>
              </w:rPr>
              <w:t xml:space="preserve"> vorzusehen.</w:t>
            </w:r>
            <w:r>
              <w:rPr>
                <w:rFonts w:ascii="Arial" w:hAnsi="Arial" w:cs="Arial"/>
                <w:sz w:val="20"/>
                <w:szCs w:val="20"/>
              </w:rPr>
              <w:t xml:space="preserve"> </w:t>
            </w:r>
            <w:r w:rsidRPr="00350838">
              <w:rPr>
                <w:rFonts w:ascii="Arial" w:hAnsi="Arial" w:cs="Arial"/>
                <w:sz w:val="20"/>
                <w:szCs w:val="20"/>
              </w:rPr>
              <w:t>D</w:t>
            </w:r>
            <w:r>
              <w:rPr>
                <w:rFonts w:ascii="Arial" w:hAnsi="Arial" w:cs="Arial"/>
                <w:sz w:val="20"/>
                <w:szCs w:val="20"/>
              </w:rPr>
              <w:t>er</w:t>
            </w:r>
            <w:r w:rsidRPr="00350838">
              <w:rPr>
                <w:rFonts w:ascii="Arial" w:hAnsi="Arial" w:cs="Arial"/>
                <w:sz w:val="20"/>
                <w:szCs w:val="20"/>
              </w:rPr>
              <w:t xml:space="preserve"> Typ, Größe und Ausstattung der </w:t>
            </w:r>
            <w:r w:rsidR="00540AE8" w:rsidRPr="00350838">
              <w:rPr>
                <w:rFonts w:ascii="Arial" w:hAnsi="Arial" w:cs="Arial"/>
                <w:sz w:val="20"/>
                <w:szCs w:val="20"/>
              </w:rPr>
              <w:t>zu lagernde Helme</w:t>
            </w:r>
            <w:r w:rsidRPr="00350838">
              <w:rPr>
                <w:rFonts w:ascii="Arial" w:hAnsi="Arial" w:cs="Arial"/>
                <w:sz w:val="20"/>
                <w:szCs w:val="20"/>
              </w:rPr>
              <w:t xml:space="preserve"> sind im Konstruktionsgespräch mit dem Auftraggeber zu klären.</w:t>
            </w:r>
          </w:p>
        </w:tc>
        <w:tc>
          <w:tcPr>
            <w:tcW w:w="1126" w:type="dxa"/>
            <w:tcBorders>
              <w:top w:val="nil"/>
              <w:left w:val="nil"/>
              <w:bottom w:val="single" w:sz="4" w:space="0" w:color="auto"/>
              <w:right w:val="single" w:sz="4" w:space="0" w:color="auto"/>
            </w:tcBorders>
            <w:vAlign w:val="center"/>
          </w:tcPr>
          <w:p w14:paraId="6F8CE3A2"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0B05A781"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72F7B7D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0E0C2D81"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532168C5"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2.7.14</w:t>
            </w:r>
          </w:p>
        </w:tc>
        <w:tc>
          <w:tcPr>
            <w:tcW w:w="5887" w:type="dxa"/>
            <w:tcBorders>
              <w:top w:val="nil"/>
              <w:left w:val="nil"/>
              <w:bottom w:val="single" w:sz="4" w:space="0" w:color="auto"/>
              <w:right w:val="single" w:sz="4" w:space="0" w:color="auto"/>
            </w:tcBorders>
            <w:shd w:val="clear" w:color="auto" w:fill="auto"/>
            <w:vAlign w:val="bottom"/>
          </w:tcPr>
          <w:p w14:paraId="43BD4035" w14:textId="77777777" w:rsidR="00310E82" w:rsidRDefault="00310E82" w:rsidP="00EA33C0">
            <w:pPr>
              <w:autoSpaceDE w:val="0"/>
              <w:autoSpaceDN w:val="0"/>
              <w:adjustRightInd w:val="0"/>
              <w:spacing w:after="0" w:line="240" w:lineRule="auto"/>
              <w:rPr>
                <w:rFonts w:ascii="Arial" w:hAnsi="Arial" w:cs="Arial"/>
                <w:sz w:val="20"/>
                <w:szCs w:val="20"/>
              </w:rPr>
            </w:pPr>
          </w:p>
          <w:p w14:paraId="4E5507A5" w14:textId="77777777" w:rsidR="00310E82" w:rsidRDefault="00310E82" w:rsidP="00EA33C0">
            <w:pPr>
              <w:autoSpaceDE w:val="0"/>
              <w:autoSpaceDN w:val="0"/>
              <w:adjustRightInd w:val="0"/>
              <w:spacing w:after="0" w:line="240" w:lineRule="auto"/>
              <w:rPr>
                <w:rFonts w:ascii="Arial" w:hAnsi="Arial" w:cs="Arial"/>
                <w:sz w:val="20"/>
                <w:szCs w:val="20"/>
              </w:rPr>
            </w:pPr>
            <w:r>
              <w:rPr>
                <w:rFonts w:ascii="Arial" w:hAnsi="Arial" w:cs="Arial"/>
                <w:sz w:val="20"/>
                <w:szCs w:val="20"/>
              </w:rPr>
              <w:t>Innerhalb der Fahrer-/Mannschaftskabine sind, falls nicht bereits durch die Serienausstattung vorgegeben, Ablagepunkte bzw. Halterungen für folgende Ausstattungsteile vorzusehen:</w:t>
            </w:r>
          </w:p>
          <w:p w14:paraId="2F132F57" w14:textId="6F11B134" w:rsidR="00310E82" w:rsidRDefault="00310E82" w:rsidP="00310E82">
            <w:pPr>
              <w:pStyle w:val="Listenabsatz"/>
              <w:widowControl/>
              <w:numPr>
                <w:ilvl w:val="0"/>
                <w:numId w:val="47"/>
              </w:numPr>
            </w:pPr>
            <w:r>
              <w:t xml:space="preserve">für </w:t>
            </w:r>
            <w:r w:rsidR="00B70021">
              <w:t>3</w:t>
            </w:r>
            <w:r>
              <w:t xml:space="preserve"> Warnwesten </w:t>
            </w:r>
            <w:r w:rsidRPr="00372CF0">
              <w:rPr>
                <w:rFonts w:eastAsia="Times New Roman"/>
                <w:color w:val="000000"/>
              </w:rPr>
              <w:t>(</w:t>
            </w:r>
            <w:r>
              <w:rPr>
                <w:rFonts w:eastAsia="Times New Roman"/>
                <w:color w:val="000000"/>
              </w:rPr>
              <w:t>aus</w:t>
            </w:r>
            <w:r w:rsidRPr="00372CF0">
              <w:rPr>
                <w:rFonts w:eastAsia="Times New Roman"/>
                <w:color w:val="000000"/>
              </w:rPr>
              <w:t xml:space="preserve"> Pos. </w:t>
            </w:r>
            <w:r>
              <w:rPr>
                <w:rFonts w:eastAsia="Times New Roman"/>
                <w:color w:val="000000"/>
              </w:rPr>
              <w:t>2.16.4</w:t>
            </w:r>
            <w:r w:rsidRPr="00372CF0">
              <w:rPr>
                <w:rFonts w:eastAsia="Times New Roman"/>
                <w:color w:val="000000"/>
              </w:rPr>
              <w:t>)</w:t>
            </w:r>
          </w:p>
          <w:p w14:paraId="0E0BF3C0" w14:textId="77777777" w:rsidR="00310E82" w:rsidRDefault="00310E82" w:rsidP="00310E82">
            <w:pPr>
              <w:pStyle w:val="Listenabsatz"/>
              <w:widowControl/>
              <w:numPr>
                <w:ilvl w:val="0"/>
                <w:numId w:val="47"/>
              </w:numPr>
            </w:pPr>
            <w:r>
              <w:t xml:space="preserve">für einen Kfz-Verbandkasten B (oder Kfz-Verbandtasche B) nach DIN 13164 </w:t>
            </w:r>
            <w:r w:rsidRPr="00372CF0">
              <w:rPr>
                <w:rFonts w:eastAsia="Times New Roman"/>
                <w:color w:val="000000"/>
              </w:rPr>
              <w:t>(</w:t>
            </w:r>
            <w:r>
              <w:rPr>
                <w:rFonts w:eastAsia="Times New Roman"/>
                <w:color w:val="000000"/>
              </w:rPr>
              <w:t>Bordausstattung Fahrgestell)</w:t>
            </w:r>
          </w:p>
          <w:p w14:paraId="7B92C9BD" w14:textId="1D784A04" w:rsidR="00310E82" w:rsidRDefault="00310E82" w:rsidP="00310E82">
            <w:pPr>
              <w:pStyle w:val="Listenabsatz"/>
              <w:widowControl/>
              <w:numPr>
                <w:ilvl w:val="0"/>
                <w:numId w:val="47"/>
              </w:numPr>
            </w:pPr>
            <w:r>
              <w:t xml:space="preserve">für </w:t>
            </w:r>
            <w:r w:rsidR="00540AE8">
              <w:t>2</w:t>
            </w:r>
            <w:r>
              <w:t xml:space="preserve"> Ladehalterungen für Akku-Handleuchten </w:t>
            </w:r>
            <w:r w:rsidRPr="00372CF0">
              <w:rPr>
                <w:rFonts w:eastAsia="Times New Roman"/>
                <w:color w:val="000000"/>
              </w:rPr>
              <w:t>(</w:t>
            </w:r>
            <w:r>
              <w:rPr>
                <w:rFonts w:eastAsia="Times New Roman"/>
                <w:color w:val="000000"/>
              </w:rPr>
              <w:t>aus</w:t>
            </w:r>
            <w:r w:rsidRPr="00372CF0">
              <w:rPr>
                <w:rFonts w:eastAsia="Times New Roman"/>
                <w:color w:val="000000"/>
              </w:rPr>
              <w:t xml:space="preserve"> Pos. </w:t>
            </w:r>
            <w:r>
              <w:rPr>
                <w:rFonts w:eastAsia="Times New Roman"/>
                <w:color w:val="000000"/>
              </w:rPr>
              <w:t>2.16.10 u. 2.16.11</w:t>
            </w:r>
            <w:r w:rsidRPr="00372CF0">
              <w:rPr>
                <w:rFonts w:eastAsia="Times New Roman"/>
                <w:color w:val="000000"/>
              </w:rPr>
              <w:t>)</w:t>
            </w:r>
          </w:p>
          <w:p w14:paraId="49525251" w14:textId="77777777" w:rsidR="00310E82" w:rsidRDefault="00310E82" w:rsidP="00310E82">
            <w:pPr>
              <w:pStyle w:val="Listenabsatz"/>
              <w:widowControl/>
              <w:numPr>
                <w:ilvl w:val="0"/>
                <w:numId w:val="47"/>
              </w:numPr>
            </w:pPr>
            <w:r>
              <w:t xml:space="preserve">für 2 Warndreiecke </w:t>
            </w:r>
            <w:r w:rsidRPr="00372CF0">
              <w:rPr>
                <w:rFonts w:eastAsia="Times New Roman"/>
                <w:color w:val="000000"/>
              </w:rPr>
              <w:t>(</w:t>
            </w:r>
            <w:r>
              <w:rPr>
                <w:rFonts w:eastAsia="Times New Roman"/>
                <w:color w:val="000000"/>
              </w:rPr>
              <w:t>Bordausstattung Fahrgestell</w:t>
            </w:r>
            <w:r w:rsidRPr="00372CF0">
              <w:rPr>
                <w:rFonts w:eastAsia="Times New Roman"/>
                <w:color w:val="000000"/>
              </w:rPr>
              <w:t>)</w:t>
            </w:r>
          </w:p>
          <w:p w14:paraId="762CD499" w14:textId="77777777" w:rsidR="00310E82" w:rsidRDefault="00310E82" w:rsidP="00310E82">
            <w:pPr>
              <w:pStyle w:val="Listenabsatz"/>
              <w:widowControl/>
              <w:numPr>
                <w:ilvl w:val="0"/>
                <w:numId w:val="47"/>
              </w:numPr>
            </w:pPr>
            <w:r>
              <w:t xml:space="preserve">für 2 Warnblinkleuchten </w:t>
            </w:r>
            <w:r w:rsidRPr="00372CF0">
              <w:rPr>
                <w:rFonts w:eastAsia="Times New Roman"/>
                <w:color w:val="000000"/>
              </w:rPr>
              <w:t>(</w:t>
            </w:r>
            <w:r>
              <w:rPr>
                <w:rFonts w:eastAsia="Times New Roman"/>
                <w:color w:val="000000"/>
              </w:rPr>
              <w:t>Bordausstattung Fahrgestell</w:t>
            </w:r>
            <w:r w:rsidRPr="00372CF0">
              <w:rPr>
                <w:rFonts w:eastAsia="Times New Roman"/>
                <w:color w:val="000000"/>
              </w:rPr>
              <w:t>)</w:t>
            </w:r>
          </w:p>
          <w:p w14:paraId="30E4F65B" w14:textId="77777777" w:rsidR="00310E82" w:rsidRDefault="00310E82" w:rsidP="00310E82">
            <w:pPr>
              <w:pStyle w:val="Listenabsatz"/>
              <w:widowControl/>
              <w:numPr>
                <w:ilvl w:val="0"/>
                <w:numId w:val="47"/>
              </w:numPr>
            </w:pPr>
            <w:r>
              <w:t xml:space="preserve">für 1 Anhaltestab </w:t>
            </w:r>
            <w:r w:rsidRPr="00372CF0">
              <w:rPr>
                <w:rFonts w:eastAsia="Times New Roman"/>
                <w:color w:val="000000"/>
              </w:rPr>
              <w:t>(</w:t>
            </w:r>
            <w:r>
              <w:rPr>
                <w:rFonts w:eastAsia="Times New Roman"/>
                <w:color w:val="000000"/>
              </w:rPr>
              <w:t>aus</w:t>
            </w:r>
            <w:r w:rsidRPr="00372CF0">
              <w:rPr>
                <w:rFonts w:eastAsia="Times New Roman"/>
                <w:color w:val="000000"/>
              </w:rPr>
              <w:t xml:space="preserve"> Pos. </w:t>
            </w:r>
            <w:r>
              <w:rPr>
                <w:rFonts w:eastAsia="Times New Roman"/>
                <w:color w:val="000000"/>
              </w:rPr>
              <w:t>2.16.15</w:t>
            </w:r>
            <w:r w:rsidRPr="00372CF0">
              <w:rPr>
                <w:rFonts w:eastAsia="Times New Roman"/>
                <w:color w:val="000000"/>
              </w:rPr>
              <w:t>)</w:t>
            </w:r>
          </w:p>
          <w:p w14:paraId="5ACBD5CD" w14:textId="77777777" w:rsidR="00310E82" w:rsidRDefault="00310E82" w:rsidP="00310E82">
            <w:pPr>
              <w:pStyle w:val="Listenabsatz"/>
              <w:widowControl/>
              <w:numPr>
                <w:ilvl w:val="0"/>
                <w:numId w:val="47"/>
              </w:numPr>
            </w:pPr>
            <w:r>
              <w:t xml:space="preserve">für 1 Flaggensatz </w:t>
            </w:r>
            <w:r w:rsidRPr="00372CF0">
              <w:rPr>
                <w:rFonts w:eastAsia="Times New Roman"/>
                <w:color w:val="000000"/>
              </w:rPr>
              <w:t>(</w:t>
            </w:r>
            <w:r>
              <w:rPr>
                <w:rFonts w:eastAsia="Times New Roman"/>
                <w:color w:val="000000"/>
              </w:rPr>
              <w:t>aus</w:t>
            </w:r>
            <w:r w:rsidRPr="00372CF0">
              <w:rPr>
                <w:rFonts w:eastAsia="Times New Roman"/>
                <w:color w:val="000000"/>
              </w:rPr>
              <w:t xml:space="preserve"> Pos. </w:t>
            </w:r>
            <w:r>
              <w:rPr>
                <w:rFonts w:eastAsia="Times New Roman"/>
                <w:color w:val="000000"/>
              </w:rPr>
              <w:t>2.16.16</w:t>
            </w:r>
            <w:r w:rsidRPr="00372CF0">
              <w:rPr>
                <w:rFonts w:eastAsia="Times New Roman"/>
                <w:color w:val="000000"/>
              </w:rPr>
              <w:t>)</w:t>
            </w:r>
          </w:p>
          <w:p w14:paraId="58D60405" w14:textId="77777777" w:rsidR="00310E82" w:rsidRDefault="00310E82" w:rsidP="00310E82">
            <w:pPr>
              <w:pStyle w:val="Listenabsatz"/>
              <w:widowControl/>
              <w:numPr>
                <w:ilvl w:val="0"/>
                <w:numId w:val="47"/>
              </w:numPr>
            </w:pPr>
            <w:r>
              <w:t xml:space="preserve">für 1 Sperrbalkenschlüssel </w:t>
            </w:r>
            <w:r w:rsidRPr="00372CF0">
              <w:rPr>
                <w:rFonts w:eastAsia="Times New Roman"/>
                <w:color w:val="000000"/>
              </w:rPr>
              <w:t>(</w:t>
            </w:r>
            <w:r>
              <w:rPr>
                <w:rFonts w:eastAsia="Times New Roman"/>
                <w:color w:val="000000"/>
              </w:rPr>
              <w:t>aus</w:t>
            </w:r>
            <w:r w:rsidRPr="00372CF0">
              <w:rPr>
                <w:rFonts w:eastAsia="Times New Roman"/>
                <w:color w:val="000000"/>
              </w:rPr>
              <w:t xml:space="preserve"> Pos. </w:t>
            </w:r>
            <w:r>
              <w:rPr>
                <w:rFonts w:eastAsia="Times New Roman"/>
                <w:color w:val="000000"/>
              </w:rPr>
              <w:t>2.16.17</w:t>
            </w:r>
            <w:r w:rsidRPr="00372CF0">
              <w:rPr>
                <w:rFonts w:eastAsia="Times New Roman"/>
                <w:color w:val="000000"/>
              </w:rPr>
              <w:t>)</w:t>
            </w:r>
          </w:p>
          <w:p w14:paraId="256518E6" w14:textId="77777777" w:rsidR="00310E82" w:rsidRDefault="00310E82" w:rsidP="00310E82">
            <w:pPr>
              <w:pStyle w:val="Listenabsatz"/>
              <w:widowControl/>
              <w:numPr>
                <w:ilvl w:val="0"/>
                <w:numId w:val="47"/>
              </w:numPr>
            </w:pPr>
            <w:r>
              <w:t xml:space="preserve">für eine Kompressor-Kühlbox </w:t>
            </w:r>
            <w:r w:rsidRPr="00372CF0">
              <w:rPr>
                <w:rFonts w:eastAsia="Times New Roman"/>
                <w:color w:val="000000"/>
              </w:rPr>
              <w:t>(</w:t>
            </w:r>
            <w:r>
              <w:rPr>
                <w:rFonts w:eastAsia="Times New Roman"/>
                <w:color w:val="000000"/>
              </w:rPr>
              <w:t>aus</w:t>
            </w:r>
            <w:r w:rsidRPr="00372CF0">
              <w:rPr>
                <w:rFonts w:eastAsia="Times New Roman"/>
                <w:color w:val="000000"/>
              </w:rPr>
              <w:t xml:space="preserve"> Pos. </w:t>
            </w:r>
            <w:r>
              <w:rPr>
                <w:rFonts w:eastAsia="Times New Roman"/>
                <w:color w:val="000000"/>
              </w:rPr>
              <w:t>2.16.43</w:t>
            </w:r>
            <w:r w:rsidRPr="00372CF0">
              <w:rPr>
                <w:rFonts w:eastAsia="Times New Roman"/>
                <w:color w:val="000000"/>
              </w:rPr>
              <w:t>)</w:t>
            </w:r>
          </w:p>
          <w:p w14:paraId="3278E44E" w14:textId="77777777" w:rsidR="00310E82" w:rsidRPr="004A39C6" w:rsidRDefault="00310E82" w:rsidP="00EA33C0">
            <w:pPr>
              <w:autoSpaceDE w:val="0"/>
              <w:autoSpaceDN w:val="0"/>
              <w:adjustRightInd w:val="0"/>
              <w:spacing w:after="0" w:line="240" w:lineRule="auto"/>
              <w:rPr>
                <w:rFonts w:ascii="Arial" w:hAnsi="Arial" w:cs="Arial"/>
                <w:sz w:val="20"/>
                <w:szCs w:val="20"/>
              </w:rPr>
            </w:pPr>
            <w:r w:rsidRPr="004A39C6">
              <w:rPr>
                <w:rFonts w:ascii="Arial" w:hAnsi="Arial" w:cs="Arial"/>
                <w:sz w:val="20"/>
                <w:szCs w:val="20"/>
              </w:rPr>
              <w:t xml:space="preserve">Alle Teile müssen sicher gelagert und gegen verrutschen (z.B. </w:t>
            </w:r>
            <w:r>
              <w:rPr>
                <w:rFonts w:ascii="Arial" w:hAnsi="Arial" w:cs="Arial"/>
                <w:sz w:val="20"/>
                <w:szCs w:val="20"/>
              </w:rPr>
              <w:t xml:space="preserve">durch </w:t>
            </w:r>
            <w:r w:rsidRPr="004A39C6">
              <w:rPr>
                <w:rFonts w:ascii="Arial" w:hAnsi="Arial" w:cs="Arial"/>
                <w:sz w:val="20"/>
                <w:szCs w:val="20"/>
              </w:rPr>
              <w:t xml:space="preserve">Halterung oder </w:t>
            </w:r>
            <w:r>
              <w:rPr>
                <w:rFonts w:ascii="Arial" w:hAnsi="Arial" w:cs="Arial"/>
                <w:sz w:val="20"/>
                <w:szCs w:val="20"/>
              </w:rPr>
              <w:t>Zurrung</w:t>
            </w:r>
            <w:r w:rsidRPr="004A39C6">
              <w:rPr>
                <w:rFonts w:ascii="Arial" w:hAnsi="Arial" w:cs="Arial"/>
                <w:sz w:val="20"/>
                <w:szCs w:val="20"/>
              </w:rPr>
              <w:t>) gesichert sein.</w:t>
            </w:r>
          </w:p>
        </w:tc>
        <w:tc>
          <w:tcPr>
            <w:tcW w:w="1126" w:type="dxa"/>
            <w:tcBorders>
              <w:top w:val="nil"/>
              <w:left w:val="nil"/>
              <w:bottom w:val="single" w:sz="4" w:space="0" w:color="auto"/>
              <w:right w:val="single" w:sz="4" w:space="0" w:color="auto"/>
            </w:tcBorders>
            <w:vAlign w:val="center"/>
          </w:tcPr>
          <w:p w14:paraId="62DB5961"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1400BE4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7B913E3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6BE361E6"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043A74D3"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2.7.15</w:t>
            </w:r>
          </w:p>
        </w:tc>
        <w:tc>
          <w:tcPr>
            <w:tcW w:w="5887" w:type="dxa"/>
            <w:tcBorders>
              <w:top w:val="nil"/>
              <w:left w:val="nil"/>
              <w:bottom w:val="single" w:sz="4" w:space="0" w:color="auto"/>
              <w:right w:val="single" w:sz="4" w:space="0" w:color="auto"/>
            </w:tcBorders>
            <w:shd w:val="clear" w:color="auto" w:fill="auto"/>
            <w:vAlign w:val="bottom"/>
          </w:tcPr>
          <w:p w14:paraId="51A076A7" w14:textId="77777777" w:rsidR="00310E82" w:rsidRDefault="00310E82" w:rsidP="00EA33C0">
            <w:pPr>
              <w:autoSpaceDE w:val="0"/>
              <w:autoSpaceDN w:val="0"/>
              <w:adjustRightInd w:val="0"/>
              <w:spacing w:after="0" w:line="240" w:lineRule="auto"/>
              <w:rPr>
                <w:rFonts w:ascii="Arial" w:hAnsi="Arial" w:cs="Arial"/>
                <w:sz w:val="20"/>
                <w:szCs w:val="20"/>
              </w:rPr>
            </w:pPr>
          </w:p>
          <w:p w14:paraId="13F4C0C2" w14:textId="77777777" w:rsidR="00310E82" w:rsidRDefault="00310E82" w:rsidP="00EA33C0">
            <w:pPr>
              <w:autoSpaceDE w:val="0"/>
              <w:autoSpaceDN w:val="0"/>
              <w:adjustRightInd w:val="0"/>
              <w:spacing w:after="0" w:line="240" w:lineRule="auto"/>
              <w:rPr>
                <w:rFonts w:ascii="Arial" w:hAnsi="Arial" w:cs="Arial"/>
                <w:sz w:val="20"/>
                <w:szCs w:val="20"/>
              </w:rPr>
            </w:pPr>
            <w:r w:rsidRPr="0060316F">
              <w:rPr>
                <w:rFonts w:ascii="Arial" w:hAnsi="Arial" w:cs="Arial"/>
                <w:sz w:val="20"/>
                <w:szCs w:val="20"/>
              </w:rPr>
              <w:t>Lieferung und Montage einer Flaggenhalterung mit verliersicherer Klemmschaube für Flaggenstock und Wasserablauföffnung, vorne linkseitig am Stoßfänger. Ggf. ist die genaue Position bei der Baubesprechung festzulegen.</w:t>
            </w:r>
          </w:p>
        </w:tc>
        <w:tc>
          <w:tcPr>
            <w:tcW w:w="1126" w:type="dxa"/>
            <w:tcBorders>
              <w:top w:val="nil"/>
              <w:left w:val="nil"/>
              <w:bottom w:val="single" w:sz="4" w:space="0" w:color="auto"/>
              <w:right w:val="single" w:sz="4" w:space="0" w:color="auto"/>
            </w:tcBorders>
            <w:vAlign w:val="center"/>
          </w:tcPr>
          <w:p w14:paraId="2F938F05"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4AE283AA"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6EE1EA3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27EBECCC"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0D2FA2A1" w14:textId="77777777" w:rsidR="00310E82"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2.7.16</w:t>
            </w:r>
          </w:p>
        </w:tc>
        <w:tc>
          <w:tcPr>
            <w:tcW w:w="5887" w:type="dxa"/>
            <w:tcBorders>
              <w:top w:val="nil"/>
              <w:left w:val="nil"/>
              <w:bottom w:val="single" w:sz="4" w:space="0" w:color="auto"/>
              <w:right w:val="single" w:sz="4" w:space="0" w:color="auto"/>
            </w:tcBorders>
            <w:shd w:val="clear" w:color="auto" w:fill="auto"/>
            <w:vAlign w:val="bottom"/>
          </w:tcPr>
          <w:p w14:paraId="777EA784" w14:textId="77777777" w:rsidR="00310E82" w:rsidRDefault="00310E82" w:rsidP="00EA33C0">
            <w:pPr>
              <w:autoSpaceDE w:val="0"/>
              <w:autoSpaceDN w:val="0"/>
              <w:adjustRightInd w:val="0"/>
              <w:spacing w:after="0" w:line="240" w:lineRule="auto"/>
              <w:rPr>
                <w:rFonts w:ascii="Arial" w:hAnsi="Arial" w:cs="Arial"/>
                <w:sz w:val="20"/>
                <w:szCs w:val="20"/>
              </w:rPr>
            </w:pPr>
          </w:p>
          <w:p w14:paraId="50ED7986" w14:textId="00758ECA" w:rsidR="00310E82" w:rsidRDefault="00310E82" w:rsidP="00EA33C0">
            <w:pPr>
              <w:autoSpaceDE w:val="0"/>
              <w:autoSpaceDN w:val="0"/>
              <w:adjustRightInd w:val="0"/>
              <w:spacing w:after="0" w:line="240" w:lineRule="auto"/>
              <w:rPr>
                <w:rFonts w:ascii="Arial" w:hAnsi="Arial" w:cs="Arial"/>
                <w:sz w:val="20"/>
                <w:szCs w:val="20"/>
              </w:rPr>
            </w:pPr>
            <w:r w:rsidRPr="006E03C6">
              <w:rPr>
                <w:rFonts w:ascii="Arial" w:hAnsi="Arial" w:cs="Arial"/>
                <w:sz w:val="20"/>
                <w:szCs w:val="20"/>
              </w:rPr>
              <w:t xml:space="preserve">Lieferung und Montage von </w:t>
            </w:r>
            <w:r w:rsidR="00540AE8">
              <w:rPr>
                <w:rFonts w:ascii="Arial" w:hAnsi="Arial" w:cs="Arial"/>
                <w:sz w:val="20"/>
                <w:szCs w:val="20"/>
              </w:rPr>
              <w:t>1</w:t>
            </w:r>
            <w:r w:rsidRPr="006E03C6">
              <w:rPr>
                <w:rFonts w:ascii="Arial" w:hAnsi="Arial" w:cs="Arial"/>
                <w:sz w:val="20"/>
                <w:szCs w:val="20"/>
              </w:rPr>
              <w:t xml:space="preserve"> Noth</w:t>
            </w:r>
            <w:r w:rsidR="00540AE8">
              <w:rPr>
                <w:rFonts w:ascii="Arial" w:hAnsi="Arial" w:cs="Arial"/>
                <w:sz w:val="20"/>
                <w:szCs w:val="20"/>
              </w:rPr>
              <w:t xml:space="preserve">ammer </w:t>
            </w:r>
            <w:r w:rsidRPr="006E03C6">
              <w:rPr>
                <w:rFonts w:ascii="Arial" w:hAnsi="Arial" w:cs="Arial"/>
                <w:sz w:val="20"/>
                <w:szCs w:val="20"/>
              </w:rPr>
              <w:t xml:space="preserve">mit integriertem Gurtschneider. </w:t>
            </w:r>
            <w:r w:rsidR="00077E64">
              <w:rPr>
                <w:rFonts w:ascii="Arial" w:hAnsi="Arial" w:cs="Arial"/>
                <w:sz w:val="20"/>
                <w:szCs w:val="20"/>
              </w:rPr>
              <w:t>I</w:t>
            </w:r>
            <w:r w:rsidRPr="006E03C6">
              <w:rPr>
                <w:rFonts w:ascii="Arial" w:hAnsi="Arial" w:cs="Arial"/>
                <w:sz w:val="20"/>
                <w:szCs w:val="20"/>
              </w:rPr>
              <w:t>n der Fahrerkabine für die Insassen gut zugänglich montiert.</w:t>
            </w:r>
          </w:p>
        </w:tc>
        <w:tc>
          <w:tcPr>
            <w:tcW w:w="1126" w:type="dxa"/>
            <w:tcBorders>
              <w:top w:val="nil"/>
              <w:left w:val="nil"/>
              <w:bottom w:val="single" w:sz="4" w:space="0" w:color="auto"/>
              <w:right w:val="single" w:sz="4" w:space="0" w:color="auto"/>
            </w:tcBorders>
            <w:vAlign w:val="center"/>
          </w:tcPr>
          <w:p w14:paraId="415BEC36"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7E81A7FC"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4F165C9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1CEC1A57"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20E807F5" w14:textId="77777777" w:rsidR="00310E82"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2.7.17</w:t>
            </w:r>
          </w:p>
        </w:tc>
        <w:tc>
          <w:tcPr>
            <w:tcW w:w="5887" w:type="dxa"/>
            <w:tcBorders>
              <w:top w:val="nil"/>
              <w:left w:val="nil"/>
              <w:bottom w:val="single" w:sz="4" w:space="0" w:color="auto"/>
              <w:right w:val="single" w:sz="4" w:space="0" w:color="auto"/>
            </w:tcBorders>
            <w:shd w:val="clear" w:color="auto" w:fill="auto"/>
            <w:vAlign w:val="bottom"/>
          </w:tcPr>
          <w:p w14:paraId="0085FE2D" w14:textId="77777777" w:rsidR="00310E82" w:rsidRDefault="00310E82" w:rsidP="00EA33C0">
            <w:pPr>
              <w:autoSpaceDE w:val="0"/>
              <w:autoSpaceDN w:val="0"/>
              <w:adjustRightInd w:val="0"/>
              <w:spacing w:after="0" w:line="240" w:lineRule="auto"/>
              <w:rPr>
                <w:rFonts w:ascii="Arial" w:hAnsi="Arial" w:cs="Arial"/>
                <w:sz w:val="20"/>
                <w:szCs w:val="20"/>
              </w:rPr>
            </w:pPr>
          </w:p>
          <w:p w14:paraId="2AEB14C5" w14:textId="5EA648E0" w:rsidR="00310E82" w:rsidRDefault="00ED7690" w:rsidP="00EA33C0">
            <w:pPr>
              <w:autoSpaceDE w:val="0"/>
              <w:autoSpaceDN w:val="0"/>
              <w:adjustRightInd w:val="0"/>
              <w:spacing w:after="0" w:line="240" w:lineRule="auto"/>
              <w:rPr>
                <w:rFonts w:ascii="Arial" w:hAnsi="Arial" w:cs="Arial"/>
                <w:sz w:val="20"/>
                <w:szCs w:val="20"/>
              </w:rPr>
            </w:pPr>
            <w:r>
              <w:rPr>
                <w:rFonts w:ascii="Arial" w:hAnsi="Arial" w:cs="Arial"/>
                <w:sz w:val="20"/>
                <w:szCs w:val="20"/>
              </w:rPr>
              <w:t>entfällt</w:t>
            </w:r>
          </w:p>
        </w:tc>
        <w:tc>
          <w:tcPr>
            <w:tcW w:w="1126" w:type="dxa"/>
            <w:tcBorders>
              <w:top w:val="nil"/>
              <w:left w:val="nil"/>
              <w:bottom w:val="single" w:sz="4" w:space="0" w:color="auto"/>
              <w:right w:val="single" w:sz="4" w:space="0" w:color="auto"/>
            </w:tcBorders>
            <w:vAlign w:val="center"/>
          </w:tcPr>
          <w:p w14:paraId="17888207" w14:textId="2C4691CB" w:rsidR="00310E82" w:rsidRDefault="00310E82" w:rsidP="00EA33C0">
            <w:pPr>
              <w:spacing w:after="0" w:line="240" w:lineRule="auto"/>
              <w:jc w:val="center"/>
              <w:rPr>
                <w:rFonts w:ascii="Arial" w:eastAsia="Times New Roman" w:hAnsi="Arial" w:cs="Arial"/>
                <w:b/>
                <w:color w:val="000000"/>
                <w:sz w:val="20"/>
                <w:szCs w:val="20"/>
                <w:lang w:eastAsia="de-DE"/>
              </w:rPr>
            </w:pPr>
          </w:p>
        </w:tc>
        <w:tc>
          <w:tcPr>
            <w:tcW w:w="842" w:type="dxa"/>
            <w:tcBorders>
              <w:top w:val="nil"/>
              <w:left w:val="single" w:sz="4" w:space="0" w:color="auto"/>
              <w:bottom w:val="single" w:sz="4" w:space="0" w:color="auto"/>
              <w:right w:val="single" w:sz="4" w:space="0" w:color="auto"/>
            </w:tcBorders>
            <w:shd w:val="clear" w:color="auto" w:fill="auto"/>
            <w:vAlign w:val="center"/>
          </w:tcPr>
          <w:p w14:paraId="6AF10811"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3BCF5B3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530140B1" w14:textId="77777777" w:rsidTr="00EA33C0">
        <w:trPr>
          <w:cantSplit/>
          <w:trHeight w:val="454"/>
        </w:trPr>
        <w:tc>
          <w:tcPr>
            <w:tcW w:w="91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8BB33A7"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2.8</w:t>
            </w:r>
          </w:p>
        </w:tc>
        <w:tc>
          <w:tcPr>
            <w:tcW w:w="13185" w:type="dxa"/>
            <w:gridSpan w:val="4"/>
            <w:tcBorders>
              <w:top w:val="nil"/>
              <w:left w:val="nil"/>
              <w:bottom w:val="single" w:sz="4" w:space="0" w:color="auto"/>
              <w:right w:val="single" w:sz="4" w:space="0" w:color="auto"/>
            </w:tcBorders>
            <w:shd w:val="clear" w:color="auto" w:fill="D9D9D9" w:themeFill="background1" w:themeFillShade="D9"/>
            <w:vAlign w:val="center"/>
            <w:hideMark/>
          </w:tcPr>
          <w:p w14:paraId="30B9626A"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b/>
                <w:bCs/>
                <w:color w:val="000000"/>
                <w:sz w:val="20"/>
                <w:szCs w:val="20"/>
                <w:lang w:eastAsia="de-DE"/>
              </w:rPr>
              <w:t>Heizung, Klima &amp; Komfort</w:t>
            </w:r>
            <w:r w:rsidRPr="00372CF0">
              <w:rPr>
                <w:rFonts w:ascii="Arial" w:eastAsia="Times New Roman" w:hAnsi="Arial" w:cs="Arial"/>
                <w:color w:val="000000"/>
                <w:sz w:val="20"/>
                <w:szCs w:val="20"/>
                <w:lang w:eastAsia="de-DE"/>
              </w:rPr>
              <w:t>  </w:t>
            </w:r>
          </w:p>
        </w:tc>
      </w:tr>
      <w:tr w:rsidR="00310E82" w:rsidRPr="00A10DCD" w14:paraId="0DCEBED4"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721BAB60"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2.8</w:t>
            </w:r>
            <w:r w:rsidRPr="00563223">
              <w:rPr>
                <w:rFonts w:ascii="Arial" w:eastAsia="Times New Roman" w:hAnsi="Arial" w:cs="Arial"/>
                <w:b/>
                <w:bCs/>
                <w:color w:val="000000"/>
                <w:sz w:val="20"/>
                <w:szCs w:val="20"/>
                <w:lang w:eastAsia="de-DE"/>
              </w:rPr>
              <w:t>.1</w:t>
            </w:r>
          </w:p>
        </w:tc>
        <w:tc>
          <w:tcPr>
            <w:tcW w:w="5887" w:type="dxa"/>
            <w:tcBorders>
              <w:top w:val="nil"/>
              <w:left w:val="nil"/>
              <w:bottom w:val="single" w:sz="4" w:space="0" w:color="auto"/>
              <w:right w:val="single" w:sz="4" w:space="0" w:color="auto"/>
            </w:tcBorders>
            <w:shd w:val="clear" w:color="auto" w:fill="auto"/>
            <w:vAlign w:val="bottom"/>
            <w:hideMark/>
          </w:tcPr>
          <w:p w14:paraId="2A8A835A"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1EDDE8BE" w14:textId="77777777"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Optional:</w:t>
            </w:r>
          </w:p>
          <w:p w14:paraId="42367AB8"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Falls nicht im Lieferumfang des Fahrgestells enthalten, ist d</w:t>
            </w:r>
            <w:r w:rsidRPr="00372CF0">
              <w:rPr>
                <w:rFonts w:ascii="Arial" w:eastAsia="Times New Roman" w:hAnsi="Arial" w:cs="Arial"/>
                <w:color w:val="000000"/>
                <w:sz w:val="20"/>
                <w:szCs w:val="20"/>
                <w:lang w:eastAsia="de-DE"/>
              </w:rPr>
              <w:t>as Fahrerhaus mit einer Standheizung mit EG-Typengenehmigung auszustatten.</w:t>
            </w:r>
            <w:r>
              <w:rPr>
                <w:rFonts w:ascii="Arial" w:eastAsia="Times New Roman" w:hAnsi="Arial" w:cs="Arial"/>
                <w:color w:val="000000"/>
                <w:sz w:val="20"/>
                <w:szCs w:val="20"/>
                <w:lang w:eastAsia="de-DE"/>
              </w:rPr>
              <w:t xml:space="preserve"> Die Anforderungen der Positionen 2.8.1 – 2.8.4 gelten ggf. entsprechend.</w:t>
            </w:r>
          </w:p>
        </w:tc>
        <w:tc>
          <w:tcPr>
            <w:tcW w:w="1126" w:type="dxa"/>
            <w:tcBorders>
              <w:top w:val="nil"/>
              <w:left w:val="nil"/>
              <w:bottom w:val="single" w:sz="4" w:space="0" w:color="auto"/>
              <w:right w:val="single" w:sz="4" w:space="0" w:color="auto"/>
            </w:tcBorders>
            <w:vAlign w:val="center"/>
          </w:tcPr>
          <w:p w14:paraId="3F0EB970"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O</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32ECDA4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437F82E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376CDFCE"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4F7B80BD"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2.8</w:t>
            </w:r>
            <w:r w:rsidRPr="00563223">
              <w:rPr>
                <w:rFonts w:ascii="Arial" w:eastAsia="Times New Roman" w:hAnsi="Arial" w:cs="Arial"/>
                <w:b/>
                <w:bCs/>
                <w:color w:val="000000"/>
                <w:sz w:val="20"/>
                <w:szCs w:val="20"/>
                <w:lang w:eastAsia="de-DE"/>
              </w:rPr>
              <w:t>.2</w:t>
            </w:r>
          </w:p>
        </w:tc>
        <w:tc>
          <w:tcPr>
            <w:tcW w:w="5887" w:type="dxa"/>
            <w:tcBorders>
              <w:top w:val="nil"/>
              <w:left w:val="nil"/>
              <w:bottom w:val="single" w:sz="4" w:space="0" w:color="auto"/>
              <w:right w:val="single" w:sz="4" w:space="0" w:color="auto"/>
            </w:tcBorders>
            <w:shd w:val="clear" w:color="auto" w:fill="auto"/>
            <w:vAlign w:val="bottom"/>
            <w:hideMark/>
          </w:tcPr>
          <w:p w14:paraId="5006B591"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2C704C86" w14:textId="77777777" w:rsidR="00310E82" w:rsidRDefault="00310E82" w:rsidP="00EA33C0">
            <w:pPr>
              <w:autoSpaceDE w:val="0"/>
              <w:autoSpaceDN w:val="0"/>
              <w:adjustRightInd w:val="0"/>
              <w:spacing w:after="0" w:line="240" w:lineRule="auto"/>
              <w:rPr>
                <w:rFonts w:ascii="Arial" w:hAnsi="Arial" w:cs="Arial"/>
                <w:sz w:val="20"/>
                <w:szCs w:val="20"/>
              </w:rPr>
            </w:pPr>
            <w:r>
              <w:rPr>
                <w:rFonts w:ascii="Arial" w:hAnsi="Arial" w:cs="Arial"/>
                <w:sz w:val="20"/>
                <w:szCs w:val="20"/>
              </w:rPr>
              <w:t>Optional:</w:t>
            </w:r>
          </w:p>
          <w:p w14:paraId="6B348A24" w14:textId="4F426976"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Die Leistung und der Wärmestrom sind mindestens bei Umluftbetrieb so zu dimensionieren, so dass sich die komplette Kabine gleichmäßig in kurzer Zeit erwärm</w:t>
            </w:r>
            <w:r w:rsidR="00077E64">
              <w:rPr>
                <w:rFonts w:ascii="Arial" w:hAnsi="Arial" w:cs="Arial"/>
                <w:sz w:val="20"/>
                <w:szCs w:val="20"/>
              </w:rPr>
              <w:t>en</w:t>
            </w:r>
            <w:r w:rsidRPr="00372CF0">
              <w:rPr>
                <w:rFonts w:ascii="Arial" w:hAnsi="Arial" w:cs="Arial"/>
                <w:sz w:val="20"/>
                <w:szCs w:val="20"/>
              </w:rPr>
              <w:t xml:space="preserve"> lässt.</w:t>
            </w:r>
          </w:p>
          <w:p w14:paraId="59A482A2"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Pr>
                <w:rFonts w:ascii="Arial" w:hAnsi="Arial" w:cs="Arial"/>
                <w:sz w:val="20"/>
                <w:szCs w:val="20"/>
              </w:rPr>
              <w:t>(Die zu verbauende Anla</w:t>
            </w:r>
            <w:r w:rsidRPr="00372CF0">
              <w:rPr>
                <w:rFonts w:ascii="Arial" w:hAnsi="Arial" w:cs="Arial"/>
                <w:sz w:val="20"/>
                <w:szCs w:val="20"/>
              </w:rPr>
              <w:t>ge mit ihren Leistungsdaten ist im Angebot zu benennen.)</w:t>
            </w:r>
          </w:p>
        </w:tc>
        <w:tc>
          <w:tcPr>
            <w:tcW w:w="1126" w:type="dxa"/>
            <w:tcBorders>
              <w:top w:val="nil"/>
              <w:left w:val="nil"/>
              <w:bottom w:val="single" w:sz="4" w:space="0" w:color="auto"/>
              <w:right w:val="single" w:sz="4" w:space="0" w:color="auto"/>
            </w:tcBorders>
            <w:vAlign w:val="center"/>
          </w:tcPr>
          <w:p w14:paraId="17346EED"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O</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5190270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22371D54"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0475E601"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66D2B5D4"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2.8.3</w:t>
            </w:r>
          </w:p>
        </w:tc>
        <w:tc>
          <w:tcPr>
            <w:tcW w:w="5887" w:type="dxa"/>
            <w:tcBorders>
              <w:top w:val="nil"/>
              <w:left w:val="nil"/>
              <w:bottom w:val="single" w:sz="4" w:space="0" w:color="auto"/>
              <w:right w:val="single" w:sz="4" w:space="0" w:color="auto"/>
            </w:tcBorders>
            <w:shd w:val="clear" w:color="auto" w:fill="auto"/>
            <w:vAlign w:val="bottom"/>
            <w:hideMark/>
          </w:tcPr>
          <w:p w14:paraId="3C96779C" w14:textId="77777777" w:rsidR="00310E82" w:rsidRPr="00372CF0" w:rsidRDefault="00310E82" w:rsidP="00EA33C0">
            <w:pPr>
              <w:spacing w:after="0" w:line="240" w:lineRule="auto"/>
              <w:rPr>
                <w:rFonts w:ascii="Arial" w:hAnsi="Arial" w:cs="Arial"/>
                <w:sz w:val="20"/>
                <w:szCs w:val="20"/>
              </w:rPr>
            </w:pPr>
          </w:p>
          <w:p w14:paraId="73775D3B" w14:textId="77777777" w:rsidR="00310E82" w:rsidRDefault="00310E82" w:rsidP="00EA33C0">
            <w:pPr>
              <w:spacing w:after="0" w:line="240" w:lineRule="auto"/>
              <w:rPr>
                <w:rFonts w:ascii="Arial" w:hAnsi="Arial" w:cs="Arial"/>
                <w:sz w:val="20"/>
                <w:szCs w:val="20"/>
              </w:rPr>
            </w:pPr>
            <w:r>
              <w:rPr>
                <w:rFonts w:ascii="Arial" w:hAnsi="Arial" w:cs="Arial"/>
                <w:sz w:val="20"/>
                <w:szCs w:val="20"/>
              </w:rPr>
              <w:t>Optional:</w:t>
            </w:r>
          </w:p>
          <w:p w14:paraId="45409E2A"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 xml:space="preserve">Der Brennstoff zur Versorgung der Heizanlage ist dem </w:t>
            </w:r>
            <w:r>
              <w:rPr>
                <w:rFonts w:ascii="Arial" w:hAnsi="Arial" w:cs="Arial"/>
                <w:sz w:val="20"/>
                <w:szCs w:val="20"/>
              </w:rPr>
              <w:t>Dieselk</w:t>
            </w:r>
            <w:r w:rsidRPr="00372CF0">
              <w:rPr>
                <w:rFonts w:ascii="Arial" w:hAnsi="Arial" w:cs="Arial"/>
                <w:sz w:val="20"/>
                <w:szCs w:val="20"/>
              </w:rPr>
              <w:t>raftstoffbehälter des Fahrzeuges zu entnehmen. Es ist sicher zu stellen, dass mindestens ¼ des maximale</w:t>
            </w:r>
            <w:r>
              <w:rPr>
                <w:rFonts w:ascii="Arial" w:hAnsi="Arial" w:cs="Arial"/>
                <w:sz w:val="20"/>
                <w:szCs w:val="20"/>
              </w:rPr>
              <w:t>n Tankinhaltes im Kraftstoffbehälter</w:t>
            </w:r>
            <w:r w:rsidRPr="00372CF0">
              <w:rPr>
                <w:rFonts w:ascii="Arial" w:hAnsi="Arial" w:cs="Arial"/>
                <w:sz w:val="20"/>
                <w:szCs w:val="20"/>
              </w:rPr>
              <w:t xml:space="preserve"> </w:t>
            </w:r>
            <w:r>
              <w:rPr>
                <w:rFonts w:ascii="Arial" w:hAnsi="Arial" w:cs="Arial"/>
                <w:sz w:val="20"/>
                <w:szCs w:val="20"/>
              </w:rPr>
              <w:t>für den Betrieb des Fahrzeugmotors vorbehalten bleibt</w:t>
            </w:r>
            <w:r w:rsidRPr="00372CF0">
              <w:rPr>
                <w:rFonts w:ascii="Arial" w:hAnsi="Arial" w:cs="Arial"/>
                <w:sz w:val="20"/>
                <w:szCs w:val="20"/>
              </w:rPr>
              <w:t>.</w:t>
            </w:r>
          </w:p>
        </w:tc>
        <w:tc>
          <w:tcPr>
            <w:tcW w:w="1126" w:type="dxa"/>
            <w:tcBorders>
              <w:top w:val="nil"/>
              <w:left w:val="nil"/>
              <w:bottom w:val="single" w:sz="4" w:space="0" w:color="auto"/>
              <w:right w:val="single" w:sz="4" w:space="0" w:color="auto"/>
            </w:tcBorders>
            <w:vAlign w:val="center"/>
          </w:tcPr>
          <w:p w14:paraId="5B00834E"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O</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3DBA1D34"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27FF33E0"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22300757"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3A056EBC"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2.8</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4</w:t>
            </w:r>
          </w:p>
        </w:tc>
        <w:tc>
          <w:tcPr>
            <w:tcW w:w="5887" w:type="dxa"/>
            <w:tcBorders>
              <w:top w:val="nil"/>
              <w:left w:val="nil"/>
              <w:bottom w:val="single" w:sz="4" w:space="0" w:color="auto"/>
              <w:right w:val="single" w:sz="4" w:space="0" w:color="auto"/>
            </w:tcBorders>
            <w:shd w:val="clear" w:color="auto" w:fill="auto"/>
            <w:vAlign w:val="bottom"/>
            <w:hideMark/>
          </w:tcPr>
          <w:p w14:paraId="7D75E8E0"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2F73DDA0" w14:textId="77777777"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Optional:</w:t>
            </w:r>
          </w:p>
          <w:p w14:paraId="0B0A0D88"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Das Ein- und Ausschalten der Standheizung erfolgt über eine Zeitschaltuhr und einen Schalter für sofortigen Heizbeginn.</w:t>
            </w:r>
          </w:p>
        </w:tc>
        <w:tc>
          <w:tcPr>
            <w:tcW w:w="1126" w:type="dxa"/>
            <w:tcBorders>
              <w:top w:val="nil"/>
              <w:left w:val="nil"/>
              <w:bottom w:val="single" w:sz="4" w:space="0" w:color="auto"/>
              <w:right w:val="single" w:sz="4" w:space="0" w:color="auto"/>
            </w:tcBorders>
            <w:vAlign w:val="center"/>
          </w:tcPr>
          <w:p w14:paraId="1BB5DC0C"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O</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2AC7705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402D3AA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64E383FA"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279652F3"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lastRenderedPageBreak/>
              <w:t>2.8.5</w:t>
            </w:r>
          </w:p>
        </w:tc>
        <w:tc>
          <w:tcPr>
            <w:tcW w:w="5887" w:type="dxa"/>
            <w:tcBorders>
              <w:top w:val="nil"/>
              <w:left w:val="nil"/>
              <w:bottom w:val="single" w:sz="4" w:space="0" w:color="auto"/>
              <w:right w:val="single" w:sz="4" w:space="0" w:color="auto"/>
            </w:tcBorders>
            <w:shd w:val="clear" w:color="auto" w:fill="auto"/>
            <w:vAlign w:val="bottom"/>
            <w:hideMark/>
          </w:tcPr>
          <w:p w14:paraId="4CF8EC8C"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0497A083"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Optional:</w:t>
            </w:r>
          </w:p>
          <w:p w14:paraId="47F57969"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Zusätzlich zur serienmäßigen Heiz- und Kühlanlage (Klimaanlage) in der Fahrerkabine des Fahrgestells, ein auf die Fahrer-/Mannschaftskabine dimensioniertes Klimagerät zur Kühlung der Kabine auf ca. 20°C, (Außentemperaturbereich bis zu +40°C), gemessen in der Mitte des Innenraumes, die Zugänglichkeit zum Klimagerät für Wartungsarbeiten muss gewährleistet sein.</w:t>
            </w:r>
          </w:p>
        </w:tc>
        <w:tc>
          <w:tcPr>
            <w:tcW w:w="1126" w:type="dxa"/>
            <w:tcBorders>
              <w:top w:val="nil"/>
              <w:left w:val="nil"/>
              <w:bottom w:val="single" w:sz="4" w:space="0" w:color="auto"/>
              <w:right w:val="single" w:sz="4" w:space="0" w:color="auto"/>
            </w:tcBorders>
            <w:vAlign w:val="center"/>
          </w:tcPr>
          <w:p w14:paraId="2F3F9759"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O</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359E01E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09BAF8B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43403457" w14:textId="77777777" w:rsidTr="00EA33C0">
        <w:trPr>
          <w:cantSplit/>
          <w:trHeight w:val="454"/>
        </w:trPr>
        <w:tc>
          <w:tcPr>
            <w:tcW w:w="91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74AFA52"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2.9</w:t>
            </w:r>
          </w:p>
        </w:tc>
        <w:tc>
          <w:tcPr>
            <w:tcW w:w="13185" w:type="dxa"/>
            <w:gridSpan w:val="4"/>
            <w:tcBorders>
              <w:top w:val="nil"/>
              <w:left w:val="nil"/>
              <w:bottom w:val="single" w:sz="4" w:space="0" w:color="auto"/>
              <w:right w:val="single" w:sz="4" w:space="0" w:color="auto"/>
            </w:tcBorders>
            <w:shd w:val="clear" w:color="auto" w:fill="D9D9D9" w:themeFill="background1" w:themeFillShade="D9"/>
            <w:vAlign w:val="center"/>
            <w:hideMark/>
          </w:tcPr>
          <w:p w14:paraId="6271CFDD"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b/>
                <w:bCs/>
                <w:color w:val="000000"/>
                <w:sz w:val="20"/>
                <w:szCs w:val="20"/>
                <w:lang w:eastAsia="de-DE"/>
              </w:rPr>
              <w:t>Aufbau, Plane-Spriegel, Ladebordwand</w:t>
            </w:r>
            <w:r w:rsidRPr="00372CF0">
              <w:rPr>
                <w:rFonts w:ascii="Arial" w:eastAsia="Times New Roman" w:hAnsi="Arial" w:cs="Arial"/>
                <w:color w:val="000000"/>
                <w:sz w:val="20"/>
                <w:szCs w:val="20"/>
                <w:lang w:eastAsia="de-DE"/>
              </w:rPr>
              <w:t>  </w:t>
            </w:r>
          </w:p>
        </w:tc>
      </w:tr>
      <w:tr w:rsidR="00310E82" w:rsidRPr="00A10DCD" w14:paraId="6C0D8C84"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1124CC65"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2.9</w:t>
            </w:r>
            <w:r w:rsidRPr="00563223">
              <w:rPr>
                <w:rFonts w:ascii="Arial" w:eastAsia="Times New Roman" w:hAnsi="Arial" w:cs="Arial"/>
                <w:b/>
                <w:bCs/>
                <w:color w:val="000000"/>
                <w:sz w:val="20"/>
                <w:szCs w:val="20"/>
                <w:lang w:eastAsia="de-DE"/>
              </w:rPr>
              <w:t>.1</w:t>
            </w:r>
          </w:p>
        </w:tc>
        <w:tc>
          <w:tcPr>
            <w:tcW w:w="5887" w:type="dxa"/>
            <w:tcBorders>
              <w:top w:val="nil"/>
              <w:left w:val="nil"/>
              <w:bottom w:val="single" w:sz="4" w:space="0" w:color="auto"/>
              <w:right w:val="single" w:sz="4" w:space="0" w:color="auto"/>
            </w:tcBorders>
            <w:shd w:val="clear" w:color="auto" w:fill="auto"/>
            <w:vAlign w:val="bottom"/>
            <w:hideMark/>
          </w:tcPr>
          <w:p w14:paraId="4BC1E98D"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69299C2A"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Das Fahrzeug ist mit einem möglichst handelsüblichen Pritschenaufbau mit Plane-Spriegel zu liefern.</w:t>
            </w:r>
          </w:p>
        </w:tc>
        <w:tc>
          <w:tcPr>
            <w:tcW w:w="1126" w:type="dxa"/>
            <w:tcBorders>
              <w:top w:val="nil"/>
              <w:left w:val="nil"/>
              <w:bottom w:val="single" w:sz="4" w:space="0" w:color="auto"/>
              <w:right w:val="single" w:sz="4" w:space="0" w:color="auto"/>
            </w:tcBorders>
            <w:vAlign w:val="center"/>
          </w:tcPr>
          <w:p w14:paraId="7C58DE35"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7851871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6AB99171"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60EA33E2"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5ED49671"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2.9</w:t>
            </w:r>
            <w:r w:rsidRPr="00563223">
              <w:rPr>
                <w:rFonts w:ascii="Arial" w:eastAsia="Times New Roman" w:hAnsi="Arial" w:cs="Arial"/>
                <w:b/>
                <w:bCs/>
                <w:color w:val="000000"/>
                <w:sz w:val="20"/>
                <w:szCs w:val="20"/>
                <w:lang w:eastAsia="de-DE"/>
              </w:rPr>
              <w:t>.2</w:t>
            </w:r>
          </w:p>
        </w:tc>
        <w:tc>
          <w:tcPr>
            <w:tcW w:w="5887" w:type="dxa"/>
            <w:tcBorders>
              <w:top w:val="nil"/>
              <w:left w:val="nil"/>
              <w:bottom w:val="single" w:sz="4" w:space="0" w:color="auto"/>
              <w:right w:val="single" w:sz="4" w:space="0" w:color="auto"/>
            </w:tcBorders>
            <w:shd w:val="clear" w:color="auto" w:fill="auto"/>
            <w:vAlign w:val="bottom"/>
            <w:hideMark/>
          </w:tcPr>
          <w:p w14:paraId="1C9C5BDF"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357D464A"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Der Aufbau ist als „Verstärkter Aufbau“ gemäß DIN EN 12642 Code XL (Fahrzeugaufbau mit verstärkter Struktur und Zulassung zur Ladungssicherung, definierte Belastbarkeit von Ladefläche, Bordwänden und Planenbrettern etc.) auszuführen.</w:t>
            </w:r>
          </w:p>
        </w:tc>
        <w:tc>
          <w:tcPr>
            <w:tcW w:w="1126" w:type="dxa"/>
            <w:tcBorders>
              <w:top w:val="nil"/>
              <w:left w:val="nil"/>
              <w:bottom w:val="single" w:sz="4" w:space="0" w:color="auto"/>
              <w:right w:val="single" w:sz="4" w:space="0" w:color="auto"/>
            </w:tcBorders>
            <w:vAlign w:val="center"/>
          </w:tcPr>
          <w:p w14:paraId="21FE5B47"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360076D4"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4ADB7A2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36CC11A3"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13D55FC3"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2.9.3</w:t>
            </w:r>
          </w:p>
        </w:tc>
        <w:tc>
          <w:tcPr>
            <w:tcW w:w="5887" w:type="dxa"/>
            <w:tcBorders>
              <w:top w:val="nil"/>
              <w:left w:val="nil"/>
              <w:bottom w:val="single" w:sz="4" w:space="0" w:color="auto"/>
              <w:right w:val="single" w:sz="4" w:space="0" w:color="auto"/>
            </w:tcBorders>
            <w:shd w:val="clear" w:color="auto" w:fill="auto"/>
            <w:vAlign w:val="bottom"/>
            <w:hideMark/>
          </w:tcPr>
          <w:p w14:paraId="7BC77C93" w14:textId="77777777" w:rsidR="00310E82" w:rsidRPr="00372CF0" w:rsidRDefault="00310E82" w:rsidP="00EA33C0">
            <w:pPr>
              <w:spacing w:after="0" w:line="240" w:lineRule="auto"/>
              <w:rPr>
                <w:rFonts w:ascii="Arial" w:hAnsi="Arial" w:cs="Arial"/>
                <w:sz w:val="20"/>
                <w:szCs w:val="20"/>
              </w:rPr>
            </w:pPr>
          </w:p>
          <w:p w14:paraId="2F031135"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Pritschenaufbau mit einer Innenlänge von mindestens 5</w:t>
            </w:r>
            <w:r>
              <w:rPr>
                <w:rFonts w:ascii="Arial" w:hAnsi="Arial" w:cs="Arial"/>
                <w:sz w:val="20"/>
                <w:szCs w:val="20"/>
              </w:rPr>
              <w:t>.</w:t>
            </w:r>
            <w:r w:rsidRPr="00372CF0">
              <w:rPr>
                <w:rFonts w:ascii="Arial" w:hAnsi="Arial" w:cs="Arial"/>
                <w:sz w:val="20"/>
                <w:szCs w:val="20"/>
              </w:rPr>
              <w:t>150 mm</w:t>
            </w:r>
          </w:p>
        </w:tc>
        <w:tc>
          <w:tcPr>
            <w:tcW w:w="1126" w:type="dxa"/>
            <w:tcBorders>
              <w:top w:val="nil"/>
              <w:left w:val="nil"/>
              <w:bottom w:val="single" w:sz="4" w:space="0" w:color="auto"/>
              <w:right w:val="single" w:sz="4" w:space="0" w:color="auto"/>
            </w:tcBorders>
            <w:vAlign w:val="center"/>
          </w:tcPr>
          <w:p w14:paraId="23B7F732"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639303F1"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1A0B190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758D90E6"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4DCD69DD"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2.9</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4</w:t>
            </w:r>
          </w:p>
        </w:tc>
        <w:tc>
          <w:tcPr>
            <w:tcW w:w="5887" w:type="dxa"/>
            <w:tcBorders>
              <w:top w:val="nil"/>
              <w:left w:val="nil"/>
              <w:bottom w:val="single" w:sz="4" w:space="0" w:color="auto"/>
              <w:right w:val="single" w:sz="4" w:space="0" w:color="auto"/>
            </w:tcBorders>
            <w:shd w:val="clear" w:color="auto" w:fill="auto"/>
            <w:vAlign w:val="bottom"/>
            <w:hideMark/>
          </w:tcPr>
          <w:p w14:paraId="5C632058"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61DCC0BC"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Pritschenaufbau mit einer Innenbreite mindestens 2</w:t>
            </w:r>
            <w:r>
              <w:rPr>
                <w:rFonts w:ascii="Arial" w:eastAsia="Times New Roman" w:hAnsi="Arial" w:cs="Arial"/>
                <w:color w:val="000000"/>
                <w:sz w:val="20"/>
                <w:szCs w:val="20"/>
                <w:lang w:eastAsia="de-DE"/>
              </w:rPr>
              <w:t>.</w:t>
            </w:r>
            <w:r w:rsidRPr="00372CF0">
              <w:rPr>
                <w:rFonts w:ascii="Arial" w:eastAsia="Times New Roman" w:hAnsi="Arial" w:cs="Arial"/>
                <w:color w:val="000000"/>
                <w:sz w:val="20"/>
                <w:szCs w:val="20"/>
                <w:lang w:eastAsia="de-DE"/>
              </w:rPr>
              <w:t>450 mm.</w:t>
            </w:r>
          </w:p>
          <w:p w14:paraId="6CDAD44C"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Es ist sicherzustellen, dass drei Gitterboxen oder Rollcontainer für feuerwehrtechnische Beladung auf Euro-Palettengröße (DIN EN 13626) nebeneinander passen und die VDI 2700 eigehalten wird.</w:t>
            </w:r>
          </w:p>
        </w:tc>
        <w:tc>
          <w:tcPr>
            <w:tcW w:w="1126" w:type="dxa"/>
            <w:tcBorders>
              <w:top w:val="nil"/>
              <w:left w:val="nil"/>
              <w:bottom w:val="single" w:sz="4" w:space="0" w:color="auto"/>
              <w:right w:val="single" w:sz="4" w:space="0" w:color="auto"/>
            </w:tcBorders>
            <w:vAlign w:val="center"/>
          </w:tcPr>
          <w:p w14:paraId="220F45F2"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3EFB22C4"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4371887A"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690C057B"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52FCCCED" w14:textId="77777777" w:rsidR="00310E82" w:rsidRPr="00993B98"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2.9.5</w:t>
            </w:r>
          </w:p>
        </w:tc>
        <w:tc>
          <w:tcPr>
            <w:tcW w:w="5887" w:type="dxa"/>
            <w:tcBorders>
              <w:top w:val="nil"/>
              <w:left w:val="nil"/>
              <w:bottom w:val="single" w:sz="4" w:space="0" w:color="auto"/>
              <w:right w:val="single" w:sz="4" w:space="0" w:color="auto"/>
            </w:tcBorders>
            <w:shd w:val="clear" w:color="auto" w:fill="auto"/>
            <w:vAlign w:val="bottom"/>
            <w:hideMark/>
          </w:tcPr>
          <w:p w14:paraId="474E863A"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2A8028A7"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Die Pritschenmaße sind größtmöglich auszuführen, jedoch darf die maximale Breite und Länge des Fahrzeuges nicht überschritten werden. Eine Lücke zwischen Fahrer-/Mannschaftskabine und Pritsche ist aus technischen Gründen minimal zulässig.</w:t>
            </w:r>
          </w:p>
          <w:p w14:paraId="11A45062"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(Pritschenmaße sind im Angebot zu benennen)</w:t>
            </w:r>
          </w:p>
        </w:tc>
        <w:tc>
          <w:tcPr>
            <w:tcW w:w="1126" w:type="dxa"/>
            <w:tcBorders>
              <w:top w:val="nil"/>
              <w:left w:val="nil"/>
              <w:bottom w:val="single" w:sz="4" w:space="0" w:color="auto"/>
              <w:right w:val="single" w:sz="4" w:space="0" w:color="auto"/>
            </w:tcBorders>
            <w:vAlign w:val="center"/>
          </w:tcPr>
          <w:p w14:paraId="67AC7E8A"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p w14:paraId="5F7F6426"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3531F4D9"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588B0A0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7D148AC8"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0D3B2B36" w14:textId="77777777" w:rsidR="00310E82" w:rsidRPr="005A40CA"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2.9.6</w:t>
            </w:r>
          </w:p>
        </w:tc>
        <w:tc>
          <w:tcPr>
            <w:tcW w:w="5887" w:type="dxa"/>
            <w:tcBorders>
              <w:top w:val="nil"/>
              <w:left w:val="nil"/>
              <w:bottom w:val="single" w:sz="4" w:space="0" w:color="auto"/>
              <w:right w:val="single" w:sz="4" w:space="0" w:color="auto"/>
            </w:tcBorders>
            <w:shd w:val="clear" w:color="auto" w:fill="auto"/>
            <w:vAlign w:val="bottom"/>
            <w:hideMark/>
          </w:tcPr>
          <w:p w14:paraId="31F55CD5"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2CF72348"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Der Ladeboden (Pritschenboden) ist verschleiß- und wasserfest auszulegen. Er ist von der Beschaffenheit nach DIN 14555-22 für die Beladung von Rollcontainern und den damit verbundenen hohen Punktlasten auszulegen. Alle Übergänge, Ränder und Ecken sind wasserdicht zu versiegeln, so dass kein Wasser (z.B. Spritzwasser) von außerhalb auf die Ladefläche eindringen kann.</w:t>
            </w:r>
          </w:p>
        </w:tc>
        <w:tc>
          <w:tcPr>
            <w:tcW w:w="1126" w:type="dxa"/>
            <w:tcBorders>
              <w:top w:val="nil"/>
              <w:left w:val="nil"/>
              <w:bottom w:val="single" w:sz="4" w:space="0" w:color="auto"/>
              <w:right w:val="single" w:sz="4" w:space="0" w:color="auto"/>
            </w:tcBorders>
            <w:vAlign w:val="center"/>
          </w:tcPr>
          <w:p w14:paraId="20115B13"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54DF9A2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212AABFB"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74BD036E"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181D0941" w14:textId="77777777" w:rsidR="00310E82" w:rsidRPr="0000542B"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2.9.7</w:t>
            </w:r>
          </w:p>
        </w:tc>
        <w:tc>
          <w:tcPr>
            <w:tcW w:w="5887" w:type="dxa"/>
            <w:tcBorders>
              <w:top w:val="nil"/>
              <w:left w:val="nil"/>
              <w:bottom w:val="single" w:sz="4" w:space="0" w:color="auto"/>
              <w:right w:val="single" w:sz="4" w:space="0" w:color="auto"/>
            </w:tcBorders>
            <w:shd w:val="clear" w:color="auto" w:fill="auto"/>
            <w:vAlign w:val="bottom"/>
            <w:hideMark/>
          </w:tcPr>
          <w:p w14:paraId="2CF8B9FD"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5D03DB4D"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Die vordere Bordwand ist feststehend und bündig mit der Plane des Plane-Spriegel-Gestells zu gestallten.</w:t>
            </w:r>
          </w:p>
        </w:tc>
        <w:tc>
          <w:tcPr>
            <w:tcW w:w="1126" w:type="dxa"/>
            <w:tcBorders>
              <w:top w:val="nil"/>
              <w:left w:val="nil"/>
              <w:bottom w:val="single" w:sz="4" w:space="0" w:color="auto"/>
              <w:right w:val="single" w:sz="4" w:space="0" w:color="auto"/>
            </w:tcBorders>
            <w:vAlign w:val="center"/>
          </w:tcPr>
          <w:p w14:paraId="7801023E"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59C00C9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37AFF7AA"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2ABA3466"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12398887"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2.9.8</w:t>
            </w:r>
          </w:p>
        </w:tc>
        <w:tc>
          <w:tcPr>
            <w:tcW w:w="5887" w:type="dxa"/>
            <w:tcBorders>
              <w:top w:val="nil"/>
              <w:left w:val="nil"/>
              <w:bottom w:val="single" w:sz="4" w:space="0" w:color="auto"/>
              <w:right w:val="single" w:sz="4" w:space="0" w:color="auto"/>
            </w:tcBorders>
            <w:shd w:val="clear" w:color="auto" w:fill="auto"/>
            <w:vAlign w:val="bottom"/>
            <w:hideMark/>
          </w:tcPr>
          <w:p w14:paraId="4437565E"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19F93E40"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Die vordere Bordwand ist nach DIN EN 12642 Code XL entsprechend auszulegen.</w:t>
            </w:r>
          </w:p>
        </w:tc>
        <w:tc>
          <w:tcPr>
            <w:tcW w:w="1126" w:type="dxa"/>
            <w:tcBorders>
              <w:top w:val="nil"/>
              <w:left w:val="nil"/>
              <w:bottom w:val="single" w:sz="4" w:space="0" w:color="auto"/>
              <w:right w:val="single" w:sz="4" w:space="0" w:color="auto"/>
            </w:tcBorders>
            <w:vAlign w:val="center"/>
          </w:tcPr>
          <w:p w14:paraId="09D5D886"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6BE033CA"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132FC58C"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1D4E3A26"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4478EACC"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2.9.9</w:t>
            </w:r>
          </w:p>
        </w:tc>
        <w:tc>
          <w:tcPr>
            <w:tcW w:w="5887" w:type="dxa"/>
            <w:tcBorders>
              <w:top w:val="nil"/>
              <w:left w:val="nil"/>
              <w:bottom w:val="single" w:sz="4" w:space="0" w:color="auto"/>
              <w:right w:val="single" w:sz="4" w:space="0" w:color="auto"/>
            </w:tcBorders>
            <w:shd w:val="clear" w:color="auto" w:fill="auto"/>
            <w:vAlign w:val="bottom"/>
            <w:hideMark/>
          </w:tcPr>
          <w:p w14:paraId="6DD4615C" w14:textId="77777777" w:rsidR="00310E82" w:rsidRPr="00372CF0" w:rsidRDefault="00310E82" w:rsidP="00EA33C0">
            <w:pPr>
              <w:spacing w:after="0" w:line="240" w:lineRule="auto"/>
              <w:rPr>
                <w:rFonts w:ascii="Arial" w:hAnsi="Arial" w:cs="Arial"/>
                <w:sz w:val="20"/>
                <w:szCs w:val="20"/>
              </w:rPr>
            </w:pPr>
          </w:p>
          <w:p w14:paraId="07A7EAAE"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An jeder Fahrzeugseite sind zwei Bordwände aus Aluminium oder gleichwertigen Materialien zu fertigen.</w:t>
            </w:r>
          </w:p>
          <w:p w14:paraId="4FE2CA2F"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4A735706"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Die Bordwände sind mittig geteilt zu gestallten.</w:t>
            </w:r>
          </w:p>
        </w:tc>
        <w:tc>
          <w:tcPr>
            <w:tcW w:w="1126" w:type="dxa"/>
            <w:tcBorders>
              <w:top w:val="nil"/>
              <w:left w:val="nil"/>
              <w:bottom w:val="single" w:sz="4" w:space="0" w:color="auto"/>
              <w:right w:val="single" w:sz="4" w:space="0" w:color="auto"/>
            </w:tcBorders>
            <w:vAlign w:val="center"/>
          </w:tcPr>
          <w:p w14:paraId="45DE54E0"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7D6AEB17"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09C9C9C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6FD7490C"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5D198464" w14:textId="77777777" w:rsidR="00310E82" w:rsidRDefault="00310E82" w:rsidP="00EA33C0">
            <w:r>
              <w:rPr>
                <w:rFonts w:ascii="Arial" w:eastAsia="Times New Roman" w:hAnsi="Arial" w:cs="Arial"/>
                <w:b/>
                <w:bCs/>
                <w:color w:val="000000"/>
                <w:sz w:val="20"/>
                <w:szCs w:val="20"/>
                <w:lang w:eastAsia="de-DE"/>
              </w:rPr>
              <w:t>2.9.10</w:t>
            </w:r>
          </w:p>
        </w:tc>
        <w:tc>
          <w:tcPr>
            <w:tcW w:w="5887" w:type="dxa"/>
            <w:tcBorders>
              <w:top w:val="nil"/>
              <w:left w:val="nil"/>
              <w:bottom w:val="single" w:sz="4" w:space="0" w:color="auto"/>
              <w:right w:val="single" w:sz="4" w:space="0" w:color="auto"/>
            </w:tcBorders>
            <w:shd w:val="clear" w:color="auto" w:fill="auto"/>
            <w:vAlign w:val="bottom"/>
          </w:tcPr>
          <w:p w14:paraId="36F8E032" w14:textId="77777777" w:rsidR="00310E82" w:rsidRPr="00372CF0" w:rsidRDefault="00310E82" w:rsidP="00EA33C0">
            <w:pPr>
              <w:spacing w:after="0" w:line="240" w:lineRule="auto"/>
              <w:rPr>
                <w:rFonts w:ascii="Arial" w:hAnsi="Arial" w:cs="Arial"/>
                <w:sz w:val="20"/>
                <w:szCs w:val="20"/>
              </w:rPr>
            </w:pPr>
          </w:p>
          <w:p w14:paraId="04BDBF46"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Die seitlichen Bordwände sind klappbar und abnehmbar sowie mit Anschlagsdämpfer auszuführen.</w:t>
            </w:r>
          </w:p>
        </w:tc>
        <w:tc>
          <w:tcPr>
            <w:tcW w:w="1126" w:type="dxa"/>
            <w:tcBorders>
              <w:top w:val="nil"/>
              <w:left w:val="nil"/>
              <w:bottom w:val="single" w:sz="4" w:space="0" w:color="auto"/>
              <w:right w:val="single" w:sz="4" w:space="0" w:color="auto"/>
            </w:tcBorders>
            <w:vAlign w:val="center"/>
          </w:tcPr>
          <w:p w14:paraId="7E5FA37D"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360FE20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1A5FFF71"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561AF6A9"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311A37A3" w14:textId="77777777" w:rsidR="00310E82" w:rsidRDefault="00310E82" w:rsidP="00EA33C0">
            <w:r>
              <w:rPr>
                <w:rFonts w:ascii="Arial" w:eastAsia="Times New Roman" w:hAnsi="Arial" w:cs="Arial"/>
                <w:b/>
                <w:bCs/>
                <w:color w:val="000000"/>
                <w:sz w:val="20"/>
                <w:szCs w:val="20"/>
                <w:lang w:eastAsia="de-DE"/>
              </w:rPr>
              <w:t>2.9.11</w:t>
            </w:r>
          </w:p>
        </w:tc>
        <w:tc>
          <w:tcPr>
            <w:tcW w:w="5887" w:type="dxa"/>
            <w:tcBorders>
              <w:top w:val="nil"/>
              <w:left w:val="nil"/>
              <w:bottom w:val="single" w:sz="4" w:space="0" w:color="auto"/>
              <w:right w:val="single" w:sz="4" w:space="0" w:color="auto"/>
            </w:tcBorders>
            <w:shd w:val="clear" w:color="auto" w:fill="auto"/>
            <w:vAlign w:val="bottom"/>
          </w:tcPr>
          <w:p w14:paraId="55D53FCE" w14:textId="77777777" w:rsidR="00310E82" w:rsidRPr="00372CF0" w:rsidRDefault="00310E82" w:rsidP="00EA33C0">
            <w:pPr>
              <w:spacing w:after="0" w:line="240" w:lineRule="auto"/>
              <w:rPr>
                <w:rFonts w:ascii="Arial" w:hAnsi="Arial" w:cs="Arial"/>
                <w:sz w:val="20"/>
                <w:szCs w:val="20"/>
              </w:rPr>
            </w:pPr>
          </w:p>
          <w:p w14:paraId="70FDA8A3" w14:textId="558910F9"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 xml:space="preserve">Die Bordwände müssen mindestens </w:t>
            </w:r>
            <w:r w:rsidR="0074226D">
              <w:rPr>
                <w:rFonts w:ascii="Arial" w:hAnsi="Arial" w:cs="Arial"/>
                <w:sz w:val="20"/>
                <w:szCs w:val="20"/>
              </w:rPr>
              <w:t>8</w:t>
            </w:r>
            <w:r w:rsidRPr="00372CF0">
              <w:rPr>
                <w:rFonts w:ascii="Arial" w:hAnsi="Arial" w:cs="Arial"/>
                <w:sz w:val="20"/>
                <w:szCs w:val="20"/>
              </w:rPr>
              <w:t>00 mm hoch sein, gemessen von der Pritschenoberfläche bis zu Oberkannte der Bordwand</w:t>
            </w:r>
          </w:p>
        </w:tc>
        <w:tc>
          <w:tcPr>
            <w:tcW w:w="1126" w:type="dxa"/>
            <w:tcBorders>
              <w:top w:val="nil"/>
              <w:left w:val="nil"/>
              <w:bottom w:val="single" w:sz="4" w:space="0" w:color="auto"/>
              <w:right w:val="single" w:sz="4" w:space="0" w:color="auto"/>
            </w:tcBorders>
            <w:vAlign w:val="center"/>
          </w:tcPr>
          <w:p w14:paraId="4E3B5725"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558B0FD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52EC80E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4D1FA48E"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6375A72E" w14:textId="77777777" w:rsidR="00310E82" w:rsidRDefault="00310E82" w:rsidP="00EA33C0">
            <w:r>
              <w:rPr>
                <w:rFonts w:ascii="Arial" w:eastAsia="Times New Roman" w:hAnsi="Arial" w:cs="Arial"/>
                <w:b/>
                <w:bCs/>
                <w:color w:val="000000"/>
                <w:sz w:val="20"/>
                <w:szCs w:val="20"/>
                <w:lang w:eastAsia="de-DE"/>
              </w:rPr>
              <w:lastRenderedPageBreak/>
              <w:t>2.9.12</w:t>
            </w:r>
          </w:p>
        </w:tc>
        <w:tc>
          <w:tcPr>
            <w:tcW w:w="5887" w:type="dxa"/>
            <w:tcBorders>
              <w:top w:val="nil"/>
              <w:left w:val="nil"/>
              <w:bottom w:val="single" w:sz="4" w:space="0" w:color="auto"/>
              <w:right w:val="single" w:sz="4" w:space="0" w:color="auto"/>
            </w:tcBorders>
            <w:shd w:val="clear" w:color="auto" w:fill="auto"/>
            <w:vAlign w:val="bottom"/>
          </w:tcPr>
          <w:p w14:paraId="339B7E3B" w14:textId="77777777" w:rsidR="00310E82" w:rsidRPr="00372CF0" w:rsidRDefault="00310E82" w:rsidP="00EA33C0">
            <w:pPr>
              <w:spacing w:after="0" w:line="240" w:lineRule="auto"/>
              <w:rPr>
                <w:rFonts w:ascii="Arial" w:hAnsi="Arial" w:cs="Arial"/>
                <w:sz w:val="20"/>
                <w:szCs w:val="20"/>
              </w:rPr>
            </w:pPr>
          </w:p>
          <w:p w14:paraId="6F467433"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Es sind jeweils entnehmbare Rungen mittig und feststehende Rungen am Heck vorzusehen.</w:t>
            </w:r>
          </w:p>
        </w:tc>
        <w:tc>
          <w:tcPr>
            <w:tcW w:w="1126" w:type="dxa"/>
            <w:tcBorders>
              <w:top w:val="nil"/>
              <w:left w:val="nil"/>
              <w:bottom w:val="single" w:sz="4" w:space="0" w:color="auto"/>
              <w:right w:val="single" w:sz="4" w:space="0" w:color="auto"/>
            </w:tcBorders>
            <w:vAlign w:val="center"/>
          </w:tcPr>
          <w:p w14:paraId="7CE4AF67"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6C29EB64"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1F38479A"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22E43E76"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51F8AB9C" w14:textId="77777777" w:rsidR="00310E82" w:rsidRDefault="00310E82" w:rsidP="00EA33C0">
            <w:r>
              <w:rPr>
                <w:rFonts w:ascii="Arial" w:eastAsia="Times New Roman" w:hAnsi="Arial" w:cs="Arial"/>
                <w:b/>
                <w:bCs/>
                <w:color w:val="000000"/>
                <w:sz w:val="20"/>
                <w:szCs w:val="20"/>
                <w:lang w:eastAsia="de-DE"/>
              </w:rPr>
              <w:t>2.9.13</w:t>
            </w:r>
          </w:p>
        </w:tc>
        <w:tc>
          <w:tcPr>
            <w:tcW w:w="5887" w:type="dxa"/>
            <w:tcBorders>
              <w:top w:val="nil"/>
              <w:left w:val="nil"/>
              <w:bottom w:val="single" w:sz="4" w:space="0" w:color="auto"/>
              <w:right w:val="single" w:sz="4" w:space="0" w:color="auto"/>
            </w:tcBorders>
            <w:shd w:val="clear" w:color="auto" w:fill="auto"/>
            <w:vAlign w:val="bottom"/>
          </w:tcPr>
          <w:p w14:paraId="4BDC5936" w14:textId="77777777" w:rsidR="00310E82" w:rsidRPr="00372CF0" w:rsidRDefault="00310E82" w:rsidP="00EA33C0">
            <w:pPr>
              <w:spacing w:after="0" w:line="240" w:lineRule="auto"/>
              <w:rPr>
                <w:rFonts w:ascii="Arial" w:hAnsi="Arial" w:cs="Arial"/>
                <w:sz w:val="20"/>
                <w:szCs w:val="20"/>
              </w:rPr>
            </w:pPr>
          </w:p>
          <w:p w14:paraId="5F5748C7" w14:textId="77777777" w:rsidR="00310E82" w:rsidRDefault="00310E82" w:rsidP="00EA33C0">
            <w:pPr>
              <w:spacing w:after="0" w:line="240" w:lineRule="auto"/>
              <w:rPr>
                <w:rFonts w:ascii="Arial" w:hAnsi="Arial" w:cs="Arial"/>
                <w:sz w:val="20"/>
                <w:szCs w:val="20"/>
              </w:rPr>
            </w:pPr>
            <w:r w:rsidRPr="00372CF0">
              <w:rPr>
                <w:rFonts w:ascii="Arial" w:hAnsi="Arial" w:cs="Arial"/>
                <w:sz w:val="20"/>
                <w:szCs w:val="20"/>
              </w:rPr>
              <w:t>Die hintere Bordwand ist als elektrohydraulische Ladebordwand auszuführen.</w:t>
            </w:r>
          </w:p>
          <w:p w14:paraId="328FE42B" w14:textId="77777777" w:rsidR="00310E82" w:rsidRPr="00372CF0" w:rsidRDefault="00310E82" w:rsidP="00EA33C0">
            <w:pPr>
              <w:spacing w:after="0" w:line="240" w:lineRule="auto"/>
              <w:rPr>
                <w:rFonts w:ascii="Arial" w:hAnsi="Arial" w:cs="Arial"/>
                <w:sz w:val="20"/>
                <w:szCs w:val="20"/>
              </w:rPr>
            </w:pPr>
            <w:r>
              <w:rPr>
                <w:rFonts w:ascii="Arial" w:hAnsi="Arial" w:cs="Arial"/>
                <w:sz w:val="20"/>
                <w:szCs w:val="20"/>
              </w:rPr>
              <w:t>Hersteller und Typ der Ladebordwand sind im Angebot anzugeben.</w:t>
            </w:r>
          </w:p>
        </w:tc>
        <w:tc>
          <w:tcPr>
            <w:tcW w:w="1126" w:type="dxa"/>
            <w:tcBorders>
              <w:top w:val="nil"/>
              <w:left w:val="nil"/>
              <w:bottom w:val="single" w:sz="4" w:space="0" w:color="auto"/>
              <w:right w:val="single" w:sz="4" w:space="0" w:color="auto"/>
            </w:tcBorders>
            <w:vAlign w:val="center"/>
          </w:tcPr>
          <w:p w14:paraId="55311259"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p w14:paraId="5699BA2C"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center"/>
          </w:tcPr>
          <w:p w14:paraId="6287FBA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15CE356C"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4B886AE2"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293D009F" w14:textId="77777777" w:rsidR="00310E82"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2.9.14</w:t>
            </w:r>
          </w:p>
        </w:tc>
        <w:tc>
          <w:tcPr>
            <w:tcW w:w="5887" w:type="dxa"/>
            <w:tcBorders>
              <w:top w:val="nil"/>
              <w:left w:val="nil"/>
              <w:bottom w:val="single" w:sz="4" w:space="0" w:color="auto"/>
              <w:right w:val="single" w:sz="4" w:space="0" w:color="auto"/>
            </w:tcBorders>
            <w:shd w:val="clear" w:color="auto" w:fill="auto"/>
            <w:vAlign w:val="bottom"/>
          </w:tcPr>
          <w:p w14:paraId="244D9FBE" w14:textId="77777777" w:rsidR="00310E82" w:rsidRPr="00372CF0" w:rsidRDefault="00310E82" w:rsidP="00EA33C0">
            <w:pPr>
              <w:spacing w:after="0" w:line="240" w:lineRule="auto"/>
              <w:rPr>
                <w:rFonts w:ascii="Arial" w:hAnsi="Arial" w:cs="Arial"/>
                <w:sz w:val="20"/>
                <w:szCs w:val="20"/>
              </w:rPr>
            </w:pPr>
          </w:p>
          <w:p w14:paraId="50F5F68B"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Die Ladebordwand ist für eine Tragfähigkeit von 2</w:t>
            </w:r>
            <w:r>
              <w:rPr>
                <w:rFonts w:ascii="Arial" w:hAnsi="Arial" w:cs="Arial"/>
                <w:sz w:val="20"/>
                <w:szCs w:val="20"/>
              </w:rPr>
              <w:t>.</w:t>
            </w:r>
            <w:r w:rsidRPr="00372CF0">
              <w:rPr>
                <w:rFonts w:ascii="Arial" w:hAnsi="Arial" w:cs="Arial"/>
                <w:sz w:val="20"/>
                <w:szCs w:val="20"/>
              </w:rPr>
              <w:t xml:space="preserve">000 kg bei einem Lastabstand von </w:t>
            </w:r>
            <w:r>
              <w:rPr>
                <w:rFonts w:ascii="Arial" w:hAnsi="Arial" w:cs="Arial"/>
                <w:sz w:val="20"/>
                <w:szCs w:val="20"/>
              </w:rPr>
              <w:t>2.0</w:t>
            </w:r>
            <w:r w:rsidRPr="00372CF0">
              <w:rPr>
                <w:rFonts w:ascii="Arial" w:hAnsi="Arial" w:cs="Arial"/>
                <w:sz w:val="20"/>
                <w:szCs w:val="20"/>
              </w:rPr>
              <w:t>00 mm auszulegen.</w:t>
            </w:r>
          </w:p>
        </w:tc>
        <w:tc>
          <w:tcPr>
            <w:tcW w:w="1126" w:type="dxa"/>
            <w:tcBorders>
              <w:top w:val="nil"/>
              <w:left w:val="nil"/>
              <w:bottom w:val="single" w:sz="4" w:space="0" w:color="auto"/>
              <w:right w:val="single" w:sz="4" w:space="0" w:color="auto"/>
            </w:tcBorders>
            <w:vAlign w:val="center"/>
          </w:tcPr>
          <w:p w14:paraId="07000705"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2719FA19"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2A9C5C29"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18FA5042"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4B793FB6" w14:textId="77777777" w:rsidR="00310E82"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2.9.15</w:t>
            </w:r>
          </w:p>
        </w:tc>
        <w:tc>
          <w:tcPr>
            <w:tcW w:w="5887" w:type="dxa"/>
            <w:tcBorders>
              <w:top w:val="nil"/>
              <w:left w:val="nil"/>
              <w:bottom w:val="single" w:sz="4" w:space="0" w:color="auto"/>
              <w:right w:val="single" w:sz="4" w:space="0" w:color="auto"/>
            </w:tcBorders>
            <w:shd w:val="clear" w:color="auto" w:fill="auto"/>
            <w:vAlign w:val="bottom"/>
          </w:tcPr>
          <w:p w14:paraId="058DFA45" w14:textId="77777777" w:rsidR="00310E82" w:rsidRPr="00372CF0" w:rsidRDefault="00310E82" w:rsidP="00EA33C0">
            <w:pPr>
              <w:spacing w:after="0" w:line="240" w:lineRule="auto"/>
              <w:rPr>
                <w:rFonts w:ascii="Arial" w:hAnsi="Arial" w:cs="Arial"/>
                <w:sz w:val="20"/>
                <w:szCs w:val="20"/>
              </w:rPr>
            </w:pPr>
          </w:p>
          <w:p w14:paraId="32C6D1AE"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 xml:space="preserve">Maße der Ladebordwand: mindestens </w:t>
            </w:r>
            <w:r>
              <w:rPr>
                <w:rFonts w:ascii="Arial" w:hAnsi="Arial" w:cs="Arial"/>
                <w:sz w:val="20"/>
                <w:szCs w:val="20"/>
              </w:rPr>
              <w:t>2.6</w:t>
            </w:r>
            <w:r w:rsidRPr="00372CF0">
              <w:rPr>
                <w:rFonts w:ascii="Arial" w:hAnsi="Arial" w:cs="Arial"/>
                <w:sz w:val="20"/>
                <w:szCs w:val="20"/>
              </w:rPr>
              <w:t>00 mm x Pritschenbreite.</w:t>
            </w:r>
          </w:p>
          <w:p w14:paraId="1066C4EC"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Ladehöhe: bis auf Pritschenniveau</w:t>
            </w:r>
          </w:p>
        </w:tc>
        <w:tc>
          <w:tcPr>
            <w:tcW w:w="1126" w:type="dxa"/>
            <w:tcBorders>
              <w:top w:val="nil"/>
              <w:left w:val="nil"/>
              <w:bottom w:val="single" w:sz="4" w:space="0" w:color="auto"/>
              <w:right w:val="single" w:sz="4" w:space="0" w:color="auto"/>
            </w:tcBorders>
            <w:vAlign w:val="center"/>
          </w:tcPr>
          <w:p w14:paraId="519D5ADD"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1CB3B4EB"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35304CA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11DE6AC3"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55E5AB6C" w14:textId="77777777" w:rsidR="00310E82"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2.9.16</w:t>
            </w:r>
          </w:p>
        </w:tc>
        <w:tc>
          <w:tcPr>
            <w:tcW w:w="5887" w:type="dxa"/>
            <w:tcBorders>
              <w:top w:val="nil"/>
              <w:left w:val="nil"/>
              <w:bottom w:val="single" w:sz="4" w:space="0" w:color="auto"/>
              <w:right w:val="single" w:sz="4" w:space="0" w:color="auto"/>
            </w:tcBorders>
            <w:shd w:val="clear" w:color="auto" w:fill="auto"/>
            <w:vAlign w:val="bottom"/>
          </w:tcPr>
          <w:p w14:paraId="66EE37F5" w14:textId="77777777" w:rsidR="00310E82" w:rsidRPr="00372CF0" w:rsidRDefault="00310E82" w:rsidP="00EA33C0">
            <w:pPr>
              <w:spacing w:after="0" w:line="240" w:lineRule="auto"/>
              <w:rPr>
                <w:rFonts w:ascii="Arial" w:hAnsi="Arial" w:cs="Arial"/>
                <w:sz w:val="20"/>
                <w:szCs w:val="20"/>
              </w:rPr>
            </w:pPr>
          </w:p>
          <w:p w14:paraId="5BE59728"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Die Ladebordwand ist so auszuführen, dass sie die Pritsche im herangeklappten Zustand möglichst völlig verschließt. Eine obere Klappe ist zulässig.</w:t>
            </w:r>
          </w:p>
        </w:tc>
        <w:tc>
          <w:tcPr>
            <w:tcW w:w="1126" w:type="dxa"/>
            <w:tcBorders>
              <w:top w:val="nil"/>
              <w:left w:val="nil"/>
              <w:bottom w:val="single" w:sz="4" w:space="0" w:color="auto"/>
              <w:right w:val="single" w:sz="4" w:space="0" w:color="auto"/>
            </w:tcBorders>
            <w:vAlign w:val="center"/>
          </w:tcPr>
          <w:p w14:paraId="11E4BB9E"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0EFE46F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4BF50570"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3CE54DFB"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1CB282D9" w14:textId="77777777" w:rsidR="00310E82"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2.9.17</w:t>
            </w:r>
          </w:p>
        </w:tc>
        <w:tc>
          <w:tcPr>
            <w:tcW w:w="5887" w:type="dxa"/>
            <w:tcBorders>
              <w:top w:val="nil"/>
              <w:left w:val="nil"/>
              <w:bottom w:val="single" w:sz="4" w:space="0" w:color="auto"/>
              <w:right w:val="single" w:sz="4" w:space="0" w:color="auto"/>
            </w:tcBorders>
            <w:shd w:val="clear" w:color="auto" w:fill="auto"/>
            <w:vAlign w:val="bottom"/>
          </w:tcPr>
          <w:p w14:paraId="075287AB" w14:textId="77777777" w:rsidR="00310E82" w:rsidRPr="00372CF0" w:rsidRDefault="00310E82" w:rsidP="00EA33C0">
            <w:pPr>
              <w:spacing w:after="0" w:line="240" w:lineRule="auto"/>
              <w:rPr>
                <w:rFonts w:ascii="Arial" w:hAnsi="Arial" w:cs="Arial"/>
                <w:sz w:val="20"/>
                <w:szCs w:val="20"/>
              </w:rPr>
            </w:pPr>
          </w:p>
          <w:p w14:paraId="042B4D84"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Optional:</w:t>
            </w:r>
          </w:p>
          <w:p w14:paraId="0C4982BE"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Die Ladebordwand ist so auszuführen, dass sie halbhoch gefaltet den hinteren Abschluss der Pritsche bildet.</w:t>
            </w:r>
          </w:p>
        </w:tc>
        <w:tc>
          <w:tcPr>
            <w:tcW w:w="1126" w:type="dxa"/>
            <w:tcBorders>
              <w:top w:val="nil"/>
              <w:left w:val="nil"/>
              <w:bottom w:val="single" w:sz="4" w:space="0" w:color="auto"/>
              <w:right w:val="single" w:sz="4" w:space="0" w:color="auto"/>
            </w:tcBorders>
            <w:vAlign w:val="center"/>
          </w:tcPr>
          <w:p w14:paraId="7B2978EE"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O</w:t>
            </w:r>
          </w:p>
        </w:tc>
        <w:tc>
          <w:tcPr>
            <w:tcW w:w="842" w:type="dxa"/>
            <w:tcBorders>
              <w:top w:val="nil"/>
              <w:left w:val="single" w:sz="4" w:space="0" w:color="auto"/>
              <w:bottom w:val="single" w:sz="4" w:space="0" w:color="auto"/>
              <w:right w:val="single" w:sz="4" w:space="0" w:color="auto"/>
            </w:tcBorders>
            <w:shd w:val="clear" w:color="auto" w:fill="auto"/>
            <w:vAlign w:val="center"/>
          </w:tcPr>
          <w:p w14:paraId="01112E5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0B2C487B"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509CF814"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43ED7D79" w14:textId="77777777" w:rsidR="00310E82"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2.9.18</w:t>
            </w:r>
          </w:p>
        </w:tc>
        <w:tc>
          <w:tcPr>
            <w:tcW w:w="5887" w:type="dxa"/>
            <w:tcBorders>
              <w:top w:val="nil"/>
              <w:left w:val="nil"/>
              <w:bottom w:val="single" w:sz="4" w:space="0" w:color="auto"/>
              <w:right w:val="single" w:sz="4" w:space="0" w:color="auto"/>
            </w:tcBorders>
            <w:shd w:val="clear" w:color="auto" w:fill="auto"/>
            <w:vAlign w:val="bottom"/>
          </w:tcPr>
          <w:p w14:paraId="08F360AE" w14:textId="77777777" w:rsidR="00310E82" w:rsidRPr="00372CF0" w:rsidRDefault="00310E82" w:rsidP="00EA33C0">
            <w:pPr>
              <w:spacing w:after="0" w:line="240" w:lineRule="auto"/>
              <w:rPr>
                <w:rFonts w:ascii="Arial" w:hAnsi="Arial" w:cs="Arial"/>
                <w:sz w:val="20"/>
                <w:szCs w:val="20"/>
              </w:rPr>
            </w:pPr>
          </w:p>
          <w:p w14:paraId="7BD09EE4"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Die Ladebordwand</w:t>
            </w:r>
            <w:r>
              <w:rPr>
                <w:rFonts w:ascii="Arial" w:hAnsi="Arial" w:cs="Arial"/>
                <w:sz w:val="20"/>
                <w:szCs w:val="20"/>
              </w:rPr>
              <w:t xml:space="preserve"> bzw. der heckseitige Planenaufbau</w:t>
            </w:r>
            <w:r w:rsidRPr="00372CF0">
              <w:rPr>
                <w:rFonts w:ascii="Arial" w:hAnsi="Arial" w:cs="Arial"/>
                <w:sz w:val="20"/>
                <w:szCs w:val="20"/>
              </w:rPr>
              <w:t xml:space="preserve"> ist mit einem scheuerfesten Dichtsystem auszuführen, welches die Ladebordwand gegen die Plane abdichtet. Das verwendete System ist zu benennen.</w:t>
            </w:r>
          </w:p>
        </w:tc>
        <w:tc>
          <w:tcPr>
            <w:tcW w:w="1126" w:type="dxa"/>
            <w:tcBorders>
              <w:top w:val="nil"/>
              <w:left w:val="nil"/>
              <w:bottom w:val="single" w:sz="4" w:space="0" w:color="auto"/>
              <w:right w:val="single" w:sz="4" w:space="0" w:color="auto"/>
            </w:tcBorders>
            <w:vAlign w:val="center"/>
          </w:tcPr>
          <w:p w14:paraId="0D6C8D10"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p w14:paraId="186C5896"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center"/>
          </w:tcPr>
          <w:p w14:paraId="0F8F27B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01F289CC"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2498B9FC"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30E5EE1C" w14:textId="77777777" w:rsidR="00310E82"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2.9.19</w:t>
            </w:r>
          </w:p>
        </w:tc>
        <w:tc>
          <w:tcPr>
            <w:tcW w:w="5887" w:type="dxa"/>
            <w:tcBorders>
              <w:top w:val="nil"/>
              <w:left w:val="nil"/>
              <w:bottom w:val="single" w:sz="4" w:space="0" w:color="auto"/>
              <w:right w:val="single" w:sz="4" w:space="0" w:color="auto"/>
            </w:tcBorders>
            <w:shd w:val="clear" w:color="auto" w:fill="auto"/>
            <w:vAlign w:val="bottom"/>
          </w:tcPr>
          <w:p w14:paraId="7FEC86A7" w14:textId="77777777" w:rsidR="00310E82" w:rsidRPr="00372CF0" w:rsidRDefault="00310E82" w:rsidP="00EA33C0">
            <w:pPr>
              <w:spacing w:after="0" w:line="240" w:lineRule="auto"/>
              <w:rPr>
                <w:rFonts w:ascii="Arial" w:hAnsi="Arial" w:cs="Arial"/>
                <w:sz w:val="20"/>
                <w:szCs w:val="20"/>
              </w:rPr>
            </w:pPr>
          </w:p>
          <w:p w14:paraId="2FF6B6BF"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Die auf der Ladebordwand angebrachten Blinkleuchten müssen sich automatsch bei Verwendung der Bordwand einschalten.</w:t>
            </w:r>
          </w:p>
        </w:tc>
        <w:tc>
          <w:tcPr>
            <w:tcW w:w="1126" w:type="dxa"/>
            <w:tcBorders>
              <w:top w:val="nil"/>
              <w:left w:val="nil"/>
              <w:bottom w:val="single" w:sz="4" w:space="0" w:color="auto"/>
              <w:right w:val="single" w:sz="4" w:space="0" w:color="auto"/>
            </w:tcBorders>
            <w:vAlign w:val="center"/>
          </w:tcPr>
          <w:p w14:paraId="26CD7D74"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34528A3B"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5D8DD10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043F15B8"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1223B41E" w14:textId="77777777" w:rsidR="00310E82"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2.9.20</w:t>
            </w:r>
          </w:p>
        </w:tc>
        <w:tc>
          <w:tcPr>
            <w:tcW w:w="5887" w:type="dxa"/>
            <w:tcBorders>
              <w:top w:val="nil"/>
              <w:left w:val="nil"/>
              <w:bottom w:val="single" w:sz="4" w:space="0" w:color="auto"/>
              <w:right w:val="single" w:sz="4" w:space="0" w:color="auto"/>
            </w:tcBorders>
            <w:shd w:val="clear" w:color="auto" w:fill="auto"/>
            <w:vAlign w:val="bottom"/>
          </w:tcPr>
          <w:p w14:paraId="7EC1A5E1" w14:textId="77777777" w:rsidR="00310E82" w:rsidRPr="00372CF0" w:rsidRDefault="00310E82" w:rsidP="00EA33C0">
            <w:pPr>
              <w:spacing w:after="0" w:line="240" w:lineRule="auto"/>
              <w:rPr>
                <w:rFonts w:ascii="Arial" w:hAnsi="Arial" w:cs="Arial"/>
                <w:sz w:val="20"/>
                <w:szCs w:val="20"/>
              </w:rPr>
            </w:pPr>
          </w:p>
          <w:p w14:paraId="6605B7C6"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Es sind geteilte Abrollsicherungen für Rollcontainer mit einem Raddurchmesser von 120 mm über mindestens 2/3 der Breite vorzusehen.</w:t>
            </w:r>
          </w:p>
        </w:tc>
        <w:tc>
          <w:tcPr>
            <w:tcW w:w="1126" w:type="dxa"/>
            <w:tcBorders>
              <w:top w:val="nil"/>
              <w:left w:val="nil"/>
              <w:bottom w:val="single" w:sz="4" w:space="0" w:color="auto"/>
              <w:right w:val="single" w:sz="4" w:space="0" w:color="auto"/>
            </w:tcBorders>
            <w:vAlign w:val="center"/>
          </w:tcPr>
          <w:p w14:paraId="04681DB2"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2947E55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4635425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79529045"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0330EEF7" w14:textId="77777777" w:rsidR="00310E82"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2.9.21</w:t>
            </w:r>
          </w:p>
        </w:tc>
        <w:tc>
          <w:tcPr>
            <w:tcW w:w="5887" w:type="dxa"/>
            <w:tcBorders>
              <w:top w:val="nil"/>
              <w:left w:val="nil"/>
              <w:bottom w:val="single" w:sz="4" w:space="0" w:color="auto"/>
              <w:right w:val="single" w:sz="4" w:space="0" w:color="auto"/>
            </w:tcBorders>
            <w:shd w:val="clear" w:color="auto" w:fill="auto"/>
            <w:vAlign w:val="bottom"/>
          </w:tcPr>
          <w:p w14:paraId="074C3946" w14:textId="77777777" w:rsidR="00310E82" w:rsidRPr="00372CF0" w:rsidRDefault="00310E82" w:rsidP="00EA33C0">
            <w:pPr>
              <w:spacing w:after="0" w:line="240" w:lineRule="auto"/>
              <w:rPr>
                <w:rFonts w:ascii="Arial" w:hAnsi="Arial" w:cs="Arial"/>
                <w:sz w:val="20"/>
                <w:szCs w:val="20"/>
              </w:rPr>
            </w:pPr>
          </w:p>
          <w:p w14:paraId="123DE71C"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 xml:space="preserve">Die Bedienung der Ladebordwand muss von hinten rechts </w:t>
            </w:r>
            <w:r>
              <w:rPr>
                <w:rFonts w:ascii="Arial" w:hAnsi="Arial" w:cs="Arial"/>
                <w:sz w:val="20"/>
                <w:szCs w:val="20"/>
              </w:rPr>
              <w:t xml:space="preserve">unterhalb der Ladefläche </w:t>
            </w:r>
            <w:r w:rsidRPr="00372CF0">
              <w:rPr>
                <w:rFonts w:ascii="Arial" w:hAnsi="Arial" w:cs="Arial"/>
                <w:sz w:val="20"/>
                <w:szCs w:val="20"/>
              </w:rPr>
              <w:t xml:space="preserve">per Hand und von </w:t>
            </w:r>
            <w:r>
              <w:rPr>
                <w:rFonts w:ascii="Arial" w:hAnsi="Arial" w:cs="Arial"/>
                <w:sz w:val="20"/>
                <w:szCs w:val="20"/>
              </w:rPr>
              <w:t>der Oberseite der Ladebordwand im heruntergeklappten Zustand</w:t>
            </w:r>
            <w:r w:rsidRPr="00372CF0">
              <w:rPr>
                <w:rFonts w:ascii="Arial" w:hAnsi="Arial" w:cs="Arial"/>
                <w:sz w:val="20"/>
                <w:szCs w:val="20"/>
              </w:rPr>
              <w:t xml:space="preserve"> per Fußschalter möglich sein.</w:t>
            </w:r>
          </w:p>
        </w:tc>
        <w:tc>
          <w:tcPr>
            <w:tcW w:w="1126" w:type="dxa"/>
            <w:tcBorders>
              <w:top w:val="nil"/>
              <w:left w:val="nil"/>
              <w:bottom w:val="single" w:sz="4" w:space="0" w:color="auto"/>
              <w:right w:val="single" w:sz="4" w:space="0" w:color="auto"/>
            </w:tcBorders>
            <w:vAlign w:val="center"/>
          </w:tcPr>
          <w:p w14:paraId="6BD7DBE0"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531B129A"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50A587AB"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3B031940"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6F75AF82" w14:textId="77777777" w:rsidR="00310E82"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2.9.22</w:t>
            </w:r>
          </w:p>
        </w:tc>
        <w:tc>
          <w:tcPr>
            <w:tcW w:w="5887" w:type="dxa"/>
            <w:tcBorders>
              <w:top w:val="nil"/>
              <w:left w:val="nil"/>
              <w:bottom w:val="single" w:sz="4" w:space="0" w:color="auto"/>
              <w:right w:val="single" w:sz="4" w:space="0" w:color="auto"/>
            </w:tcBorders>
            <w:shd w:val="clear" w:color="auto" w:fill="auto"/>
            <w:vAlign w:val="bottom"/>
          </w:tcPr>
          <w:p w14:paraId="10DB0597" w14:textId="77777777" w:rsidR="00310E82" w:rsidRPr="00372CF0" w:rsidRDefault="00310E82" w:rsidP="00EA33C0">
            <w:pPr>
              <w:spacing w:after="0" w:line="240" w:lineRule="auto"/>
              <w:rPr>
                <w:rFonts w:ascii="Arial" w:hAnsi="Arial" w:cs="Arial"/>
                <w:sz w:val="20"/>
                <w:szCs w:val="20"/>
              </w:rPr>
            </w:pPr>
          </w:p>
          <w:p w14:paraId="3D7232F8"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Bei aktivierter Ladebordwand muss ein Starten des Fahrzeugmotors mittels einer Motor-Anlassersperre ausgeschlossen sein.</w:t>
            </w:r>
          </w:p>
        </w:tc>
        <w:tc>
          <w:tcPr>
            <w:tcW w:w="1126" w:type="dxa"/>
            <w:tcBorders>
              <w:top w:val="nil"/>
              <w:left w:val="nil"/>
              <w:bottom w:val="single" w:sz="4" w:space="0" w:color="auto"/>
              <w:right w:val="single" w:sz="4" w:space="0" w:color="auto"/>
            </w:tcBorders>
            <w:vAlign w:val="center"/>
          </w:tcPr>
          <w:p w14:paraId="611A2803"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437DE5B7"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4FE2632A"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016ED387"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00EC81AC" w14:textId="77777777" w:rsidR="00310E82"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2.9.23</w:t>
            </w:r>
          </w:p>
        </w:tc>
        <w:tc>
          <w:tcPr>
            <w:tcW w:w="5887" w:type="dxa"/>
            <w:tcBorders>
              <w:top w:val="nil"/>
              <w:left w:val="nil"/>
              <w:bottom w:val="single" w:sz="4" w:space="0" w:color="auto"/>
              <w:right w:val="single" w:sz="4" w:space="0" w:color="auto"/>
            </w:tcBorders>
            <w:shd w:val="clear" w:color="auto" w:fill="auto"/>
            <w:vAlign w:val="bottom"/>
          </w:tcPr>
          <w:p w14:paraId="0C3759A9" w14:textId="77777777" w:rsidR="00310E82" w:rsidRPr="00372CF0" w:rsidRDefault="00310E82" w:rsidP="00EA33C0">
            <w:pPr>
              <w:spacing w:after="0" w:line="240" w:lineRule="auto"/>
              <w:rPr>
                <w:rFonts w:ascii="Arial" w:hAnsi="Arial" w:cs="Arial"/>
                <w:sz w:val="20"/>
                <w:szCs w:val="20"/>
              </w:rPr>
            </w:pPr>
          </w:p>
          <w:p w14:paraId="42776862"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Die Ladebordwand muss für den Anhängerbetrieb ausgelegt sein.</w:t>
            </w:r>
          </w:p>
        </w:tc>
        <w:tc>
          <w:tcPr>
            <w:tcW w:w="1126" w:type="dxa"/>
            <w:tcBorders>
              <w:top w:val="nil"/>
              <w:left w:val="nil"/>
              <w:bottom w:val="single" w:sz="4" w:space="0" w:color="auto"/>
              <w:right w:val="single" w:sz="4" w:space="0" w:color="auto"/>
            </w:tcBorders>
            <w:vAlign w:val="center"/>
          </w:tcPr>
          <w:p w14:paraId="79EC6196"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7C68A1E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55177EF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2678F036"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13B596F2" w14:textId="77777777" w:rsidR="00310E82"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2.9.24</w:t>
            </w:r>
          </w:p>
        </w:tc>
        <w:tc>
          <w:tcPr>
            <w:tcW w:w="5887" w:type="dxa"/>
            <w:tcBorders>
              <w:top w:val="nil"/>
              <w:left w:val="nil"/>
              <w:bottom w:val="single" w:sz="4" w:space="0" w:color="auto"/>
              <w:right w:val="single" w:sz="4" w:space="0" w:color="auto"/>
            </w:tcBorders>
            <w:shd w:val="clear" w:color="auto" w:fill="auto"/>
            <w:vAlign w:val="bottom"/>
          </w:tcPr>
          <w:p w14:paraId="386C7E88" w14:textId="77777777" w:rsidR="00310E82" w:rsidRPr="00372CF0" w:rsidRDefault="00310E82" w:rsidP="00EA33C0">
            <w:pPr>
              <w:spacing w:after="0" w:line="240" w:lineRule="auto"/>
              <w:rPr>
                <w:rFonts w:ascii="Arial" w:hAnsi="Arial" w:cs="Arial"/>
                <w:sz w:val="20"/>
                <w:szCs w:val="20"/>
              </w:rPr>
            </w:pPr>
          </w:p>
          <w:p w14:paraId="353F0ABA"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Die Bordwände (mit Ausnahme der Ladebordwand) müssen zur Ladungssicherung (z.B. durch eine Ankerlochschiene) geeignet und zugelassen sein. Ein Nachweis ist erforderlich.</w:t>
            </w:r>
          </w:p>
        </w:tc>
        <w:tc>
          <w:tcPr>
            <w:tcW w:w="1126" w:type="dxa"/>
            <w:tcBorders>
              <w:top w:val="nil"/>
              <w:left w:val="nil"/>
              <w:bottom w:val="single" w:sz="4" w:space="0" w:color="auto"/>
              <w:right w:val="single" w:sz="4" w:space="0" w:color="auto"/>
            </w:tcBorders>
            <w:vAlign w:val="center"/>
          </w:tcPr>
          <w:p w14:paraId="4E8B3F29"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4F02ED9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3E60E689"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6490CA7A"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08A40450" w14:textId="77777777" w:rsidR="00310E82"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2.9.25</w:t>
            </w:r>
          </w:p>
        </w:tc>
        <w:tc>
          <w:tcPr>
            <w:tcW w:w="5887" w:type="dxa"/>
            <w:tcBorders>
              <w:top w:val="nil"/>
              <w:left w:val="nil"/>
              <w:bottom w:val="single" w:sz="4" w:space="0" w:color="auto"/>
              <w:right w:val="single" w:sz="4" w:space="0" w:color="auto"/>
            </w:tcBorders>
            <w:shd w:val="clear" w:color="auto" w:fill="auto"/>
            <w:vAlign w:val="bottom"/>
          </w:tcPr>
          <w:p w14:paraId="1746297C" w14:textId="77777777" w:rsidR="00310E82" w:rsidRPr="00372CF0" w:rsidRDefault="00310E82" w:rsidP="00EA33C0">
            <w:pPr>
              <w:spacing w:after="0" w:line="240" w:lineRule="auto"/>
              <w:rPr>
                <w:rFonts w:ascii="Arial" w:hAnsi="Arial" w:cs="Arial"/>
                <w:sz w:val="20"/>
                <w:szCs w:val="20"/>
              </w:rPr>
            </w:pPr>
          </w:p>
          <w:p w14:paraId="79B24B44" w14:textId="77777777" w:rsidR="00310E82" w:rsidRPr="00372CF0" w:rsidRDefault="00310E82" w:rsidP="00EA33C0">
            <w:pPr>
              <w:spacing w:after="0" w:line="240" w:lineRule="auto"/>
              <w:rPr>
                <w:rFonts w:ascii="Arial" w:hAnsi="Arial" w:cs="Arial"/>
                <w:sz w:val="20"/>
                <w:szCs w:val="20"/>
              </w:rPr>
            </w:pPr>
            <w:r>
              <w:rPr>
                <w:rFonts w:ascii="Arial" w:hAnsi="Arial" w:cs="Arial"/>
                <w:sz w:val="20"/>
                <w:szCs w:val="20"/>
              </w:rPr>
              <w:t>Lade</w:t>
            </w:r>
            <w:r w:rsidRPr="00372CF0">
              <w:rPr>
                <w:rFonts w:ascii="Arial" w:hAnsi="Arial" w:cs="Arial"/>
                <w:sz w:val="20"/>
                <w:szCs w:val="20"/>
              </w:rPr>
              <w:t xml:space="preserve">balken mit mindestens AC/BC </w:t>
            </w:r>
            <w:r>
              <w:rPr>
                <w:rFonts w:ascii="Arial" w:hAnsi="Arial" w:cs="Arial"/>
                <w:sz w:val="20"/>
                <w:szCs w:val="20"/>
              </w:rPr>
              <w:t>2.0</w:t>
            </w:r>
            <w:r w:rsidRPr="00372CF0">
              <w:rPr>
                <w:rFonts w:ascii="Arial" w:hAnsi="Arial" w:cs="Arial"/>
                <w:sz w:val="20"/>
                <w:szCs w:val="20"/>
              </w:rPr>
              <w:t xml:space="preserve">00 daN für die Ladungssicherung sind mitzuliefern. </w:t>
            </w:r>
            <w:r>
              <w:rPr>
                <w:rFonts w:ascii="Arial" w:hAnsi="Arial" w:cs="Arial"/>
                <w:sz w:val="20"/>
                <w:szCs w:val="20"/>
              </w:rPr>
              <w:t>Siehe dazu auch die Position 2.16.38.</w:t>
            </w:r>
          </w:p>
        </w:tc>
        <w:tc>
          <w:tcPr>
            <w:tcW w:w="1126" w:type="dxa"/>
            <w:tcBorders>
              <w:top w:val="nil"/>
              <w:left w:val="nil"/>
              <w:bottom w:val="single" w:sz="4" w:space="0" w:color="auto"/>
              <w:right w:val="single" w:sz="4" w:space="0" w:color="auto"/>
            </w:tcBorders>
            <w:vAlign w:val="center"/>
          </w:tcPr>
          <w:p w14:paraId="47FE6C02"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06826FC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55060F9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6C128C63"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21B4941F" w14:textId="77777777" w:rsidR="00310E82"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2.9.26</w:t>
            </w:r>
          </w:p>
        </w:tc>
        <w:tc>
          <w:tcPr>
            <w:tcW w:w="5887" w:type="dxa"/>
            <w:tcBorders>
              <w:top w:val="nil"/>
              <w:left w:val="nil"/>
              <w:bottom w:val="single" w:sz="4" w:space="0" w:color="auto"/>
              <w:right w:val="single" w:sz="4" w:space="0" w:color="auto"/>
            </w:tcBorders>
            <w:shd w:val="clear" w:color="auto" w:fill="auto"/>
            <w:vAlign w:val="bottom"/>
          </w:tcPr>
          <w:p w14:paraId="27A32F06" w14:textId="77777777" w:rsidR="00310E82" w:rsidRPr="00372CF0" w:rsidRDefault="00310E82" w:rsidP="00EA33C0">
            <w:pPr>
              <w:spacing w:after="0" w:line="240" w:lineRule="auto"/>
              <w:rPr>
                <w:rFonts w:ascii="Arial" w:hAnsi="Arial" w:cs="Arial"/>
                <w:sz w:val="20"/>
                <w:szCs w:val="20"/>
              </w:rPr>
            </w:pPr>
          </w:p>
          <w:p w14:paraId="3A4FB0C7"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Das Fahrzeug ist mit einem abnehmbarem und in Einzelteile zerlegbarem Planengestell aus korrosionsbeständigem Material (feuerverzinkter Stahl, Aluminium oder gleichwertigen Material/ Schutzverfahren) auszustatten.</w:t>
            </w:r>
          </w:p>
        </w:tc>
        <w:tc>
          <w:tcPr>
            <w:tcW w:w="1126" w:type="dxa"/>
            <w:tcBorders>
              <w:top w:val="nil"/>
              <w:left w:val="nil"/>
              <w:bottom w:val="single" w:sz="4" w:space="0" w:color="auto"/>
              <w:right w:val="single" w:sz="4" w:space="0" w:color="auto"/>
            </w:tcBorders>
            <w:vAlign w:val="center"/>
          </w:tcPr>
          <w:p w14:paraId="1E3D9398"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p w14:paraId="3B53E4C4"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center"/>
          </w:tcPr>
          <w:p w14:paraId="1C7C1609"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5F66212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0545867B"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1EA0AD26" w14:textId="77777777" w:rsidR="00310E82"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2.9.27</w:t>
            </w:r>
          </w:p>
        </w:tc>
        <w:tc>
          <w:tcPr>
            <w:tcW w:w="5887" w:type="dxa"/>
            <w:tcBorders>
              <w:top w:val="nil"/>
              <w:left w:val="nil"/>
              <w:bottom w:val="single" w:sz="4" w:space="0" w:color="auto"/>
              <w:right w:val="single" w:sz="4" w:space="0" w:color="auto"/>
            </w:tcBorders>
            <w:shd w:val="clear" w:color="auto" w:fill="auto"/>
            <w:vAlign w:val="bottom"/>
          </w:tcPr>
          <w:p w14:paraId="151F55F6" w14:textId="77777777" w:rsidR="00310E82" w:rsidRPr="00372CF0" w:rsidRDefault="00310E82" w:rsidP="00EA33C0">
            <w:pPr>
              <w:spacing w:after="0" w:line="240" w:lineRule="auto"/>
              <w:rPr>
                <w:rFonts w:ascii="Arial" w:hAnsi="Arial" w:cs="Arial"/>
                <w:sz w:val="20"/>
                <w:szCs w:val="20"/>
              </w:rPr>
            </w:pPr>
          </w:p>
          <w:p w14:paraId="6E3178F5"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Die Innenhöhe des Planengestells ist maximal zu gestalten. Es ist zu beachten, dass die insgesamt zulässige Höhe des Fahrzeuges nicht überschritten wird.</w:t>
            </w:r>
          </w:p>
          <w:p w14:paraId="7AFA50DA"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Die Innenhöhe, gemessen vom Pritschenboden, ist im Angebot zu benennen.</w:t>
            </w:r>
            <w:r>
              <w:rPr>
                <w:rFonts w:ascii="Arial" w:hAnsi="Arial" w:cs="Arial"/>
                <w:sz w:val="20"/>
                <w:szCs w:val="20"/>
              </w:rPr>
              <w:t xml:space="preserve"> Siehe dazu auch die Position 2.1.8.</w:t>
            </w:r>
          </w:p>
        </w:tc>
        <w:tc>
          <w:tcPr>
            <w:tcW w:w="1126" w:type="dxa"/>
            <w:tcBorders>
              <w:top w:val="nil"/>
              <w:left w:val="nil"/>
              <w:bottom w:val="single" w:sz="4" w:space="0" w:color="auto"/>
              <w:right w:val="single" w:sz="4" w:space="0" w:color="auto"/>
            </w:tcBorders>
            <w:vAlign w:val="center"/>
          </w:tcPr>
          <w:p w14:paraId="6FFCB327"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p w14:paraId="4C71D807"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center"/>
          </w:tcPr>
          <w:p w14:paraId="46795DEF"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3915680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79FACFAC"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5744C24C" w14:textId="77777777" w:rsidR="00310E82"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2.9.28</w:t>
            </w:r>
          </w:p>
        </w:tc>
        <w:tc>
          <w:tcPr>
            <w:tcW w:w="5887" w:type="dxa"/>
            <w:tcBorders>
              <w:top w:val="nil"/>
              <w:left w:val="nil"/>
              <w:bottom w:val="single" w:sz="4" w:space="0" w:color="auto"/>
              <w:right w:val="single" w:sz="4" w:space="0" w:color="auto"/>
            </w:tcBorders>
            <w:shd w:val="clear" w:color="auto" w:fill="auto"/>
            <w:vAlign w:val="bottom"/>
          </w:tcPr>
          <w:p w14:paraId="03DEBE7F" w14:textId="77777777" w:rsidR="00310E82" w:rsidRPr="00372CF0" w:rsidRDefault="00310E82" w:rsidP="00EA33C0">
            <w:pPr>
              <w:spacing w:after="0" w:line="240" w:lineRule="auto"/>
              <w:rPr>
                <w:rFonts w:ascii="Arial" w:hAnsi="Arial" w:cs="Arial"/>
                <w:sz w:val="20"/>
                <w:szCs w:val="20"/>
              </w:rPr>
            </w:pPr>
          </w:p>
          <w:p w14:paraId="133EBC4C"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Durch die Form und den Aufbau des Planengestells, sowie die Befestigung der Plane (Spannmöglichkeit) ist sicher zu stellen, dass sich kein Wasser auf dem Aufbaudach ansammelt. Ein Satteldach ist zulässig.</w:t>
            </w:r>
          </w:p>
        </w:tc>
        <w:tc>
          <w:tcPr>
            <w:tcW w:w="1126" w:type="dxa"/>
            <w:tcBorders>
              <w:top w:val="nil"/>
              <w:left w:val="nil"/>
              <w:bottom w:val="single" w:sz="4" w:space="0" w:color="auto"/>
              <w:right w:val="single" w:sz="4" w:space="0" w:color="auto"/>
            </w:tcBorders>
            <w:vAlign w:val="center"/>
          </w:tcPr>
          <w:p w14:paraId="68CA5EE3"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36A71BE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43E66D4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2637E530"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25FDF0FF" w14:textId="77777777" w:rsidR="00310E82"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2.9.29</w:t>
            </w:r>
          </w:p>
        </w:tc>
        <w:tc>
          <w:tcPr>
            <w:tcW w:w="5887" w:type="dxa"/>
            <w:tcBorders>
              <w:top w:val="nil"/>
              <w:left w:val="nil"/>
              <w:bottom w:val="single" w:sz="4" w:space="0" w:color="auto"/>
              <w:right w:val="single" w:sz="4" w:space="0" w:color="auto"/>
            </w:tcBorders>
            <w:shd w:val="clear" w:color="auto" w:fill="auto"/>
            <w:vAlign w:val="bottom"/>
          </w:tcPr>
          <w:p w14:paraId="1A1335B0" w14:textId="77777777" w:rsidR="00310E82" w:rsidRPr="00372CF0" w:rsidRDefault="00310E82" w:rsidP="00EA33C0">
            <w:pPr>
              <w:spacing w:after="0" w:line="240" w:lineRule="auto"/>
              <w:rPr>
                <w:rFonts w:ascii="Arial" w:hAnsi="Arial" w:cs="Arial"/>
                <w:sz w:val="20"/>
                <w:szCs w:val="20"/>
              </w:rPr>
            </w:pPr>
          </w:p>
          <w:p w14:paraId="6DFF6C9D"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 xml:space="preserve">Es sind je drei Reihen Aluminium- (oder gleichwertige Materialien) Spriegel über den seitlichen Bordwänden vorzusehen. Mindestens jeweils ein Spriegel ist mit Ankerlochschienen auszustatten, welche für die Ladungssicherung ausgelegt und zugelassen sind (siehe Position </w:t>
            </w:r>
            <w:r>
              <w:rPr>
                <w:rFonts w:ascii="Arial" w:hAnsi="Arial" w:cs="Arial"/>
                <w:sz w:val="20"/>
                <w:szCs w:val="20"/>
              </w:rPr>
              <w:t>2.9</w:t>
            </w:r>
            <w:r w:rsidRPr="00372CF0">
              <w:rPr>
                <w:rFonts w:ascii="Arial" w:hAnsi="Arial" w:cs="Arial"/>
                <w:sz w:val="20"/>
                <w:szCs w:val="20"/>
              </w:rPr>
              <w:t>.39).</w:t>
            </w:r>
          </w:p>
        </w:tc>
        <w:tc>
          <w:tcPr>
            <w:tcW w:w="1126" w:type="dxa"/>
            <w:tcBorders>
              <w:top w:val="nil"/>
              <w:left w:val="nil"/>
              <w:bottom w:val="single" w:sz="4" w:space="0" w:color="auto"/>
              <w:right w:val="single" w:sz="4" w:space="0" w:color="auto"/>
            </w:tcBorders>
            <w:vAlign w:val="center"/>
          </w:tcPr>
          <w:p w14:paraId="7AF6AE67"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648DB0DC"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2AC6C31C"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44791EED"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49601803" w14:textId="77777777" w:rsidR="00310E82"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2.9.30</w:t>
            </w:r>
          </w:p>
        </w:tc>
        <w:tc>
          <w:tcPr>
            <w:tcW w:w="5887" w:type="dxa"/>
            <w:tcBorders>
              <w:top w:val="nil"/>
              <w:left w:val="nil"/>
              <w:bottom w:val="single" w:sz="4" w:space="0" w:color="auto"/>
              <w:right w:val="single" w:sz="4" w:space="0" w:color="auto"/>
            </w:tcBorders>
            <w:shd w:val="clear" w:color="auto" w:fill="auto"/>
            <w:vAlign w:val="bottom"/>
          </w:tcPr>
          <w:p w14:paraId="06860010" w14:textId="77777777" w:rsidR="00310E82" w:rsidRPr="00372CF0" w:rsidRDefault="00310E82" w:rsidP="00EA33C0">
            <w:pPr>
              <w:spacing w:after="0" w:line="240" w:lineRule="auto"/>
              <w:rPr>
                <w:rFonts w:ascii="Arial" w:hAnsi="Arial" w:cs="Arial"/>
                <w:sz w:val="20"/>
                <w:szCs w:val="20"/>
              </w:rPr>
            </w:pPr>
          </w:p>
          <w:p w14:paraId="5DBD188A"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Es ist eine witterungsbeständige und verrottungsfeste möglichst serienmäßige Kunststoffplane in Hochglanzqualität mit hoher Reißfestigkeit zu verwenden.</w:t>
            </w:r>
            <w:r>
              <w:rPr>
                <w:rFonts w:ascii="Arial" w:hAnsi="Arial" w:cs="Arial"/>
                <w:sz w:val="20"/>
                <w:szCs w:val="20"/>
              </w:rPr>
              <w:t xml:space="preserve"> Das Planendach ist mit einem mindestens 2.200 mm breiten lichtdurchlässigen Streifen auszustatten. </w:t>
            </w:r>
            <w:r w:rsidRPr="00372CF0">
              <w:rPr>
                <w:rFonts w:ascii="Arial" w:hAnsi="Arial" w:cs="Arial"/>
                <w:sz w:val="20"/>
                <w:szCs w:val="20"/>
              </w:rPr>
              <w:t>(mindestens 800 g/m²)</w:t>
            </w:r>
          </w:p>
          <w:p w14:paraId="3A633ED9"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Die verwendete Plane ist im Angebot zu benennen.</w:t>
            </w:r>
          </w:p>
        </w:tc>
        <w:tc>
          <w:tcPr>
            <w:tcW w:w="1126" w:type="dxa"/>
            <w:tcBorders>
              <w:top w:val="nil"/>
              <w:left w:val="nil"/>
              <w:bottom w:val="single" w:sz="4" w:space="0" w:color="auto"/>
              <w:right w:val="single" w:sz="4" w:space="0" w:color="auto"/>
            </w:tcBorders>
            <w:vAlign w:val="center"/>
          </w:tcPr>
          <w:p w14:paraId="0C6EE712"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p w14:paraId="15A36805"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center"/>
          </w:tcPr>
          <w:p w14:paraId="38DA506C"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2A4C197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421AE5BB"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75A4553E" w14:textId="77777777" w:rsidR="00310E82"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2.9.31</w:t>
            </w:r>
          </w:p>
        </w:tc>
        <w:tc>
          <w:tcPr>
            <w:tcW w:w="5887" w:type="dxa"/>
            <w:tcBorders>
              <w:top w:val="nil"/>
              <w:left w:val="nil"/>
              <w:bottom w:val="single" w:sz="4" w:space="0" w:color="auto"/>
              <w:right w:val="single" w:sz="4" w:space="0" w:color="auto"/>
            </w:tcBorders>
            <w:shd w:val="clear" w:color="auto" w:fill="auto"/>
            <w:vAlign w:val="bottom"/>
          </w:tcPr>
          <w:p w14:paraId="3C6721FC" w14:textId="77777777" w:rsidR="00310E82" w:rsidRPr="00372CF0" w:rsidRDefault="00310E82" w:rsidP="00EA33C0">
            <w:pPr>
              <w:spacing w:after="0" w:line="240" w:lineRule="auto"/>
              <w:rPr>
                <w:rFonts w:ascii="Arial" w:hAnsi="Arial" w:cs="Arial"/>
                <w:sz w:val="20"/>
                <w:szCs w:val="20"/>
              </w:rPr>
            </w:pPr>
          </w:p>
          <w:p w14:paraId="5B8FA121"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 xml:space="preserve">Farbton der Plane; siehe dazu </w:t>
            </w:r>
            <w:r>
              <w:rPr>
                <w:rFonts w:ascii="Arial" w:hAnsi="Arial" w:cs="Arial"/>
                <w:sz w:val="20"/>
                <w:szCs w:val="20"/>
              </w:rPr>
              <w:t>die</w:t>
            </w:r>
            <w:r w:rsidRPr="00372CF0">
              <w:rPr>
                <w:rFonts w:ascii="Arial" w:hAnsi="Arial" w:cs="Arial"/>
                <w:sz w:val="20"/>
                <w:szCs w:val="20"/>
              </w:rPr>
              <w:t xml:space="preserve"> Position </w:t>
            </w:r>
            <w:r>
              <w:rPr>
                <w:rFonts w:ascii="Arial" w:hAnsi="Arial" w:cs="Arial"/>
                <w:sz w:val="20"/>
                <w:szCs w:val="20"/>
              </w:rPr>
              <w:t>2.13</w:t>
            </w:r>
            <w:r w:rsidRPr="00372CF0">
              <w:rPr>
                <w:rFonts w:ascii="Arial" w:hAnsi="Arial" w:cs="Arial"/>
                <w:sz w:val="20"/>
                <w:szCs w:val="20"/>
              </w:rPr>
              <w:t xml:space="preserve">.3 </w:t>
            </w:r>
          </w:p>
        </w:tc>
        <w:tc>
          <w:tcPr>
            <w:tcW w:w="1126" w:type="dxa"/>
            <w:tcBorders>
              <w:top w:val="nil"/>
              <w:left w:val="nil"/>
              <w:bottom w:val="single" w:sz="4" w:space="0" w:color="auto"/>
              <w:right w:val="single" w:sz="4" w:space="0" w:color="auto"/>
            </w:tcBorders>
            <w:vAlign w:val="center"/>
          </w:tcPr>
          <w:p w14:paraId="30254E00"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222E15C4"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5D05C9C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5AC66336"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1CEC1C3D" w14:textId="77777777" w:rsidR="00310E82"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2.9.32</w:t>
            </w:r>
          </w:p>
        </w:tc>
        <w:tc>
          <w:tcPr>
            <w:tcW w:w="5887" w:type="dxa"/>
            <w:tcBorders>
              <w:top w:val="nil"/>
              <w:left w:val="nil"/>
              <w:bottom w:val="single" w:sz="4" w:space="0" w:color="auto"/>
              <w:right w:val="single" w:sz="4" w:space="0" w:color="auto"/>
            </w:tcBorders>
            <w:shd w:val="clear" w:color="auto" w:fill="auto"/>
            <w:vAlign w:val="bottom"/>
          </w:tcPr>
          <w:p w14:paraId="290419D1" w14:textId="77777777" w:rsidR="00310E82" w:rsidRPr="00372CF0" w:rsidRDefault="00310E82" w:rsidP="00EA33C0">
            <w:pPr>
              <w:spacing w:after="0" w:line="240" w:lineRule="auto"/>
              <w:rPr>
                <w:rFonts w:ascii="Arial" w:hAnsi="Arial" w:cs="Arial"/>
                <w:sz w:val="20"/>
                <w:szCs w:val="20"/>
              </w:rPr>
            </w:pPr>
          </w:p>
          <w:p w14:paraId="1D5F2F9C"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Die seitlichen und das hintere Planenteil sind als Schiebeplane gemäß DIN EN 12642 Code XL mit Planenspanner (Ratsche) auszuführen.</w:t>
            </w:r>
          </w:p>
        </w:tc>
        <w:tc>
          <w:tcPr>
            <w:tcW w:w="1126" w:type="dxa"/>
            <w:tcBorders>
              <w:top w:val="nil"/>
              <w:left w:val="nil"/>
              <w:bottom w:val="single" w:sz="4" w:space="0" w:color="auto"/>
              <w:right w:val="single" w:sz="4" w:space="0" w:color="auto"/>
            </w:tcBorders>
            <w:vAlign w:val="center"/>
          </w:tcPr>
          <w:p w14:paraId="67B22E7D"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39AE61C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71EAE0F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120CE8C9"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07D90109" w14:textId="77777777" w:rsidR="00310E82"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2.9.33</w:t>
            </w:r>
          </w:p>
        </w:tc>
        <w:tc>
          <w:tcPr>
            <w:tcW w:w="5887" w:type="dxa"/>
            <w:tcBorders>
              <w:top w:val="nil"/>
              <w:left w:val="nil"/>
              <w:bottom w:val="single" w:sz="4" w:space="0" w:color="auto"/>
              <w:right w:val="single" w:sz="4" w:space="0" w:color="auto"/>
            </w:tcBorders>
            <w:shd w:val="clear" w:color="auto" w:fill="auto"/>
            <w:vAlign w:val="bottom"/>
          </w:tcPr>
          <w:p w14:paraId="2B0977C2" w14:textId="77777777" w:rsidR="00310E82" w:rsidRPr="00372CF0" w:rsidRDefault="00310E82" w:rsidP="00EA33C0">
            <w:pPr>
              <w:spacing w:after="0" w:line="240" w:lineRule="auto"/>
              <w:rPr>
                <w:rFonts w:ascii="Arial" w:hAnsi="Arial" w:cs="Arial"/>
                <w:sz w:val="20"/>
                <w:szCs w:val="20"/>
              </w:rPr>
            </w:pPr>
          </w:p>
          <w:p w14:paraId="25441DE0"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Die Plane ist gegen unbefugtes Öffnen mit einem geeigneten System zu sichern.</w:t>
            </w:r>
          </w:p>
        </w:tc>
        <w:tc>
          <w:tcPr>
            <w:tcW w:w="1126" w:type="dxa"/>
            <w:tcBorders>
              <w:top w:val="nil"/>
              <w:left w:val="nil"/>
              <w:bottom w:val="single" w:sz="4" w:space="0" w:color="auto"/>
              <w:right w:val="single" w:sz="4" w:space="0" w:color="auto"/>
            </w:tcBorders>
            <w:vAlign w:val="center"/>
          </w:tcPr>
          <w:p w14:paraId="413AF065"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p w14:paraId="0D251A40"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center"/>
          </w:tcPr>
          <w:p w14:paraId="636CCEA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603FFE5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55F6D11E"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144B1BB2" w14:textId="77777777" w:rsidR="00310E82"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2.9.34</w:t>
            </w:r>
          </w:p>
        </w:tc>
        <w:tc>
          <w:tcPr>
            <w:tcW w:w="5887" w:type="dxa"/>
            <w:tcBorders>
              <w:top w:val="nil"/>
              <w:left w:val="nil"/>
              <w:bottom w:val="single" w:sz="4" w:space="0" w:color="auto"/>
              <w:right w:val="single" w:sz="4" w:space="0" w:color="auto"/>
            </w:tcBorders>
            <w:shd w:val="clear" w:color="auto" w:fill="auto"/>
            <w:vAlign w:val="bottom"/>
          </w:tcPr>
          <w:p w14:paraId="207249BE" w14:textId="77777777" w:rsidR="00310E82" w:rsidRPr="00372CF0" w:rsidRDefault="00310E82" w:rsidP="00EA33C0">
            <w:pPr>
              <w:spacing w:after="0" w:line="240" w:lineRule="auto"/>
              <w:rPr>
                <w:rFonts w:ascii="Arial" w:hAnsi="Arial" w:cs="Arial"/>
                <w:sz w:val="20"/>
                <w:szCs w:val="20"/>
              </w:rPr>
            </w:pPr>
          </w:p>
          <w:p w14:paraId="5B83BBD7"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 xml:space="preserve">Es sind geeignete Handläufe (Griffstangen o.ä.) an den hinteren Rungen anzubringen, um ein sicheres Besteigen der Pritsche über die Ladebordwand zu gewährleisten. Ein </w:t>
            </w:r>
            <w:r>
              <w:rPr>
                <w:rFonts w:ascii="Arial" w:hAnsi="Arial" w:cs="Arial"/>
                <w:sz w:val="20"/>
                <w:szCs w:val="20"/>
              </w:rPr>
              <w:t>U</w:t>
            </w:r>
            <w:r w:rsidRPr="00372CF0">
              <w:rPr>
                <w:rFonts w:ascii="Arial" w:hAnsi="Arial" w:cs="Arial"/>
                <w:sz w:val="20"/>
                <w:szCs w:val="20"/>
              </w:rPr>
              <w:t>m</w:t>
            </w:r>
            <w:r>
              <w:rPr>
                <w:rFonts w:ascii="Arial" w:hAnsi="Arial" w:cs="Arial"/>
                <w:sz w:val="20"/>
                <w:szCs w:val="20"/>
              </w:rPr>
              <w:t>greifen während der Hub-</w:t>
            </w:r>
            <w:r w:rsidRPr="00372CF0">
              <w:rPr>
                <w:rFonts w:ascii="Arial" w:hAnsi="Arial" w:cs="Arial"/>
                <w:sz w:val="20"/>
                <w:szCs w:val="20"/>
              </w:rPr>
              <w:t>Senkbewegung der Ladebordwand ist nicht statthaft.</w:t>
            </w:r>
          </w:p>
        </w:tc>
        <w:tc>
          <w:tcPr>
            <w:tcW w:w="1126" w:type="dxa"/>
            <w:tcBorders>
              <w:top w:val="nil"/>
              <w:left w:val="nil"/>
              <w:bottom w:val="single" w:sz="4" w:space="0" w:color="auto"/>
              <w:right w:val="single" w:sz="4" w:space="0" w:color="auto"/>
            </w:tcBorders>
            <w:vAlign w:val="center"/>
          </w:tcPr>
          <w:p w14:paraId="67C9FB53"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4ABB7F49"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160EEF1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45AC07E0"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78C15997" w14:textId="77777777" w:rsidR="00310E82"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2.9.35</w:t>
            </w:r>
          </w:p>
        </w:tc>
        <w:tc>
          <w:tcPr>
            <w:tcW w:w="5887" w:type="dxa"/>
            <w:tcBorders>
              <w:top w:val="nil"/>
              <w:left w:val="nil"/>
              <w:bottom w:val="single" w:sz="4" w:space="0" w:color="auto"/>
              <w:right w:val="single" w:sz="4" w:space="0" w:color="auto"/>
            </w:tcBorders>
            <w:shd w:val="clear" w:color="auto" w:fill="auto"/>
            <w:vAlign w:val="bottom"/>
          </w:tcPr>
          <w:p w14:paraId="2C96F310" w14:textId="77777777" w:rsidR="00310E82" w:rsidRPr="00372CF0" w:rsidRDefault="00310E82" w:rsidP="00EA33C0">
            <w:pPr>
              <w:spacing w:after="0" w:line="240" w:lineRule="auto"/>
              <w:rPr>
                <w:rFonts w:ascii="Arial" w:hAnsi="Arial" w:cs="Arial"/>
                <w:sz w:val="20"/>
                <w:szCs w:val="20"/>
              </w:rPr>
            </w:pPr>
          </w:p>
          <w:p w14:paraId="35F7745F"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Auf der rechten Seite ist eine dreistufige Leiter mit ca. 300 mm Sprossen zu montiert, die den Einstieg von der Ladebordwand auf die Ladefläche auch bei halb abgesenkter Ladebordwand ermöglicht</w:t>
            </w:r>
          </w:p>
        </w:tc>
        <w:tc>
          <w:tcPr>
            <w:tcW w:w="1126" w:type="dxa"/>
            <w:tcBorders>
              <w:top w:val="nil"/>
              <w:left w:val="nil"/>
              <w:bottom w:val="single" w:sz="4" w:space="0" w:color="auto"/>
              <w:right w:val="single" w:sz="4" w:space="0" w:color="auto"/>
            </w:tcBorders>
            <w:vAlign w:val="center"/>
          </w:tcPr>
          <w:p w14:paraId="713825E5"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1212A3A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701DE37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7F63519B"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73B6E654" w14:textId="77777777" w:rsidR="00310E82"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2.9.36</w:t>
            </w:r>
          </w:p>
        </w:tc>
        <w:tc>
          <w:tcPr>
            <w:tcW w:w="5887" w:type="dxa"/>
            <w:tcBorders>
              <w:top w:val="nil"/>
              <w:left w:val="nil"/>
              <w:bottom w:val="single" w:sz="4" w:space="0" w:color="auto"/>
              <w:right w:val="single" w:sz="4" w:space="0" w:color="auto"/>
            </w:tcBorders>
            <w:shd w:val="clear" w:color="auto" w:fill="auto"/>
            <w:vAlign w:val="bottom"/>
          </w:tcPr>
          <w:p w14:paraId="4AAF0912" w14:textId="77777777" w:rsidR="00310E82" w:rsidRPr="00372CF0" w:rsidRDefault="00310E82" w:rsidP="00EA33C0">
            <w:pPr>
              <w:spacing w:after="0" w:line="240" w:lineRule="auto"/>
              <w:rPr>
                <w:rFonts w:ascii="Arial" w:hAnsi="Arial" w:cs="Arial"/>
                <w:sz w:val="20"/>
                <w:szCs w:val="20"/>
              </w:rPr>
            </w:pPr>
          </w:p>
          <w:p w14:paraId="37FBC863"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Die angebrachte Leiter darf den Betrieb der Ladebordwand nicht beeinträchtigen.</w:t>
            </w:r>
          </w:p>
        </w:tc>
        <w:tc>
          <w:tcPr>
            <w:tcW w:w="1126" w:type="dxa"/>
            <w:tcBorders>
              <w:top w:val="nil"/>
              <w:left w:val="nil"/>
              <w:bottom w:val="single" w:sz="4" w:space="0" w:color="auto"/>
              <w:right w:val="single" w:sz="4" w:space="0" w:color="auto"/>
            </w:tcBorders>
            <w:vAlign w:val="center"/>
          </w:tcPr>
          <w:p w14:paraId="5143576E"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1F7DEC2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3CD9822A"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4F4F97D9"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203EAB09" w14:textId="77777777" w:rsidR="00310E82"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2.9.37</w:t>
            </w:r>
          </w:p>
        </w:tc>
        <w:tc>
          <w:tcPr>
            <w:tcW w:w="5887" w:type="dxa"/>
            <w:tcBorders>
              <w:top w:val="nil"/>
              <w:left w:val="nil"/>
              <w:bottom w:val="single" w:sz="4" w:space="0" w:color="auto"/>
              <w:right w:val="single" w:sz="4" w:space="0" w:color="auto"/>
            </w:tcBorders>
            <w:shd w:val="clear" w:color="auto" w:fill="auto"/>
            <w:vAlign w:val="bottom"/>
          </w:tcPr>
          <w:p w14:paraId="1F343856" w14:textId="77777777" w:rsidR="00310E82" w:rsidRPr="00372CF0" w:rsidRDefault="00310E82" w:rsidP="00EA33C0">
            <w:pPr>
              <w:spacing w:after="0" w:line="240" w:lineRule="auto"/>
              <w:rPr>
                <w:rFonts w:ascii="Arial" w:hAnsi="Arial" w:cs="Arial"/>
                <w:sz w:val="20"/>
                <w:szCs w:val="20"/>
              </w:rPr>
            </w:pPr>
          </w:p>
          <w:p w14:paraId="3161FA55"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Als grundlegende Anforderung sind gemäß DIN 75410-1 (Ladungssicherung) und DIN EN 12640 Zurrösen im Abstand von mindestens 600 mm in das äußere Pritschenprofil einzulassen. Die Ösen dürfen nicht überstehen, so dass die Beladung nicht behindert wird. Die Ablageschalen sind mit Wasserablaufbohrungen auszuführen. Der Bügel (Öse) muss um 90° klappbar oder versenkbar ausgeführt sein. Die Belastbarkeit je Öse muss mindestens 2000 daN betragen. Alternativ sind ein gleichwertiger Lochrahmen oder versenkbare Bügel im Außenrahmen zulässig.</w:t>
            </w:r>
          </w:p>
        </w:tc>
        <w:tc>
          <w:tcPr>
            <w:tcW w:w="1126" w:type="dxa"/>
            <w:tcBorders>
              <w:top w:val="nil"/>
              <w:left w:val="nil"/>
              <w:bottom w:val="single" w:sz="4" w:space="0" w:color="auto"/>
              <w:right w:val="single" w:sz="4" w:space="0" w:color="auto"/>
            </w:tcBorders>
            <w:vAlign w:val="center"/>
          </w:tcPr>
          <w:p w14:paraId="16CD6679"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p w14:paraId="60E0F065"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center"/>
          </w:tcPr>
          <w:p w14:paraId="307334A0"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4EB6A11C"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715E166C"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3B813028" w14:textId="77777777" w:rsidR="00310E82"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2.9.38</w:t>
            </w:r>
          </w:p>
        </w:tc>
        <w:tc>
          <w:tcPr>
            <w:tcW w:w="5887" w:type="dxa"/>
            <w:tcBorders>
              <w:top w:val="nil"/>
              <w:left w:val="nil"/>
              <w:bottom w:val="single" w:sz="4" w:space="0" w:color="auto"/>
              <w:right w:val="single" w:sz="4" w:space="0" w:color="auto"/>
            </w:tcBorders>
            <w:shd w:val="clear" w:color="auto" w:fill="auto"/>
            <w:vAlign w:val="bottom"/>
          </w:tcPr>
          <w:p w14:paraId="66213D94" w14:textId="77777777" w:rsidR="00310E82" w:rsidRPr="00372CF0" w:rsidRDefault="00310E82" w:rsidP="00EA33C0">
            <w:pPr>
              <w:spacing w:after="0" w:line="240" w:lineRule="auto"/>
              <w:rPr>
                <w:rFonts w:ascii="Arial" w:hAnsi="Arial" w:cs="Arial"/>
                <w:sz w:val="20"/>
                <w:szCs w:val="20"/>
              </w:rPr>
            </w:pPr>
          </w:p>
          <w:p w14:paraId="244448CF"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 xml:space="preserve">In den Ladeboden der Pritsche sind zwei Zurrschienen (Airline-Schienen) in Richtung der Längsachse über die gesamte Pritschenlänge einzuarbeiten. Sie sind für eine Mindest-Zugkraft von mindestens </w:t>
            </w:r>
            <w:r>
              <w:rPr>
                <w:rFonts w:ascii="Arial" w:hAnsi="Arial" w:cs="Arial"/>
                <w:sz w:val="20"/>
                <w:szCs w:val="20"/>
              </w:rPr>
              <w:t>2.0</w:t>
            </w:r>
            <w:r w:rsidRPr="00372CF0">
              <w:rPr>
                <w:rFonts w:ascii="Arial" w:hAnsi="Arial" w:cs="Arial"/>
                <w:sz w:val="20"/>
                <w:szCs w:val="20"/>
              </w:rPr>
              <w:t>00 daN auszulegen und sind so anzuordnen, dass der Laderaum in drei gleiche Teile geteilt wird.</w:t>
            </w:r>
          </w:p>
        </w:tc>
        <w:tc>
          <w:tcPr>
            <w:tcW w:w="1126" w:type="dxa"/>
            <w:tcBorders>
              <w:top w:val="nil"/>
              <w:left w:val="nil"/>
              <w:bottom w:val="single" w:sz="4" w:space="0" w:color="auto"/>
              <w:right w:val="single" w:sz="4" w:space="0" w:color="auto"/>
            </w:tcBorders>
            <w:vAlign w:val="center"/>
          </w:tcPr>
          <w:p w14:paraId="6AA9F235"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14BDC04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4E85781F"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2DD72813"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418F3348" w14:textId="77777777" w:rsidR="00310E82"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2.9.39</w:t>
            </w:r>
          </w:p>
        </w:tc>
        <w:tc>
          <w:tcPr>
            <w:tcW w:w="5887" w:type="dxa"/>
            <w:tcBorders>
              <w:top w:val="nil"/>
              <w:left w:val="nil"/>
              <w:bottom w:val="single" w:sz="4" w:space="0" w:color="auto"/>
              <w:right w:val="single" w:sz="4" w:space="0" w:color="auto"/>
            </w:tcBorders>
            <w:shd w:val="clear" w:color="auto" w:fill="auto"/>
            <w:vAlign w:val="bottom"/>
          </w:tcPr>
          <w:p w14:paraId="2DAF2959"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Es sind folgende Kombi-Ankerschienen zu installieren:</w:t>
            </w:r>
          </w:p>
          <w:p w14:paraId="33D20D28" w14:textId="77777777" w:rsidR="00310E82" w:rsidRPr="00372CF0" w:rsidRDefault="00310E82" w:rsidP="00EA33C0">
            <w:pPr>
              <w:spacing w:after="0" w:line="240" w:lineRule="auto"/>
              <w:rPr>
                <w:rFonts w:ascii="Arial" w:hAnsi="Arial" w:cs="Arial"/>
                <w:sz w:val="20"/>
                <w:szCs w:val="20"/>
              </w:rPr>
            </w:pPr>
          </w:p>
          <w:p w14:paraId="1C4F787F" w14:textId="77777777" w:rsidR="00310E82" w:rsidRPr="00372CF0" w:rsidRDefault="00310E82" w:rsidP="00310E82">
            <w:pPr>
              <w:pStyle w:val="Listenabsatz"/>
              <w:widowControl/>
              <w:numPr>
                <w:ilvl w:val="0"/>
                <w:numId w:val="39"/>
              </w:numPr>
              <w:autoSpaceDE/>
              <w:autoSpaceDN/>
              <w:adjustRightInd/>
            </w:pPr>
            <w:r w:rsidRPr="00372CF0">
              <w:t>Je eine in den seitlichen Bordwänden (</w:t>
            </w:r>
            <w:r>
              <w:t>2.0</w:t>
            </w:r>
            <w:r w:rsidRPr="00372CF0">
              <w:t>00 daN)</w:t>
            </w:r>
          </w:p>
          <w:p w14:paraId="2FCE661F" w14:textId="77777777" w:rsidR="00310E82" w:rsidRPr="00372CF0" w:rsidRDefault="00310E82" w:rsidP="00310E82">
            <w:pPr>
              <w:pStyle w:val="Listenabsatz"/>
              <w:widowControl/>
              <w:numPr>
                <w:ilvl w:val="0"/>
                <w:numId w:val="39"/>
              </w:numPr>
              <w:autoSpaceDE/>
              <w:autoSpaceDN/>
              <w:adjustRightInd/>
            </w:pPr>
            <w:r w:rsidRPr="00372CF0">
              <w:t xml:space="preserve">Je eine in den seitlichen Spriegeln, wie in Position </w:t>
            </w:r>
            <w:r>
              <w:t>2.9</w:t>
            </w:r>
            <w:r w:rsidRPr="00372CF0">
              <w:t>.29 beschrieben</w:t>
            </w:r>
          </w:p>
          <w:p w14:paraId="1C307FC4" w14:textId="77777777" w:rsidR="00310E82" w:rsidRPr="00372CF0" w:rsidRDefault="00310E82" w:rsidP="00310E82">
            <w:pPr>
              <w:pStyle w:val="Listenabsatz"/>
              <w:widowControl/>
              <w:numPr>
                <w:ilvl w:val="0"/>
                <w:numId w:val="39"/>
              </w:numPr>
              <w:autoSpaceDE/>
              <w:autoSpaceDN/>
              <w:adjustRightInd/>
            </w:pPr>
            <w:r w:rsidRPr="00372CF0">
              <w:t>Je zwei in der Stirnwand (</w:t>
            </w:r>
            <w:r>
              <w:t>2.0</w:t>
            </w:r>
            <w:r w:rsidRPr="00372CF0">
              <w:t>00 daN)</w:t>
            </w:r>
          </w:p>
          <w:p w14:paraId="0BA24724" w14:textId="77777777" w:rsidR="00310E82" w:rsidRPr="00372CF0" w:rsidRDefault="00310E82" w:rsidP="00EA33C0">
            <w:pPr>
              <w:spacing w:after="0" w:line="240" w:lineRule="auto"/>
              <w:rPr>
                <w:rFonts w:ascii="Arial" w:hAnsi="Arial" w:cs="Arial"/>
                <w:sz w:val="20"/>
                <w:szCs w:val="20"/>
              </w:rPr>
            </w:pPr>
          </w:p>
          <w:p w14:paraId="6B8FE7BF"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 xml:space="preserve">Die Schienen sind so auszuführen, dass sie ein rechtwinkliges Verlasten der Ladung mittels </w:t>
            </w:r>
            <w:r>
              <w:rPr>
                <w:rFonts w:ascii="Arial" w:hAnsi="Arial" w:cs="Arial"/>
                <w:sz w:val="20"/>
                <w:szCs w:val="20"/>
              </w:rPr>
              <w:t>Lade</w:t>
            </w:r>
            <w:r w:rsidRPr="00372CF0">
              <w:rPr>
                <w:rFonts w:ascii="Arial" w:hAnsi="Arial" w:cs="Arial"/>
                <w:sz w:val="20"/>
                <w:szCs w:val="20"/>
              </w:rPr>
              <w:t>balken über die gesamte Fahrzeuglänge ermöglichen. Sie sind mit Schlitzen von 25,4 mm x 61 mm sowie mit Rundlöchern von 25 mm Durchmesser zu versehen.</w:t>
            </w:r>
          </w:p>
        </w:tc>
        <w:tc>
          <w:tcPr>
            <w:tcW w:w="1126" w:type="dxa"/>
            <w:tcBorders>
              <w:top w:val="nil"/>
              <w:left w:val="nil"/>
              <w:bottom w:val="single" w:sz="4" w:space="0" w:color="auto"/>
              <w:right w:val="single" w:sz="4" w:space="0" w:color="auto"/>
            </w:tcBorders>
            <w:vAlign w:val="center"/>
          </w:tcPr>
          <w:p w14:paraId="0ABA8905"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center"/>
          </w:tcPr>
          <w:p w14:paraId="3127376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4884E87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15310390" w14:textId="77777777" w:rsidTr="00EA33C0">
        <w:trPr>
          <w:cantSplit/>
          <w:trHeight w:val="454"/>
        </w:trPr>
        <w:tc>
          <w:tcPr>
            <w:tcW w:w="914" w:type="dxa"/>
            <w:tcBorders>
              <w:left w:val="single" w:sz="4" w:space="0" w:color="auto"/>
              <w:bottom w:val="single" w:sz="4" w:space="0" w:color="auto"/>
              <w:right w:val="single" w:sz="4" w:space="0" w:color="auto"/>
            </w:tcBorders>
            <w:shd w:val="clear" w:color="auto" w:fill="D9D9D9" w:themeFill="background1" w:themeFillShade="D9"/>
            <w:noWrap/>
            <w:vAlign w:val="center"/>
            <w:hideMark/>
          </w:tcPr>
          <w:p w14:paraId="32292AA2"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2.10</w:t>
            </w:r>
          </w:p>
        </w:tc>
        <w:tc>
          <w:tcPr>
            <w:tcW w:w="13185" w:type="dxa"/>
            <w:gridSpan w:val="4"/>
            <w:tcBorders>
              <w:left w:val="nil"/>
              <w:bottom w:val="single" w:sz="4" w:space="0" w:color="auto"/>
              <w:right w:val="single" w:sz="4" w:space="0" w:color="auto"/>
            </w:tcBorders>
            <w:shd w:val="clear" w:color="auto" w:fill="D9D9D9" w:themeFill="background1" w:themeFillShade="D9"/>
            <w:vAlign w:val="center"/>
            <w:hideMark/>
          </w:tcPr>
          <w:p w14:paraId="7055587F"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b/>
                <w:bCs/>
                <w:color w:val="000000"/>
                <w:sz w:val="20"/>
                <w:szCs w:val="20"/>
                <w:lang w:eastAsia="de-DE"/>
              </w:rPr>
              <w:t>weitere Anbauten und Anschlüsse</w:t>
            </w:r>
          </w:p>
        </w:tc>
      </w:tr>
      <w:tr w:rsidR="00310E82" w:rsidRPr="00A10DCD" w14:paraId="625B998B"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146275DE"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2.10.1</w:t>
            </w:r>
          </w:p>
        </w:tc>
        <w:tc>
          <w:tcPr>
            <w:tcW w:w="5887" w:type="dxa"/>
            <w:tcBorders>
              <w:top w:val="nil"/>
              <w:left w:val="nil"/>
              <w:bottom w:val="single" w:sz="4" w:space="0" w:color="auto"/>
              <w:right w:val="single" w:sz="4" w:space="0" w:color="auto"/>
            </w:tcBorders>
            <w:shd w:val="clear" w:color="auto" w:fill="auto"/>
            <w:vAlign w:val="bottom"/>
            <w:hideMark/>
          </w:tcPr>
          <w:p w14:paraId="20509539"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p>
          <w:p w14:paraId="4E7981CD"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Es sind unter der Pritsche auf beiden Seiten möglichst viele Staukästen mit möglichst maximalem Volumen zum Transport von Ausstattungsgegenständen anzubringen.</w:t>
            </w:r>
          </w:p>
        </w:tc>
        <w:tc>
          <w:tcPr>
            <w:tcW w:w="1126" w:type="dxa"/>
            <w:tcBorders>
              <w:top w:val="nil"/>
              <w:left w:val="nil"/>
              <w:bottom w:val="single" w:sz="4" w:space="0" w:color="auto"/>
              <w:right w:val="single" w:sz="4" w:space="0" w:color="auto"/>
            </w:tcBorders>
            <w:vAlign w:val="center"/>
          </w:tcPr>
          <w:p w14:paraId="26756400"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008A1544"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4C5E8D3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56608A8E"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6F1E61C1"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2.10.2</w:t>
            </w:r>
          </w:p>
        </w:tc>
        <w:tc>
          <w:tcPr>
            <w:tcW w:w="5887" w:type="dxa"/>
            <w:tcBorders>
              <w:top w:val="nil"/>
              <w:left w:val="nil"/>
              <w:bottom w:val="single" w:sz="4" w:space="0" w:color="auto"/>
              <w:right w:val="single" w:sz="4" w:space="0" w:color="auto"/>
            </w:tcBorders>
            <w:shd w:val="clear" w:color="auto" w:fill="auto"/>
            <w:vAlign w:val="bottom"/>
            <w:hideMark/>
          </w:tcPr>
          <w:p w14:paraId="7B991768"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3B23D902"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eastAsia="Times New Roman" w:hAnsi="Arial" w:cs="Arial"/>
                <w:color w:val="000000"/>
                <w:sz w:val="20"/>
                <w:szCs w:val="20"/>
                <w:lang w:eastAsia="de-DE"/>
              </w:rPr>
              <w:t>Die Staukästen sind aus einem korrosionsbeständigen Metall zu fertigen und größtmöglich zu gestallten.</w:t>
            </w:r>
          </w:p>
        </w:tc>
        <w:tc>
          <w:tcPr>
            <w:tcW w:w="1126" w:type="dxa"/>
            <w:tcBorders>
              <w:top w:val="nil"/>
              <w:left w:val="nil"/>
              <w:bottom w:val="single" w:sz="4" w:space="0" w:color="auto"/>
              <w:right w:val="single" w:sz="4" w:space="0" w:color="auto"/>
            </w:tcBorders>
            <w:vAlign w:val="center"/>
          </w:tcPr>
          <w:p w14:paraId="6948EEAD"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2DF95198"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50BBF987"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00F54F42"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50B0539C" w14:textId="77777777" w:rsidR="00310E82" w:rsidRPr="006858DC"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2.10.3</w:t>
            </w:r>
          </w:p>
        </w:tc>
        <w:tc>
          <w:tcPr>
            <w:tcW w:w="5887" w:type="dxa"/>
            <w:tcBorders>
              <w:top w:val="nil"/>
              <w:left w:val="nil"/>
              <w:bottom w:val="single" w:sz="4" w:space="0" w:color="auto"/>
              <w:right w:val="single" w:sz="4" w:space="0" w:color="auto"/>
            </w:tcBorders>
            <w:shd w:val="clear" w:color="auto" w:fill="auto"/>
            <w:vAlign w:val="bottom"/>
            <w:hideMark/>
          </w:tcPr>
          <w:p w14:paraId="17846257"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4CBD4ED7"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Es ist sicher zu stellen, dass das Eindringen von Wasser bei geschlossenem Deckel ausgeschlossen ist.</w:t>
            </w:r>
          </w:p>
        </w:tc>
        <w:tc>
          <w:tcPr>
            <w:tcW w:w="1126" w:type="dxa"/>
            <w:tcBorders>
              <w:top w:val="nil"/>
              <w:left w:val="nil"/>
              <w:bottom w:val="single" w:sz="4" w:space="0" w:color="auto"/>
              <w:right w:val="single" w:sz="4" w:space="0" w:color="auto"/>
            </w:tcBorders>
            <w:vAlign w:val="center"/>
          </w:tcPr>
          <w:p w14:paraId="15866088"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5F31ED63"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196CE0B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4863EEF1"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5DEE3FBC"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2.10.4</w:t>
            </w:r>
          </w:p>
        </w:tc>
        <w:tc>
          <w:tcPr>
            <w:tcW w:w="5887" w:type="dxa"/>
            <w:tcBorders>
              <w:top w:val="nil"/>
              <w:left w:val="nil"/>
              <w:bottom w:val="single" w:sz="4" w:space="0" w:color="auto"/>
              <w:right w:val="single" w:sz="4" w:space="0" w:color="auto"/>
            </w:tcBorders>
            <w:shd w:val="clear" w:color="auto" w:fill="auto"/>
            <w:vAlign w:val="bottom"/>
            <w:hideMark/>
          </w:tcPr>
          <w:p w14:paraId="1810084F"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3A1B8B0D"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Die Staukästen sind abschließbar mit einem gleichschließenden Schlosssystem auszustatten.</w:t>
            </w:r>
          </w:p>
        </w:tc>
        <w:tc>
          <w:tcPr>
            <w:tcW w:w="1126" w:type="dxa"/>
            <w:tcBorders>
              <w:top w:val="nil"/>
              <w:left w:val="nil"/>
              <w:bottom w:val="single" w:sz="4" w:space="0" w:color="auto"/>
              <w:right w:val="single" w:sz="4" w:space="0" w:color="auto"/>
            </w:tcBorders>
            <w:vAlign w:val="center"/>
          </w:tcPr>
          <w:p w14:paraId="4DB24F15"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4C90BEE8"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67F8A1CC"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786B502F"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3CD2799B" w14:textId="77777777" w:rsidR="00310E82" w:rsidRPr="006858DC"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2.10.5</w:t>
            </w:r>
          </w:p>
        </w:tc>
        <w:tc>
          <w:tcPr>
            <w:tcW w:w="5887" w:type="dxa"/>
            <w:tcBorders>
              <w:top w:val="nil"/>
              <w:left w:val="nil"/>
              <w:bottom w:val="single" w:sz="4" w:space="0" w:color="auto"/>
              <w:right w:val="single" w:sz="4" w:space="0" w:color="auto"/>
            </w:tcBorders>
            <w:shd w:val="clear" w:color="auto" w:fill="auto"/>
            <w:vAlign w:val="bottom"/>
            <w:hideMark/>
          </w:tcPr>
          <w:p w14:paraId="718FF1EB"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3A40B091"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Die Staukästen sind in dem Farbton RAL 9005 zu lackieren.</w:t>
            </w:r>
          </w:p>
        </w:tc>
        <w:tc>
          <w:tcPr>
            <w:tcW w:w="1126" w:type="dxa"/>
            <w:tcBorders>
              <w:top w:val="nil"/>
              <w:left w:val="nil"/>
              <w:bottom w:val="single" w:sz="4" w:space="0" w:color="auto"/>
              <w:right w:val="single" w:sz="4" w:space="0" w:color="auto"/>
            </w:tcBorders>
            <w:vAlign w:val="center"/>
          </w:tcPr>
          <w:p w14:paraId="5EC28F9A"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690BFA7C"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0B95445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6B840C25"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47F01D13"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lastRenderedPageBreak/>
              <w:t>2.10.6</w:t>
            </w:r>
          </w:p>
        </w:tc>
        <w:tc>
          <w:tcPr>
            <w:tcW w:w="5887" w:type="dxa"/>
            <w:tcBorders>
              <w:top w:val="nil"/>
              <w:left w:val="nil"/>
              <w:bottom w:val="single" w:sz="4" w:space="0" w:color="auto"/>
              <w:right w:val="single" w:sz="4" w:space="0" w:color="auto"/>
            </w:tcBorders>
            <w:shd w:val="clear" w:color="auto" w:fill="auto"/>
            <w:vAlign w:val="bottom"/>
            <w:hideMark/>
          </w:tcPr>
          <w:p w14:paraId="6198416F" w14:textId="77777777" w:rsidR="00310E82" w:rsidRPr="00372CF0" w:rsidRDefault="00310E82" w:rsidP="00EA33C0">
            <w:pPr>
              <w:spacing w:after="0" w:line="240" w:lineRule="auto"/>
              <w:rPr>
                <w:rFonts w:ascii="Arial" w:eastAsia="Times New Roman" w:hAnsi="Arial" w:cs="Arial"/>
                <w:color w:val="000000" w:themeColor="text1"/>
                <w:sz w:val="20"/>
                <w:szCs w:val="20"/>
                <w:lang w:eastAsia="de-DE"/>
              </w:rPr>
            </w:pPr>
          </w:p>
          <w:p w14:paraId="29132FDE" w14:textId="77777777" w:rsidR="00310E82" w:rsidRPr="00372CF0" w:rsidRDefault="00310E82" w:rsidP="00EA33C0">
            <w:pPr>
              <w:spacing w:after="0" w:line="240" w:lineRule="auto"/>
              <w:rPr>
                <w:rFonts w:ascii="Arial" w:eastAsia="Times New Roman" w:hAnsi="Arial" w:cs="Arial"/>
                <w:color w:val="000000" w:themeColor="text1"/>
                <w:sz w:val="20"/>
                <w:szCs w:val="20"/>
                <w:lang w:eastAsia="de-DE"/>
              </w:rPr>
            </w:pPr>
            <w:r w:rsidRPr="00372CF0">
              <w:rPr>
                <w:rFonts w:ascii="Arial" w:eastAsia="Times New Roman" w:hAnsi="Arial" w:cs="Arial"/>
                <w:color w:val="000000" w:themeColor="text1"/>
                <w:sz w:val="20"/>
                <w:szCs w:val="20"/>
                <w:lang w:eastAsia="de-DE"/>
              </w:rPr>
              <w:t>In den Staukästen sind mindestens unterzubringen:</w:t>
            </w:r>
          </w:p>
          <w:p w14:paraId="60202ABE" w14:textId="77777777" w:rsidR="00310E82" w:rsidRPr="00372CF0" w:rsidRDefault="00310E82" w:rsidP="00310E82">
            <w:pPr>
              <w:pStyle w:val="Listenabsatz"/>
              <w:widowControl/>
              <w:numPr>
                <w:ilvl w:val="0"/>
                <w:numId w:val="42"/>
              </w:numPr>
              <w:autoSpaceDE/>
              <w:autoSpaceDN/>
              <w:adjustRightInd/>
              <w:rPr>
                <w:rFonts w:eastAsia="Times New Roman"/>
                <w:color w:val="000000" w:themeColor="text1"/>
              </w:rPr>
            </w:pPr>
            <w:r w:rsidRPr="00372CF0">
              <w:rPr>
                <w:rFonts w:eastAsia="Times New Roman"/>
                <w:color w:val="000000" w:themeColor="text1"/>
              </w:rPr>
              <w:t xml:space="preserve">Gleitschutzketten gemäß Position </w:t>
            </w:r>
            <w:r>
              <w:rPr>
                <w:rFonts w:eastAsia="Times New Roman"/>
                <w:color w:val="000000" w:themeColor="text1"/>
              </w:rPr>
              <w:t>2.16.30</w:t>
            </w:r>
          </w:p>
          <w:p w14:paraId="4D14A5B9" w14:textId="77777777" w:rsidR="00310E82" w:rsidRPr="00372CF0" w:rsidRDefault="00310E82" w:rsidP="00310E82">
            <w:pPr>
              <w:pStyle w:val="Listenabsatz"/>
              <w:widowControl/>
              <w:numPr>
                <w:ilvl w:val="0"/>
                <w:numId w:val="40"/>
              </w:numPr>
              <w:autoSpaceDE/>
              <w:autoSpaceDN/>
              <w:adjustRightInd/>
              <w:rPr>
                <w:rFonts w:eastAsia="Times New Roman"/>
                <w:color w:val="000000" w:themeColor="text1"/>
              </w:rPr>
            </w:pPr>
            <w:r w:rsidRPr="00372CF0">
              <w:rPr>
                <w:rFonts w:eastAsia="Times New Roman"/>
                <w:color w:val="000000" w:themeColor="text1"/>
              </w:rPr>
              <w:t>Alle Ladungssicherungsmittel wie z.B. Zurrgurte, Kantenschoner und Antirutschmatten</w:t>
            </w:r>
          </w:p>
        </w:tc>
        <w:tc>
          <w:tcPr>
            <w:tcW w:w="1126" w:type="dxa"/>
            <w:tcBorders>
              <w:top w:val="nil"/>
              <w:left w:val="nil"/>
              <w:bottom w:val="single" w:sz="4" w:space="0" w:color="auto"/>
              <w:right w:val="single" w:sz="4" w:space="0" w:color="auto"/>
            </w:tcBorders>
            <w:vAlign w:val="center"/>
          </w:tcPr>
          <w:p w14:paraId="2C2676DC"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5AAAA8CB"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601A498A"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6B7D712D"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43D2DF8D"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2.10.7</w:t>
            </w:r>
          </w:p>
        </w:tc>
        <w:tc>
          <w:tcPr>
            <w:tcW w:w="5887" w:type="dxa"/>
            <w:tcBorders>
              <w:top w:val="nil"/>
              <w:left w:val="nil"/>
              <w:bottom w:val="single" w:sz="4" w:space="0" w:color="auto"/>
              <w:right w:val="single" w:sz="4" w:space="0" w:color="auto"/>
            </w:tcBorders>
            <w:shd w:val="clear" w:color="auto" w:fill="auto"/>
            <w:vAlign w:val="bottom"/>
            <w:hideMark/>
          </w:tcPr>
          <w:p w14:paraId="0BD704A9"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52DA721A"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Es sind unter der Pritsche geeignete und verschleißfreie gut zugängliche Halterungen für Ausstattungsgegenstände zu installieren.</w:t>
            </w:r>
          </w:p>
          <w:p w14:paraId="21583DD1"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514843C1"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Folgende Ausstattungsgegenstände sind unterzubringen:</w:t>
            </w:r>
          </w:p>
          <w:p w14:paraId="5C5C323B" w14:textId="77777777" w:rsidR="00310E82" w:rsidRDefault="00310E82" w:rsidP="00310E82">
            <w:pPr>
              <w:pStyle w:val="Listenabsatz"/>
              <w:widowControl/>
              <w:numPr>
                <w:ilvl w:val="0"/>
                <w:numId w:val="40"/>
              </w:numPr>
              <w:autoSpaceDE/>
              <w:autoSpaceDN/>
              <w:adjustRightInd/>
              <w:rPr>
                <w:rFonts w:eastAsia="Times New Roman"/>
                <w:color w:val="000000"/>
              </w:rPr>
            </w:pPr>
            <w:r w:rsidRPr="00372CF0">
              <w:rPr>
                <w:rFonts w:eastAsia="Times New Roman"/>
                <w:color w:val="000000"/>
              </w:rPr>
              <w:t>2 x Feuerlöscher 6kg (</w:t>
            </w:r>
            <w:r>
              <w:rPr>
                <w:rFonts w:eastAsia="Times New Roman"/>
                <w:color w:val="000000"/>
              </w:rPr>
              <w:t>aus Pos. 2.16.6</w:t>
            </w:r>
            <w:r w:rsidRPr="00372CF0">
              <w:rPr>
                <w:rFonts w:eastAsia="Times New Roman"/>
                <w:color w:val="000000"/>
              </w:rPr>
              <w:t>)</w:t>
            </w:r>
          </w:p>
          <w:p w14:paraId="57FFE995" w14:textId="77777777" w:rsidR="00310E82" w:rsidRPr="00372CF0" w:rsidRDefault="00310E82" w:rsidP="00310E82">
            <w:pPr>
              <w:pStyle w:val="Listenabsatz"/>
              <w:widowControl/>
              <w:numPr>
                <w:ilvl w:val="1"/>
                <w:numId w:val="40"/>
              </w:numPr>
              <w:autoSpaceDE/>
              <w:autoSpaceDN/>
              <w:adjustRightInd/>
              <w:rPr>
                <w:rFonts w:eastAsia="Times New Roman"/>
                <w:color w:val="000000"/>
              </w:rPr>
            </w:pPr>
            <w:r w:rsidRPr="00372CF0">
              <w:rPr>
                <w:rFonts w:eastAsia="Times New Roman"/>
                <w:color w:val="000000"/>
              </w:rPr>
              <w:t>versehen mit den gesetzlich geforderten Hinweisen/Kennzeichnungen</w:t>
            </w:r>
          </w:p>
          <w:p w14:paraId="0FB0E567" w14:textId="77777777" w:rsidR="00310E82" w:rsidRPr="00372CF0" w:rsidRDefault="00310E82" w:rsidP="00310E82">
            <w:pPr>
              <w:pStyle w:val="Listenabsatz"/>
              <w:widowControl/>
              <w:numPr>
                <w:ilvl w:val="0"/>
                <w:numId w:val="40"/>
              </w:numPr>
              <w:autoSpaceDE/>
              <w:autoSpaceDN/>
              <w:adjustRightInd/>
              <w:rPr>
                <w:rFonts w:eastAsia="Times New Roman"/>
                <w:color w:val="000000"/>
              </w:rPr>
            </w:pPr>
            <w:r>
              <w:rPr>
                <w:rFonts w:eastAsia="Times New Roman"/>
                <w:color w:val="000000"/>
              </w:rPr>
              <w:t>1 x Klauenbeil (aus</w:t>
            </w:r>
            <w:r w:rsidRPr="00372CF0">
              <w:rPr>
                <w:rFonts w:eastAsia="Times New Roman"/>
                <w:color w:val="000000"/>
              </w:rPr>
              <w:t xml:space="preserve"> Pos. </w:t>
            </w:r>
            <w:r>
              <w:rPr>
                <w:rFonts w:eastAsia="Times New Roman"/>
                <w:color w:val="000000"/>
              </w:rPr>
              <w:t>2.16.18</w:t>
            </w:r>
            <w:r w:rsidRPr="00372CF0">
              <w:rPr>
                <w:rFonts w:eastAsia="Times New Roman"/>
                <w:color w:val="000000"/>
              </w:rPr>
              <w:t>)</w:t>
            </w:r>
          </w:p>
          <w:p w14:paraId="105D65F4" w14:textId="77777777" w:rsidR="00310E82" w:rsidRPr="00372CF0" w:rsidRDefault="00310E82" w:rsidP="00310E82">
            <w:pPr>
              <w:pStyle w:val="Listenabsatz"/>
              <w:widowControl/>
              <w:numPr>
                <w:ilvl w:val="0"/>
                <w:numId w:val="40"/>
              </w:numPr>
              <w:autoSpaceDE/>
              <w:autoSpaceDN/>
              <w:adjustRightInd/>
              <w:rPr>
                <w:rFonts w:eastAsia="Times New Roman"/>
                <w:color w:val="000000"/>
              </w:rPr>
            </w:pPr>
            <w:r w:rsidRPr="00372CF0">
              <w:rPr>
                <w:rFonts w:eastAsia="Times New Roman"/>
                <w:color w:val="000000"/>
              </w:rPr>
              <w:t>1 x Spaten (</w:t>
            </w:r>
            <w:r>
              <w:rPr>
                <w:rFonts w:eastAsia="Times New Roman"/>
                <w:color w:val="000000"/>
              </w:rPr>
              <w:t>aus</w:t>
            </w:r>
            <w:r w:rsidRPr="00372CF0">
              <w:rPr>
                <w:rFonts w:eastAsia="Times New Roman"/>
                <w:color w:val="000000"/>
              </w:rPr>
              <w:t xml:space="preserve"> Pos. </w:t>
            </w:r>
            <w:r>
              <w:rPr>
                <w:rFonts w:eastAsia="Times New Roman"/>
                <w:color w:val="000000"/>
              </w:rPr>
              <w:t>2.16.</w:t>
            </w:r>
            <w:r w:rsidRPr="00372CF0">
              <w:rPr>
                <w:rFonts w:eastAsia="Times New Roman"/>
                <w:color w:val="000000"/>
              </w:rPr>
              <w:t>2</w:t>
            </w:r>
            <w:r>
              <w:rPr>
                <w:rFonts w:eastAsia="Times New Roman"/>
                <w:color w:val="000000"/>
              </w:rPr>
              <w:t>1</w:t>
            </w:r>
            <w:r w:rsidRPr="00372CF0">
              <w:rPr>
                <w:rFonts w:eastAsia="Times New Roman"/>
                <w:color w:val="000000"/>
              </w:rPr>
              <w:t>)</w:t>
            </w:r>
          </w:p>
          <w:p w14:paraId="6A1D0AB2" w14:textId="77777777" w:rsidR="00310E82" w:rsidRPr="00372CF0" w:rsidRDefault="00310E82" w:rsidP="00310E82">
            <w:pPr>
              <w:pStyle w:val="Listenabsatz"/>
              <w:widowControl/>
              <w:numPr>
                <w:ilvl w:val="0"/>
                <w:numId w:val="40"/>
              </w:numPr>
              <w:autoSpaceDE/>
              <w:autoSpaceDN/>
              <w:adjustRightInd/>
              <w:rPr>
                <w:rFonts w:eastAsia="Times New Roman"/>
                <w:color w:val="000000"/>
              </w:rPr>
            </w:pPr>
            <w:r w:rsidRPr="00372CF0">
              <w:rPr>
                <w:rFonts w:eastAsia="Times New Roman"/>
                <w:color w:val="000000"/>
              </w:rPr>
              <w:t>1 x Spitzhacke (</w:t>
            </w:r>
            <w:r>
              <w:rPr>
                <w:rFonts w:eastAsia="Times New Roman"/>
                <w:color w:val="000000"/>
              </w:rPr>
              <w:t>aus</w:t>
            </w:r>
            <w:r w:rsidRPr="00372CF0">
              <w:rPr>
                <w:rFonts w:eastAsia="Times New Roman"/>
                <w:color w:val="000000"/>
              </w:rPr>
              <w:t xml:space="preserve"> Pos. </w:t>
            </w:r>
            <w:r>
              <w:rPr>
                <w:rFonts w:eastAsia="Times New Roman"/>
                <w:color w:val="000000"/>
              </w:rPr>
              <w:t>2.16.22</w:t>
            </w:r>
            <w:r w:rsidRPr="00372CF0">
              <w:rPr>
                <w:rFonts w:eastAsia="Times New Roman"/>
                <w:color w:val="000000"/>
              </w:rPr>
              <w:t>)</w:t>
            </w:r>
          </w:p>
          <w:p w14:paraId="77302C52" w14:textId="77777777" w:rsidR="00310E82" w:rsidRPr="00372CF0" w:rsidRDefault="00310E82" w:rsidP="00310E82">
            <w:pPr>
              <w:pStyle w:val="Listenabsatz"/>
              <w:widowControl/>
              <w:numPr>
                <w:ilvl w:val="0"/>
                <w:numId w:val="40"/>
              </w:numPr>
              <w:autoSpaceDE/>
              <w:autoSpaceDN/>
              <w:adjustRightInd/>
              <w:rPr>
                <w:rFonts w:eastAsia="Times New Roman"/>
                <w:color w:val="000000"/>
              </w:rPr>
            </w:pPr>
            <w:r w:rsidRPr="00372CF0">
              <w:rPr>
                <w:rFonts w:eastAsia="Times New Roman"/>
                <w:color w:val="000000"/>
              </w:rPr>
              <w:t>2 x Einheitskanister (</w:t>
            </w:r>
            <w:r>
              <w:rPr>
                <w:rFonts w:eastAsia="Times New Roman"/>
                <w:color w:val="000000"/>
              </w:rPr>
              <w:t>aus</w:t>
            </w:r>
            <w:r w:rsidRPr="00372CF0">
              <w:rPr>
                <w:rFonts w:eastAsia="Times New Roman"/>
                <w:color w:val="000000"/>
              </w:rPr>
              <w:t xml:space="preserve"> Pos. </w:t>
            </w:r>
            <w:r>
              <w:rPr>
                <w:rFonts w:eastAsia="Times New Roman"/>
                <w:color w:val="000000"/>
              </w:rPr>
              <w:t>2.16.25</w:t>
            </w:r>
            <w:r w:rsidRPr="00372CF0">
              <w:rPr>
                <w:rFonts w:eastAsia="Times New Roman"/>
                <w:color w:val="000000"/>
              </w:rPr>
              <w:t>)</w:t>
            </w:r>
          </w:p>
          <w:p w14:paraId="0E2147F1" w14:textId="77777777" w:rsidR="00310E82" w:rsidRPr="00372CF0" w:rsidRDefault="00310E82" w:rsidP="00310E82">
            <w:pPr>
              <w:pStyle w:val="Listenabsatz"/>
              <w:widowControl/>
              <w:numPr>
                <w:ilvl w:val="1"/>
                <w:numId w:val="40"/>
              </w:numPr>
              <w:autoSpaceDE/>
              <w:autoSpaceDN/>
              <w:adjustRightInd/>
              <w:rPr>
                <w:rFonts w:eastAsia="Times New Roman"/>
                <w:color w:val="000000"/>
              </w:rPr>
            </w:pPr>
            <w:r w:rsidRPr="00372CF0">
              <w:rPr>
                <w:rFonts w:eastAsia="Times New Roman"/>
                <w:color w:val="000000"/>
              </w:rPr>
              <w:t>abschließbar gelagert</w:t>
            </w:r>
          </w:p>
          <w:p w14:paraId="2DD1AFA9" w14:textId="77777777" w:rsidR="00310E82" w:rsidRPr="00372CF0" w:rsidRDefault="00310E82" w:rsidP="00310E82">
            <w:pPr>
              <w:pStyle w:val="Listenabsatz"/>
              <w:widowControl/>
              <w:numPr>
                <w:ilvl w:val="1"/>
                <w:numId w:val="40"/>
              </w:numPr>
              <w:autoSpaceDE/>
              <w:autoSpaceDN/>
              <w:adjustRightInd/>
              <w:rPr>
                <w:rFonts w:eastAsia="Times New Roman"/>
                <w:color w:val="000000"/>
              </w:rPr>
            </w:pPr>
            <w:r w:rsidRPr="00372CF0">
              <w:rPr>
                <w:rFonts w:eastAsia="Times New Roman"/>
                <w:color w:val="000000"/>
              </w:rPr>
              <w:t>versehen mit den gesetzlich geforderten Hinweisen/Kennzeichnungen</w:t>
            </w:r>
          </w:p>
          <w:p w14:paraId="604CA854" w14:textId="77777777" w:rsidR="00310E82" w:rsidRPr="00372CF0" w:rsidRDefault="00310E82" w:rsidP="00310E82">
            <w:pPr>
              <w:pStyle w:val="Listenabsatz"/>
              <w:widowControl/>
              <w:numPr>
                <w:ilvl w:val="0"/>
                <w:numId w:val="40"/>
              </w:numPr>
              <w:autoSpaceDE/>
              <w:autoSpaceDN/>
              <w:adjustRightInd/>
              <w:rPr>
                <w:rFonts w:eastAsia="Times New Roman"/>
                <w:color w:val="000000"/>
              </w:rPr>
            </w:pPr>
            <w:r w:rsidRPr="00372CF0">
              <w:rPr>
                <w:rFonts w:eastAsia="Times New Roman"/>
                <w:color w:val="000000"/>
              </w:rPr>
              <w:t>1 x Abschleppstange mit Ringösen nach DIN 74054-40 C (</w:t>
            </w:r>
            <w:r>
              <w:rPr>
                <w:rFonts w:eastAsia="Times New Roman"/>
                <w:color w:val="000000"/>
              </w:rPr>
              <w:t>aus</w:t>
            </w:r>
            <w:r w:rsidRPr="00372CF0">
              <w:rPr>
                <w:rFonts w:eastAsia="Times New Roman"/>
                <w:color w:val="000000"/>
              </w:rPr>
              <w:t xml:space="preserve"> Pos. </w:t>
            </w:r>
            <w:r>
              <w:rPr>
                <w:rFonts w:eastAsia="Times New Roman"/>
                <w:color w:val="000000"/>
              </w:rPr>
              <w:t>2.16.</w:t>
            </w:r>
            <w:r w:rsidRPr="00372CF0">
              <w:rPr>
                <w:rFonts w:eastAsia="Times New Roman"/>
                <w:color w:val="000000"/>
              </w:rPr>
              <w:t>2</w:t>
            </w:r>
            <w:r>
              <w:rPr>
                <w:rFonts w:eastAsia="Times New Roman"/>
                <w:color w:val="000000"/>
              </w:rPr>
              <w:t>7</w:t>
            </w:r>
            <w:r w:rsidRPr="00372CF0">
              <w:rPr>
                <w:rFonts w:eastAsia="Times New Roman"/>
                <w:color w:val="000000"/>
              </w:rPr>
              <w:t>)</w:t>
            </w:r>
          </w:p>
          <w:p w14:paraId="77E298B8" w14:textId="77777777" w:rsidR="00310E82" w:rsidRPr="00372CF0" w:rsidRDefault="00310E82" w:rsidP="00310E82">
            <w:pPr>
              <w:pStyle w:val="Listenabsatz"/>
              <w:widowControl/>
              <w:numPr>
                <w:ilvl w:val="0"/>
                <w:numId w:val="40"/>
              </w:numPr>
              <w:autoSpaceDE/>
              <w:autoSpaceDN/>
              <w:adjustRightInd/>
              <w:rPr>
                <w:rFonts w:eastAsia="Times New Roman"/>
                <w:color w:val="000000"/>
              </w:rPr>
            </w:pPr>
            <w:r w:rsidRPr="00372CF0">
              <w:rPr>
                <w:rFonts w:eastAsia="Times New Roman"/>
                <w:color w:val="000000"/>
              </w:rPr>
              <w:t>2 x Unterlegkeile nach DIN 76051 (</w:t>
            </w:r>
            <w:r>
              <w:rPr>
                <w:rFonts w:eastAsia="Times New Roman"/>
                <w:color w:val="000000"/>
              </w:rPr>
              <w:t>Bordausstattung Fahrgestell</w:t>
            </w:r>
            <w:r w:rsidRPr="00372CF0">
              <w:rPr>
                <w:rFonts w:eastAsia="Times New Roman"/>
                <w:color w:val="000000"/>
              </w:rPr>
              <w:t>)</w:t>
            </w:r>
          </w:p>
        </w:tc>
        <w:tc>
          <w:tcPr>
            <w:tcW w:w="1126" w:type="dxa"/>
            <w:tcBorders>
              <w:top w:val="nil"/>
              <w:left w:val="nil"/>
              <w:bottom w:val="single" w:sz="4" w:space="0" w:color="auto"/>
              <w:right w:val="single" w:sz="4" w:space="0" w:color="auto"/>
            </w:tcBorders>
            <w:vAlign w:val="center"/>
          </w:tcPr>
          <w:p w14:paraId="4B09D4DC"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5337EC3D"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236EC4B7"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69821B96"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466BBD3D"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2.10.8</w:t>
            </w:r>
          </w:p>
        </w:tc>
        <w:tc>
          <w:tcPr>
            <w:tcW w:w="5887" w:type="dxa"/>
            <w:tcBorders>
              <w:top w:val="nil"/>
              <w:left w:val="nil"/>
              <w:bottom w:val="single" w:sz="4" w:space="0" w:color="auto"/>
              <w:right w:val="single" w:sz="4" w:space="0" w:color="auto"/>
            </w:tcBorders>
            <w:shd w:val="clear" w:color="auto" w:fill="auto"/>
            <w:vAlign w:val="bottom"/>
          </w:tcPr>
          <w:p w14:paraId="2E47AA99"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0E687678"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Die genaue Positionierung der Ausstattungsgegenstände wird </w:t>
            </w:r>
            <w:r>
              <w:rPr>
                <w:rFonts w:ascii="Arial" w:eastAsia="Times New Roman" w:hAnsi="Arial" w:cs="Arial"/>
                <w:color w:val="000000"/>
                <w:sz w:val="20"/>
                <w:szCs w:val="20"/>
                <w:lang w:eastAsia="de-DE"/>
              </w:rPr>
              <w:t xml:space="preserve">ggf. </w:t>
            </w:r>
            <w:r w:rsidRPr="00372CF0">
              <w:rPr>
                <w:rFonts w:ascii="Arial" w:eastAsia="Times New Roman" w:hAnsi="Arial" w:cs="Arial"/>
                <w:color w:val="000000"/>
                <w:sz w:val="20"/>
                <w:szCs w:val="20"/>
                <w:lang w:eastAsia="de-DE"/>
              </w:rPr>
              <w:t xml:space="preserve">in einer </w:t>
            </w:r>
            <w:r>
              <w:rPr>
                <w:rFonts w:ascii="Arial" w:eastAsia="Times New Roman" w:hAnsi="Arial" w:cs="Arial"/>
                <w:color w:val="000000"/>
                <w:sz w:val="20"/>
                <w:szCs w:val="20"/>
                <w:lang w:eastAsia="de-DE"/>
              </w:rPr>
              <w:t>Konstruktionsb</w:t>
            </w:r>
            <w:r w:rsidRPr="00372CF0">
              <w:rPr>
                <w:rFonts w:ascii="Arial" w:eastAsia="Times New Roman" w:hAnsi="Arial" w:cs="Arial"/>
                <w:color w:val="000000"/>
                <w:sz w:val="20"/>
                <w:szCs w:val="20"/>
                <w:lang w:eastAsia="de-DE"/>
              </w:rPr>
              <w:t>esprechung festgelegt.</w:t>
            </w:r>
          </w:p>
        </w:tc>
        <w:tc>
          <w:tcPr>
            <w:tcW w:w="1126" w:type="dxa"/>
            <w:tcBorders>
              <w:top w:val="nil"/>
              <w:left w:val="nil"/>
              <w:bottom w:val="single" w:sz="4" w:space="0" w:color="auto"/>
              <w:right w:val="single" w:sz="4" w:space="0" w:color="auto"/>
            </w:tcBorders>
            <w:vAlign w:val="center"/>
          </w:tcPr>
          <w:p w14:paraId="589586A0"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7B5A8854"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5B2D0769"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21BA31ED" w14:textId="77777777" w:rsidTr="00EA33C0">
        <w:trPr>
          <w:cantSplit/>
          <w:trHeight w:val="454"/>
        </w:trPr>
        <w:tc>
          <w:tcPr>
            <w:tcW w:w="91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3F693E88"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2.11</w:t>
            </w:r>
          </w:p>
        </w:tc>
        <w:tc>
          <w:tcPr>
            <w:tcW w:w="13185" w:type="dxa"/>
            <w:gridSpan w:val="4"/>
            <w:tcBorders>
              <w:top w:val="nil"/>
              <w:left w:val="nil"/>
              <w:bottom w:val="single" w:sz="4" w:space="0" w:color="auto"/>
              <w:right w:val="single" w:sz="4" w:space="0" w:color="auto"/>
            </w:tcBorders>
            <w:shd w:val="clear" w:color="auto" w:fill="D9D9D9" w:themeFill="background1" w:themeFillShade="D9"/>
            <w:vAlign w:val="center"/>
            <w:hideMark/>
          </w:tcPr>
          <w:p w14:paraId="4390B69B"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b/>
                <w:bCs/>
                <w:color w:val="000000"/>
                <w:sz w:val="20"/>
                <w:szCs w:val="20"/>
                <w:lang w:eastAsia="de-DE"/>
              </w:rPr>
              <w:t>Elektrische Anlage und Beleuchtung</w:t>
            </w:r>
            <w:r w:rsidRPr="00372CF0">
              <w:rPr>
                <w:rFonts w:ascii="Arial" w:eastAsia="Times New Roman" w:hAnsi="Arial" w:cs="Arial"/>
                <w:color w:val="000000"/>
                <w:sz w:val="20"/>
                <w:szCs w:val="20"/>
                <w:lang w:eastAsia="de-DE"/>
              </w:rPr>
              <w:t>  </w:t>
            </w:r>
          </w:p>
        </w:tc>
      </w:tr>
      <w:tr w:rsidR="00310E82" w:rsidRPr="00A10DCD" w14:paraId="68C2AC7D"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7F1A0DDC"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lastRenderedPageBreak/>
              <w:t>2.11</w:t>
            </w:r>
            <w:r w:rsidRPr="00563223">
              <w:rPr>
                <w:rFonts w:ascii="Arial" w:eastAsia="Times New Roman" w:hAnsi="Arial" w:cs="Arial"/>
                <w:b/>
                <w:bCs/>
                <w:color w:val="000000"/>
                <w:sz w:val="20"/>
                <w:szCs w:val="20"/>
                <w:lang w:eastAsia="de-DE"/>
              </w:rPr>
              <w:t>.1</w:t>
            </w:r>
          </w:p>
        </w:tc>
        <w:tc>
          <w:tcPr>
            <w:tcW w:w="5887" w:type="dxa"/>
            <w:tcBorders>
              <w:top w:val="nil"/>
              <w:left w:val="nil"/>
              <w:bottom w:val="single" w:sz="4" w:space="0" w:color="auto"/>
              <w:right w:val="single" w:sz="4" w:space="0" w:color="auto"/>
            </w:tcBorders>
            <w:shd w:val="clear" w:color="auto" w:fill="auto"/>
            <w:vAlign w:val="bottom"/>
            <w:hideMark/>
          </w:tcPr>
          <w:p w14:paraId="2592BD0A" w14:textId="77777777" w:rsidR="00310E82"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p>
          <w:p w14:paraId="096AF5E3"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Die Nennspannung der elektrischen Anlage</w:t>
            </w:r>
            <w:r>
              <w:rPr>
                <w:rFonts w:ascii="Arial" w:eastAsia="Times New Roman" w:hAnsi="Arial" w:cs="Arial"/>
                <w:color w:val="000000"/>
                <w:sz w:val="20"/>
                <w:szCs w:val="20"/>
                <w:lang w:eastAsia="de-DE"/>
              </w:rPr>
              <w:t>, mit Ausnahme des Batterieladegeräts und der dazugehörigen 230 V-Netzeinspeisung,</w:t>
            </w:r>
            <w:r w:rsidRPr="00372CF0">
              <w:rPr>
                <w:rFonts w:ascii="Arial" w:eastAsia="Times New Roman" w:hAnsi="Arial" w:cs="Arial"/>
                <w:color w:val="000000"/>
                <w:sz w:val="20"/>
                <w:szCs w:val="20"/>
                <w:lang w:eastAsia="de-DE"/>
              </w:rPr>
              <w:t xml:space="preserve"> beträgt 24 V.</w:t>
            </w:r>
          </w:p>
        </w:tc>
        <w:tc>
          <w:tcPr>
            <w:tcW w:w="1126" w:type="dxa"/>
            <w:tcBorders>
              <w:top w:val="nil"/>
              <w:left w:val="nil"/>
              <w:bottom w:val="single" w:sz="4" w:space="0" w:color="auto"/>
              <w:right w:val="single" w:sz="4" w:space="0" w:color="auto"/>
            </w:tcBorders>
            <w:vAlign w:val="center"/>
          </w:tcPr>
          <w:p w14:paraId="6767C35B"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12BE5540"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2AD92DE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1B6D78B0"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0F6032BF"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2.11.2</w:t>
            </w:r>
          </w:p>
        </w:tc>
        <w:tc>
          <w:tcPr>
            <w:tcW w:w="5887" w:type="dxa"/>
            <w:tcBorders>
              <w:top w:val="nil"/>
              <w:left w:val="nil"/>
              <w:bottom w:val="single" w:sz="4" w:space="0" w:color="auto"/>
              <w:right w:val="single" w:sz="4" w:space="0" w:color="auto"/>
            </w:tcBorders>
            <w:shd w:val="clear" w:color="auto" w:fill="auto"/>
            <w:vAlign w:val="bottom"/>
          </w:tcPr>
          <w:p w14:paraId="78877C1C"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p>
          <w:p w14:paraId="00B13D41"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Das 24 V-Bordnetz ist mit elektrischen Sicherungsautomaten auszurüsten.</w:t>
            </w:r>
          </w:p>
        </w:tc>
        <w:tc>
          <w:tcPr>
            <w:tcW w:w="1126" w:type="dxa"/>
            <w:tcBorders>
              <w:top w:val="nil"/>
              <w:left w:val="nil"/>
              <w:bottom w:val="single" w:sz="4" w:space="0" w:color="auto"/>
              <w:right w:val="single" w:sz="4" w:space="0" w:color="auto"/>
            </w:tcBorders>
            <w:vAlign w:val="center"/>
          </w:tcPr>
          <w:p w14:paraId="2A879C7D"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2F8B31E4"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0A05CBF0"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72FBD1BF"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51BBC680"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2.11.3</w:t>
            </w:r>
          </w:p>
        </w:tc>
        <w:tc>
          <w:tcPr>
            <w:tcW w:w="5887" w:type="dxa"/>
            <w:tcBorders>
              <w:top w:val="nil"/>
              <w:left w:val="nil"/>
              <w:bottom w:val="single" w:sz="4" w:space="0" w:color="auto"/>
              <w:right w:val="single" w:sz="4" w:space="0" w:color="auto"/>
            </w:tcBorders>
            <w:shd w:val="clear" w:color="auto" w:fill="auto"/>
            <w:vAlign w:val="bottom"/>
            <w:hideMark/>
          </w:tcPr>
          <w:p w14:paraId="2BBAF46E" w14:textId="77777777" w:rsidR="00310E82" w:rsidRPr="00372CF0" w:rsidRDefault="00310E82" w:rsidP="00EA33C0">
            <w:pPr>
              <w:spacing w:after="0" w:line="240" w:lineRule="auto"/>
              <w:rPr>
                <w:rFonts w:ascii="Arial" w:hAnsi="Arial" w:cs="Arial"/>
                <w:sz w:val="20"/>
                <w:szCs w:val="20"/>
              </w:rPr>
            </w:pPr>
          </w:p>
          <w:p w14:paraId="3E3FEC8A"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 xml:space="preserve">Die </w:t>
            </w:r>
            <w:r>
              <w:rPr>
                <w:rFonts w:ascii="Arial" w:hAnsi="Arial" w:cs="Arial"/>
                <w:sz w:val="20"/>
                <w:szCs w:val="20"/>
              </w:rPr>
              <w:t xml:space="preserve">fahrgestellseitig </w:t>
            </w:r>
            <w:r w:rsidRPr="00372CF0">
              <w:rPr>
                <w:rFonts w:ascii="Arial" w:hAnsi="Arial" w:cs="Arial"/>
                <w:sz w:val="20"/>
                <w:szCs w:val="20"/>
              </w:rPr>
              <w:t xml:space="preserve">verbauten Batterien und ihre Halterungen sind </w:t>
            </w:r>
            <w:r>
              <w:rPr>
                <w:rFonts w:ascii="Arial" w:hAnsi="Arial" w:cs="Arial"/>
                <w:sz w:val="20"/>
                <w:szCs w:val="20"/>
              </w:rPr>
              <w:t xml:space="preserve">ggf. </w:t>
            </w:r>
            <w:r w:rsidRPr="00372CF0">
              <w:rPr>
                <w:rFonts w:ascii="Arial" w:hAnsi="Arial" w:cs="Arial"/>
                <w:sz w:val="20"/>
                <w:szCs w:val="20"/>
              </w:rPr>
              <w:t>für die geforderte Geländefähigkeit und die Wasserdurchfahrtfähigkeit auszulegen.</w:t>
            </w:r>
          </w:p>
        </w:tc>
        <w:tc>
          <w:tcPr>
            <w:tcW w:w="1126" w:type="dxa"/>
            <w:tcBorders>
              <w:top w:val="nil"/>
              <w:left w:val="nil"/>
              <w:bottom w:val="single" w:sz="4" w:space="0" w:color="auto"/>
              <w:right w:val="single" w:sz="4" w:space="0" w:color="auto"/>
            </w:tcBorders>
            <w:vAlign w:val="center"/>
          </w:tcPr>
          <w:p w14:paraId="35623609"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bottom"/>
          </w:tcPr>
          <w:p w14:paraId="13BFD130"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40C8D0B7"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30661EBC"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41AA815A"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2.11.4</w:t>
            </w:r>
          </w:p>
        </w:tc>
        <w:tc>
          <w:tcPr>
            <w:tcW w:w="5887" w:type="dxa"/>
            <w:tcBorders>
              <w:top w:val="nil"/>
              <w:left w:val="nil"/>
              <w:bottom w:val="single" w:sz="4" w:space="0" w:color="auto"/>
              <w:right w:val="single" w:sz="4" w:space="0" w:color="auto"/>
            </w:tcBorders>
            <w:shd w:val="clear" w:color="auto" w:fill="auto"/>
            <w:vAlign w:val="bottom"/>
            <w:hideMark/>
          </w:tcPr>
          <w:p w14:paraId="45312200" w14:textId="77777777" w:rsidR="00310E82" w:rsidRPr="00372CF0" w:rsidRDefault="00310E82" w:rsidP="00EA33C0">
            <w:pPr>
              <w:spacing w:after="0" w:line="240" w:lineRule="auto"/>
              <w:rPr>
                <w:rFonts w:ascii="Arial" w:hAnsi="Arial" w:cs="Arial"/>
                <w:sz w:val="20"/>
                <w:szCs w:val="20"/>
              </w:rPr>
            </w:pPr>
          </w:p>
          <w:p w14:paraId="08F23EB5"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Die Batterien müssen für Prüf- und Kontrollzwecke problemlos, d.h. ohne Demontage, zugängig sein.</w:t>
            </w:r>
          </w:p>
        </w:tc>
        <w:tc>
          <w:tcPr>
            <w:tcW w:w="1126" w:type="dxa"/>
            <w:tcBorders>
              <w:top w:val="nil"/>
              <w:left w:val="nil"/>
              <w:bottom w:val="single" w:sz="4" w:space="0" w:color="auto"/>
              <w:right w:val="single" w:sz="4" w:space="0" w:color="auto"/>
            </w:tcBorders>
            <w:vAlign w:val="center"/>
          </w:tcPr>
          <w:p w14:paraId="505C5E06"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w:t>
            </w:r>
          </w:p>
        </w:tc>
        <w:tc>
          <w:tcPr>
            <w:tcW w:w="842" w:type="dxa"/>
            <w:tcBorders>
              <w:top w:val="nil"/>
              <w:left w:val="single" w:sz="4" w:space="0" w:color="auto"/>
              <w:bottom w:val="single" w:sz="4" w:space="0" w:color="auto"/>
              <w:right w:val="single" w:sz="4" w:space="0" w:color="auto"/>
            </w:tcBorders>
            <w:shd w:val="clear" w:color="auto" w:fill="auto"/>
            <w:vAlign w:val="bottom"/>
          </w:tcPr>
          <w:p w14:paraId="028FF5D5"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67D6A43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33DB554B"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58B5D37C"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2.11.5</w:t>
            </w:r>
          </w:p>
        </w:tc>
        <w:tc>
          <w:tcPr>
            <w:tcW w:w="5887" w:type="dxa"/>
            <w:tcBorders>
              <w:top w:val="nil"/>
              <w:left w:val="nil"/>
              <w:bottom w:val="single" w:sz="4" w:space="0" w:color="auto"/>
              <w:right w:val="single" w:sz="4" w:space="0" w:color="auto"/>
            </w:tcBorders>
            <w:shd w:val="clear" w:color="auto" w:fill="auto"/>
            <w:vAlign w:val="bottom"/>
            <w:hideMark/>
          </w:tcPr>
          <w:p w14:paraId="527F16EF"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709FB553" w14:textId="77777777"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Optional:</w:t>
            </w:r>
          </w:p>
          <w:p w14:paraId="39FC1D93"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Falls nicht Bestandteil des fahrgestellseitigen Lieferumfangs,</w:t>
            </w:r>
            <w:r w:rsidRPr="00372CF0">
              <w:rPr>
                <w:rFonts w:ascii="Arial" w:eastAsia="Times New Roman" w:hAnsi="Arial" w:cs="Arial"/>
                <w:color w:val="000000"/>
                <w:sz w:val="20"/>
                <w:szCs w:val="20"/>
                <w:lang w:eastAsia="de-DE"/>
              </w:rPr>
              <w:t xml:space="preserve"> ist ein Batterie-Trennschalter (Batterie-Hauptschalter, möglichst unmittelbar am Batteriekasten) zu verbauen, gut zugänglich und bedienbar, ggf. mit einer in beiden Schaltpositionen stromlosen Fernbedieneinrichtung, soweit von außen zugänglich im eingeschalteten Zustand (Betrieb) gegen unbefugte Benutzung sicherbar (z.B. durch abnehmbares Bedienteil oder Schloss), falls erforderlich Nachlauf für Fahrzeugelektronik, Zusatzheizung, Digitalfunk o.ä.</w:t>
            </w:r>
          </w:p>
          <w:p w14:paraId="180763F3"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Ruhestrom nach Abschaltung aller schaltbaren Verbraucher </w:t>
            </w:r>
          </w:p>
          <w:p w14:paraId="6E92290E"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bei geschlossenem Trennschalter: max. 50,0 mA;</w:t>
            </w:r>
          </w:p>
          <w:p w14:paraId="783DFEBC"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bei geöffnetem Trennschalter: max. 2,0 mA.</w:t>
            </w:r>
          </w:p>
        </w:tc>
        <w:tc>
          <w:tcPr>
            <w:tcW w:w="1126" w:type="dxa"/>
            <w:tcBorders>
              <w:top w:val="nil"/>
              <w:left w:val="nil"/>
              <w:bottom w:val="single" w:sz="4" w:space="0" w:color="auto"/>
              <w:right w:val="single" w:sz="4" w:space="0" w:color="auto"/>
            </w:tcBorders>
            <w:vAlign w:val="center"/>
          </w:tcPr>
          <w:p w14:paraId="7D626DDA"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O</w:t>
            </w:r>
          </w:p>
        </w:tc>
        <w:tc>
          <w:tcPr>
            <w:tcW w:w="842" w:type="dxa"/>
            <w:tcBorders>
              <w:top w:val="nil"/>
              <w:left w:val="single" w:sz="4" w:space="0" w:color="auto"/>
              <w:bottom w:val="single" w:sz="4" w:space="0" w:color="auto"/>
              <w:right w:val="single" w:sz="4" w:space="0" w:color="auto"/>
            </w:tcBorders>
            <w:shd w:val="clear" w:color="auto" w:fill="auto"/>
            <w:vAlign w:val="bottom"/>
          </w:tcPr>
          <w:p w14:paraId="441D3244"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2F1E2E1A"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083F38DF"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0063DA6B" w14:textId="77777777" w:rsidR="00310E82" w:rsidRPr="006770C1"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2.11.6</w:t>
            </w:r>
          </w:p>
        </w:tc>
        <w:tc>
          <w:tcPr>
            <w:tcW w:w="5887" w:type="dxa"/>
            <w:tcBorders>
              <w:top w:val="nil"/>
              <w:left w:val="nil"/>
              <w:bottom w:val="single" w:sz="4" w:space="0" w:color="auto"/>
              <w:right w:val="single" w:sz="4" w:space="0" w:color="auto"/>
            </w:tcBorders>
            <w:shd w:val="clear" w:color="auto" w:fill="auto"/>
            <w:vAlign w:val="bottom"/>
            <w:hideMark/>
          </w:tcPr>
          <w:p w14:paraId="11BEE8E1"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63F8C772" w14:textId="77777777" w:rsidR="00310E82" w:rsidRDefault="00310E82" w:rsidP="00EA33C0">
            <w:pPr>
              <w:autoSpaceDE w:val="0"/>
              <w:autoSpaceDN w:val="0"/>
              <w:adjustRightInd w:val="0"/>
              <w:spacing w:after="0" w:line="240" w:lineRule="auto"/>
              <w:rPr>
                <w:rFonts w:ascii="Arial" w:hAnsi="Arial" w:cs="Arial"/>
                <w:sz w:val="20"/>
                <w:szCs w:val="20"/>
              </w:rPr>
            </w:pPr>
            <w:r>
              <w:rPr>
                <w:rFonts w:ascii="Arial" w:hAnsi="Arial" w:cs="Arial"/>
                <w:sz w:val="20"/>
                <w:szCs w:val="20"/>
              </w:rPr>
              <w:t>Optional:</w:t>
            </w:r>
          </w:p>
          <w:p w14:paraId="5A08421A" w14:textId="77777777" w:rsidR="00310E82" w:rsidRPr="00372CF0" w:rsidRDefault="00310E82" w:rsidP="00EA33C0">
            <w:pPr>
              <w:autoSpaceDE w:val="0"/>
              <w:autoSpaceDN w:val="0"/>
              <w:adjustRightInd w:val="0"/>
              <w:spacing w:after="0" w:line="240" w:lineRule="auto"/>
              <w:rPr>
                <w:rFonts w:ascii="Arial" w:hAnsi="Arial" w:cs="Arial"/>
                <w:sz w:val="20"/>
                <w:szCs w:val="20"/>
              </w:rPr>
            </w:pPr>
            <w:r>
              <w:rPr>
                <w:rFonts w:ascii="Arial" w:hAnsi="Arial" w:cs="Arial"/>
                <w:sz w:val="20"/>
                <w:szCs w:val="20"/>
              </w:rPr>
              <w:t>Falls nicht im Lieferumfang des Fahrgestells enthalten,</w:t>
            </w:r>
            <w:r w:rsidRPr="00372CF0">
              <w:rPr>
                <w:rFonts w:ascii="Arial" w:hAnsi="Arial" w:cs="Arial"/>
                <w:sz w:val="20"/>
                <w:szCs w:val="20"/>
              </w:rPr>
              <w:t xml:space="preserve"> sind zwei Rückfahrscheinwerfer in LED-Technik zu verbauen, die sich beim Einlegen des Rückwärtsgangs automatisch einschalten.</w:t>
            </w:r>
          </w:p>
        </w:tc>
        <w:tc>
          <w:tcPr>
            <w:tcW w:w="1126" w:type="dxa"/>
            <w:tcBorders>
              <w:top w:val="nil"/>
              <w:left w:val="nil"/>
              <w:bottom w:val="single" w:sz="4" w:space="0" w:color="auto"/>
              <w:right w:val="single" w:sz="4" w:space="0" w:color="auto"/>
            </w:tcBorders>
            <w:vAlign w:val="center"/>
          </w:tcPr>
          <w:p w14:paraId="09DCBBC3"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O</w:t>
            </w:r>
          </w:p>
        </w:tc>
        <w:tc>
          <w:tcPr>
            <w:tcW w:w="842" w:type="dxa"/>
            <w:tcBorders>
              <w:top w:val="nil"/>
              <w:left w:val="single" w:sz="4" w:space="0" w:color="auto"/>
              <w:bottom w:val="single" w:sz="4" w:space="0" w:color="auto"/>
              <w:right w:val="single" w:sz="4" w:space="0" w:color="auto"/>
            </w:tcBorders>
            <w:shd w:val="clear" w:color="auto" w:fill="auto"/>
            <w:vAlign w:val="bottom"/>
          </w:tcPr>
          <w:p w14:paraId="741BD2EC"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6A779294"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48C23F32"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7C757536" w14:textId="77777777" w:rsidR="00310E82" w:rsidRPr="006770C1"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2.11.7</w:t>
            </w:r>
          </w:p>
        </w:tc>
        <w:tc>
          <w:tcPr>
            <w:tcW w:w="5887" w:type="dxa"/>
            <w:tcBorders>
              <w:top w:val="nil"/>
              <w:left w:val="nil"/>
              <w:bottom w:val="single" w:sz="4" w:space="0" w:color="auto"/>
              <w:right w:val="single" w:sz="4" w:space="0" w:color="auto"/>
            </w:tcBorders>
            <w:shd w:val="clear" w:color="auto" w:fill="auto"/>
            <w:vAlign w:val="bottom"/>
            <w:hideMark/>
          </w:tcPr>
          <w:p w14:paraId="411E8D48"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4C1ED5F4"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Zusätzlich zu den Rückfahrscheinwerfern ist jeweils ein Arbeitsscheinwerfer in LED-Technik pro Seitenspiegelhalterung zu verbauen. Die verbauten Scheinwerfer (Manövrierscheinwerfer) müssen sich über den eingelegten Rückwärtsgang einschalten, automatisch ab einer Geschwindigkeit &gt;10 km/h ausschalten oder manuell über einen Schalter im Armaturenbrett ein- und ausschaltbar sein.</w:t>
            </w:r>
          </w:p>
        </w:tc>
        <w:tc>
          <w:tcPr>
            <w:tcW w:w="1126" w:type="dxa"/>
            <w:tcBorders>
              <w:top w:val="nil"/>
              <w:left w:val="nil"/>
              <w:bottom w:val="single" w:sz="4" w:space="0" w:color="auto"/>
              <w:right w:val="single" w:sz="4" w:space="0" w:color="auto"/>
            </w:tcBorders>
            <w:vAlign w:val="center"/>
          </w:tcPr>
          <w:p w14:paraId="5602C077"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429E725E"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5396518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6E8FAEA7"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5EFF3FDF" w14:textId="77777777" w:rsidR="00310E82" w:rsidRPr="006770C1"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2.11.8</w:t>
            </w:r>
          </w:p>
        </w:tc>
        <w:tc>
          <w:tcPr>
            <w:tcW w:w="5887" w:type="dxa"/>
            <w:tcBorders>
              <w:top w:val="nil"/>
              <w:left w:val="nil"/>
              <w:bottom w:val="single" w:sz="4" w:space="0" w:color="auto"/>
              <w:right w:val="single" w:sz="4" w:space="0" w:color="auto"/>
            </w:tcBorders>
            <w:shd w:val="clear" w:color="auto" w:fill="auto"/>
            <w:vAlign w:val="bottom"/>
            <w:hideMark/>
          </w:tcPr>
          <w:p w14:paraId="01423EA2"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6569808D"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Es sind hinten Begrenzungsleuchten zu verbauen, die vorn weiß und nach hinten rot sowie von Fahrer über die Rückspiegel gut erkennbar sind.</w:t>
            </w:r>
          </w:p>
        </w:tc>
        <w:tc>
          <w:tcPr>
            <w:tcW w:w="1126" w:type="dxa"/>
            <w:tcBorders>
              <w:top w:val="nil"/>
              <w:left w:val="nil"/>
              <w:bottom w:val="single" w:sz="4" w:space="0" w:color="auto"/>
              <w:right w:val="single" w:sz="4" w:space="0" w:color="auto"/>
            </w:tcBorders>
            <w:vAlign w:val="center"/>
          </w:tcPr>
          <w:p w14:paraId="1B7587CE"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06E79BF7"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7E571A0F"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4D5AB122"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192C2A97" w14:textId="77777777" w:rsidR="00310E82" w:rsidRPr="006770C1"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2.11.9</w:t>
            </w:r>
          </w:p>
        </w:tc>
        <w:tc>
          <w:tcPr>
            <w:tcW w:w="5887" w:type="dxa"/>
            <w:tcBorders>
              <w:top w:val="nil"/>
              <w:left w:val="nil"/>
              <w:bottom w:val="single" w:sz="4" w:space="0" w:color="auto"/>
              <w:right w:val="single" w:sz="4" w:space="0" w:color="auto"/>
            </w:tcBorders>
            <w:shd w:val="clear" w:color="auto" w:fill="auto"/>
            <w:vAlign w:val="bottom"/>
            <w:hideMark/>
          </w:tcPr>
          <w:p w14:paraId="4E6AA850"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6CC7ED83"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 xml:space="preserve">Es sind Umfeldleuchten im Bereich oberhalb der </w:t>
            </w:r>
            <w:r>
              <w:rPr>
                <w:rFonts w:ascii="Arial" w:hAnsi="Arial" w:cs="Arial"/>
                <w:sz w:val="20"/>
                <w:szCs w:val="20"/>
              </w:rPr>
              <w:t xml:space="preserve">Einstiegstüren zur </w:t>
            </w:r>
            <w:r w:rsidRPr="00372CF0">
              <w:rPr>
                <w:rFonts w:ascii="Arial" w:hAnsi="Arial" w:cs="Arial"/>
                <w:sz w:val="20"/>
                <w:szCs w:val="20"/>
              </w:rPr>
              <w:t>Mannschaftskabine zu installieren.</w:t>
            </w:r>
          </w:p>
        </w:tc>
        <w:tc>
          <w:tcPr>
            <w:tcW w:w="1126" w:type="dxa"/>
            <w:tcBorders>
              <w:top w:val="nil"/>
              <w:left w:val="nil"/>
              <w:bottom w:val="single" w:sz="4" w:space="0" w:color="auto"/>
              <w:right w:val="single" w:sz="4" w:space="0" w:color="auto"/>
            </w:tcBorders>
            <w:vAlign w:val="center"/>
          </w:tcPr>
          <w:p w14:paraId="4CEF9C5F"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1F4EC400"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2BC2058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773FFCD2"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2B4A3BD2" w14:textId="77777777" w:rsidR="00310E82" w:rsidRPr="006770C1"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2.11.10</w:t>
            </w:r>
          </w:p>
        </w:tc>
        <w:tc>
          <w:tcPr>
            <w:tcW w:w="5887" w:type="dxa"/>
            <w:tcBorders>
              <w:top w:val="nil"/>
              <w:left w:val="nil"/>
              <w:bottom w:val="single" w:sz="4" w:space="0" w:color="auto"/>
              <w:right w:val="single" w:sz="4" w:space="0" w:color="auto"/>
            </w:tcBorders>
            <w:shd w:val="clear" w:color="auto" w:fill="auto"/>
            <w:vAlign w:val="bottom"/>
            <w:hideMark/>
          </w:tcPr>
          <w:p w14:paraId="59E5B24B"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5BF5BA44"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Es sind zwei</w:t>
            </w:r>
            <w:r>
              <w:rPr>
                <w:rFonts w:ascii="Arial" w:hAnsi="Arial" w:cs="Arial"/>
                <w:sz w:val="20"/>
                <w:szCs w:val="20"/>
              </w:rPr>
              <w:t>, nach vorne vor das Fahrzeug ausgerichtete,</w:t>
            </w:r>
            <w:r w:rsidRPr="00372CF0">
              <w:rPr>
                <w:rFonts w:ascii="Arial" w:hAnsi="Arial" w:cs="Arial"/>
                <w:sz w:val="20"/>
                <w:szCs w:val="20"/>
              </w:rPr>
              <w:t xml:space="preserve"> Arbeitsscheinwerfer in LED-Technik oberhalb der Sonnenblende auf dem Dach der Fahrerkabine zu verbauen.</w:t>
            </w:r>
            <w:r w:rsidRPr="003508CF">
              <w:rPr>
                <w:rFonts w:ascii="Arial" w:hAnsi="Arial" w:cs="Arial"/>
                <w:sz w:val="20"/>
                <w:szCs w:val="20"/>
              </w:rPr>
              <w:t xml:space="preserve"> </w:t>
            </w:r>
            <w:r>
              <w:rPr>
                <w:rFonts w:ascii="Arial" w:hAnsi="Arial" w:cs="Arial"/>
                <w:sz w:val="20"/>
                <w:szCs w:val="20"/>
              </w:rPr>
              <w:t xml:space="preserve">Die Arbeitsscheinwerfer </w:t>
            </w:r>
            <w:r w:rsidRPr="003508CF">
              <w:rPr>
                <w:rFonts w:ascii="Arial" w:hAnsi="Arial" w:cs="Arial"/>
                <w:sz w:val="20"/>
                <w:szCs w:val="20"/>
              </w:rPr>
              <w:t>m</w:t>
            </w:r>
            <w:r>
              <w:rPr>
                <w:rFonts w:ascii="Arial" w:hAnsi="Arial" w:cs="Arial"/>
                <w:sz w:val="20"/>
                <w:szCs w:val="20"/>
              </w:rPr>
              <w:t>ü</w:t>
            </w:r>
            <w:r w:rsidRPr="003508CF">
              <w:rPr>
                <w:rFonts w:ascii="Arial" w:hAnsi="Arial" w:cs="Arial"/>
                <w:sz w:val="20"/>
                <w:szCs w:val="20"/>
              </w:rPr>
              <w:t>ss</w:t>
            </w:r>
            <w:r>
              <w:rPr>
                <w:rFonts w:ascii="Arial" w:hAnsi="Arial" w:cs="Arial"/>
                <w:sz w:val="20"/>
                <w:szCs w:val="20"/>
              </w:rPr>
              <w:t>en</w:t>
            </w:r>
            <w:r w:rsidRPr="003508CF">
              <w:rPr>
                <w:rFonts w:ascii="Arial" w:hAnsi="Arial" w:cs="Arial"/>
                <w:sz w:val="20"/>
                <w:szCs w:val="20"/>
              </w:rPr>
              <w:t xml:space="preserve"> sich bei langsamer Fahrt zuschalten lassen und bei Vorwärtsfahrt &gt; 10 km/h selbstständig abschalten.</w:t>
            </w:r>
          </w:p>
        </w:tc>
        <w:tc>
          <w:tcPr>
            <w:tcW w:w="1126" w:type="dxa"/>
            <w:tcBorders>
              <w:top w:val="nil"/>
              <w:left w:val="nil"/>
              <w:bottom w:val="single" w:sz="4" w:space="0" w:color="auto"/>
              <w:right w:val="single" w:sz="4" w:space="0" w:color="auto"/>
            </w:tcBorders>
            <w:vAlign w:val="center"/>
          </w:tcPr>
          <w:p w14:paraId="7CF7A66E"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43B8C119"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21D4AEBB"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30D98BBC"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6CD2E9AA"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2.11.11</w:t>
            </w:r>
          </w:p>
        </w:tc>
        <w:tc>
          <w:tcPr>
            <w:tcW w:w="5887" w:type="dxa"/>
            <w:tcBorders>
              <w:top w:val="nil"/>
              <w:left w:val="nil"/>
              <w:bottom w:val="single" w:sz="4" w:space="0" w:color="auto"/>
              <w:right w:val="single" w:sz="4" w:space="0" w:color="auto"/>
            </w:tcBorders>
            <w:shd w:val="clear" w:color="auto" w:fill="auto"/>
            <w:vAlign w:val="bottom"/>
          </w:tcPr>
          <w:p w14:paraId="725B15D1" w14:textId="77777777" w:rsidR="00310E82" w:rsidRDefault="00310E82" w:rsidP="00EA33C0">
            <w:pPr>
              <w:spacing w:after="0" w:line="240" w:lineRule="auto"/>
              <w:rPr>
                <w:rFonts w:ascii="Arial" w:hAnsi="Arial" w:cs="Arial"/>
                <w:sz w:val="20"/>
                <w:szCs w:val="20"/>
              </w:rPr>
            </w:pPr>
          </w:p>
          <w:p w14:paraId="2B60E4E5" w14:textId="77777777" w:rsidR="00310E82" w:rsidRPr="00372CF0" w:rsidRDefault="00310E82" w:rsidP="00EA33C0">
            <w:pPr>
              <w:spacing w:after="0" w:line="240" w:lineRule="auto"/>
              <w:rPr>
                <w:rFonts w:ascii="Arial" w:hAnsi="Arial" w:cs="Arial"/>
                <w:sz w:val="20"/>
                <w:szCs w:val="20"/>
              </w:rPr>
            </w:pPr>
            <w:r w:rsidRPr="00254527">
              <w:rPr>
                <w:rFonts w:ascii="Arial" w:hAnsi="Arial" w:cs="Arial"/>
                <w:sz w:val="20"/>
                <w:szCs w:val="20"/>
              </w:rPr>
              <w:t xml:space="preserve">Für den Beifahrer </w:t>
            </w:r>
            <w:r>
              <w:rPr>
                <w:rFonts w:ascii="Arial" w:hAnsi="Arial" w:cs="Arial"/>
                <w:sz w:val="20"/>
                <w:szCs w:val="20"/>
              </w:rPr>
              <w:t>ist</w:t>
            </w:r>
            <w:r w:rsidRPr="00254527">
              <w:rPr>
                <w:rFonts w:ascii="Arial" w:hAnsi="Arial" w:cs="Arial"/>
                <w:sz w:val="20"/>
                <w:szCs w:val="20"/>
              </w:rPr>
              <w:t xml:space="preserve"> eine Kartenleseleuchte (Schwanenhalsleute) </w:t>
            </w:r>
            <w:r>
              <w:rPr>
                <w:rFonts w:ascii="Arial" w:hAnsi="Arial" w:cs="Arial"/>
                <w:sz w:val="20"/>
                <w:szCs w:val="20"/>
              </w:rPr>
              <w:t xml:space="preserve">in geeigneter Nähe zum </w:t>
            </w:r>
            <w:r w:rsidRPr="00254527">
              <w:rPr>
                <w:rFonts w:ascii="Arial" w:hAnsi="Arial" w:cs="Arial"/>
                <w:sz w:val="20"/>
                <w:szCs w:val="20"/>
              </w:rPr>
              <w:t>Kartenlesetisch</w:t>
            </w:r>
            <w:r>
              <w:rPr>
                <w:rFonts w:ascii="Arial" w:hAnsi="Arial" w:cs="Arial"/>
                <w:sz w:val="20"/>
                <w:szCs w:val="20"/>
              </w:rPr>
              <w:t xml:space="preserve"> (aus Position 2.7.17) zu installieren.</w:t>
            </w:r>
          </w:p>
        </w:tc>
        <w:tc>
          <w:tcPr>
            <w:tcW w:w="1126" w:type="dxa"/>
            <w:tcBorders>
              <w:top w:val="nil"/>
              <w:left w:val="nil"/>
              <w:bottom w:val="single" w:sz="4" w:space="0" w:color="auto"/>
              <w:right w:val="single" w:sz="4" w:space="0" w:color="auto"/>
            </w:tcBorders>
            <w:vAlign w:val="center"/>
          </w:tcPr>
          <w:p w14:paraId="3F39E34F"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2AD2176E"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58D9A69C"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3197ACA1"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24D275B4"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2.11.12</w:t>
            </w:r>
          </w:p>
        </w:tc>
        <w:tc>
          <w:tcPr>
            <w:tcW w:w="5887" w:type="dxa"/>
            <w:tcBorders>
              <w:top w:val="nil"/>
              <w:left w:val="nil"/>
              <w:bottom w:val="single" w:sz="4" w:space="0" w:color="auto"/>
              <w:right w:val="single" w:sz="4" w:space="0" w:color="auto"/>
            </w:tcBorders>
            <w:shd w:val="clear" w:color="auto" w:fill="auto"/>
            <w:vAlign w:val="bottom"/>
          </w:tcPr>
          <w:p w14:paraId="38FA3C07" w14:textId="77777777" w:rsidR="00310E82" w:rsidRDefault="00310E82" w:rsidP="00EA33C0">
            <w:pPr>
              <w:spacing w:after="0" w:line="240" w:lineRule="auto"/>
              <w:rPr>
                <w:rFonts w:ascii="Arial" w:hAnsi="Arial" w:cs="Arial"/>
                <w:sz w:val="20"/>
                <w:szCs w:val="20"/>
              </w:rPr>
            </w:pPr>
          </w:p>
          <w:p w14:paraId="72DDB6E0" w14:textId="77777777" w:rsidR="00310E82" w:rsidRPr="00372CF0" w:rsidRDefault="00310E82" w:rsidP="00EA33C0">
            <w:pPr>
              <w:spacing w:after="0" w:line="240" w:lineRule="auto"/>
              <w:rPr>
                <w:rFonts w:ascii="Arial" w:hAnsi="Arial" w:cs="Arial"/>
                <w:sz w:val="20"/>
                <w:szCs w:val="20"/>
              </w:rPr>
            </w:pPr>
            <w:r w:rsidRPr="00BA3B78">
              <w:rPr>
                <w:rFonts w:ascii="Arial" w:hAnsi="Arial" w:cs="Arial"/>
                <w:sz w:val="20"/>
                <w:szCs w:val="20"/>
              </w:rPr>
              <w:t>Beim Öffnen einer Tür des Mannschaftsraumes automatisch einschaltende Beleuchtung für Kabine und Kabinenstufen (Einstiegsbeleuchtung, gem. DIN EN 1846-2); in LED-Technik; die Kabinenbeleuchtung muss auch bei geschlossenen Türen eingeschaltet werden können.</w:t>
            </w:r>
          </w:p>
        </w:tc>
        <w:tc>
          <w:tcPr>
            <w:tcW w:w="1126" w:type="dxa"/>
            <w:tcBorders>
              <w:top w:val="nil"/>
              <w:left w:val="nil"/>
              <w:bottom w:val="single" w:sz="4" w:space="0" w:color="auto"/>
              <w:right w:val="single" w:sz="4" w:space="0" w:color="auto"/>
            </w:tcBorders>
            <w:vAlign w:val="center"/>
          </w:tcPr>
          <w:p w14:paraId="3EBDA384"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0C36C76A"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2C8CD36C"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52666980"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22C66086"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2.11.13</w:t>
            </w:r>
          </w:p>
        </w:tc>
        <w:tc>
          <w:tcPr>
            <w:tcW w:w="5887" w:type="dxa"/>
            <w:tcBorders>
              <w:top w:val="nil"/>
              <w:left w:val="nil"/>
              <w:bottom w:val="single" w:sz="4" w:space="0" w:color="auto"/>
              <w:right w:val="single" w:sz="4" w:space="0" w:color="auto"/>
            </w:tcBorders>
            <w:shd w:val="clear" w:color="auto" w:fill="auto"/>
            <w:vAlign w:val="bottom"/>
          </w:tcPr>
          <w:p w14:paraId="2F71CBD3" w14:textId="77777777" w:rsidR="00310E82" w:rsidRDefault="00310E82" w:rsidP="00EA33C0">
            <w:pPr>
              <w:spacing w:after="0" w:line="240" w:lineRule="auto"/>
              <w:rPr>
                <w:rFonts w:ascii="Arial" w:hAnsi="Arial" w:cs="Arial"/>
                <w:sz w:val="20"/>
                <w:szCs w:val="20"/>
              </w:rPr>
            </w:pPr>
          </w:p>
          <w:p w14:paraId="3BA51AA5" w14:textId="64D50E04" w:rsidR="00310E82" w:rsidRPr="00372CF0" w:rsidRDefault="00594660" w:rsidP="00EA33C0">
            <w:pPr>
              <w:spacing w:after="0" w:line="240" w:lineRule="auto"/>
              <w:rPr>
                <w:rFonts w:ascii="Arial" w:hAnsi="Arial" w:cs="Arial"/>
                <w:sz w:val="20"/>
                <w:szCs w:val="20"/>
              </w:rPr>
            </w:pPr>
            <w:r>
              <w:rPr>
                <w:rFonts w:ascii="Arial" w:hAnsi="Arial" w:cs="Arial"/>
                <w:sz w:val="20"/>
                <w:szCs w:val="20"/>
              </w:rPr>
              <w:t>entfällt</w:t>
            </w:r>
          </w:p>
        </w:tc>
        <w:tc>
          <w:tcPr>
            <w:tcW w:w="1126" w:type="dxa"/>
            <w:tcBorders>
              <w:top w:val="nil"/>
              <w:left w:val="nil"/>
              <w:bottom w:val="single" w:sz="4" w:space="0" w:color="auto"/>
              <w:right w:val="single" w:sz="4" w:space="0" w:color="auto"/>
            </w:tcBorders>
            <w:vAlign w:val="center"/>
          </w:tcPr>
          <w:p w14:paraId="47FC003C" w14:textId="5C879D99" w:rsidR="00310E82" w:rsidRPr="00563223" w:rsidRDefault="00310E82" w:rsidP="00EA33C0">
            <w:pPr>
              <w:spacing w:after="0" w:line="240" w:lineRule="auto"/>
              <w:jc w:val="center"/>
              <w:rPr>
                <w:rFonts w:ascii="Arial" w:eastAsia="Times New Roman" w:hAnsi="Arial" w:cs="Arial"/>
                <w:b/>
                <w:color w:val="000000"/>
                <w:sz w:val="20"/>
                <w:szCs w:val="20"/>
                <w:lang w:eastAsia="de-DE"/>
              </w:rPr>
            </w:pPr>
          </w:p>
        </w:tc>
        <w:tc>
          <w:tcPr>
            <w:tcW w:w="842" w:type="dxa"/>
            <w:tcBorders>
              <w:top w:val="nil"/>
              <w:left w:val="single" w:sz="4" w:space="0" w:color="auto"/>
              <w:bottom w:val="single" w:sz="4" w:space="0" w:color="auto"/>
              <w:right w:val="single" w:sz="4" w:space="0" w:color="auto"/>
            </w:tcBorders>
            <w:shd w:val="clear" w:color="auto" w:fill="auto"/>
            <w:vAlign w:val="bottom"/>
          </w:tcPr>
          <w:p w14:paraId="29A1E4E6"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42D722FF"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37FCFFC8"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3DEA3DAD" w14:textId="77777777" w:rsidR="00310E82" w:rsidRPr="006770C1"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2.11.14</w:t>
            </w:r>
          </w:p>
        </w:tc>
        <w:tc>
          <w:tcPr>
            <w:tcW w:w="5887" w:type="dxa"/>
            <w:tcBorders>
              <w:top w:val="nil"/>
              <w:left w:val="nil"/>
              <w:bottom w:val="single" w:sz="4" w:space="0" w:color="auto"/>
              <w:right w:val="single" w:sz="4" w:space="0" w:color="auto"/>
            </w:tcBorders>
            <w:shd w:val="clear" w:color="auto" w:fill="auto"/>
            <w:vAlign w:val="bottom"/>
            <w:hideMark/>
          </w:tcPr>
          <w:p w14:paraId="5E4CD815" w14:textId="77777777" w:rsidR="00310E82" w:rsidRPr="00372CF0" w:rsidRDefault="00310E82" w:rsidP="00EA33C0">
            <w:pPr>
              <w:spacing w:after="0" w:line="240" w:lineRule="auto"/>
              <w:rPr>
                <w:rFonts w:ascii="Arial" w:hAnsi="Arial" w:cs="Arial"/>
                <w:sz w:val="20"/>
                <w:szCs w:val="20"/>
              </w:rPr>
            </w:pPr>
          </w:p>
          <w:p w14:paraId="450A8D59"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Es ist eine Sondersignalanlage nach DIN 146</w:t>
            </w:r>
            <w:r>
              <w:rPr>
                <w:rFonts w:ascii="Arial" w:hAnsi="Arial" w:cs="Arial"/>
                <w:sz w:val="20"/>
                <w:szCs w:val="20"/>
              </w:rPr>
              <w:t>2</w:t>
            </w:r>
            <w:r w:rsidRPr="00372CF0">
              <w:rPr>
                <w:rFonts w:ascii="Arial" w:hAnsi="Arial" w:cs="Arial"/>
                <w:sz w:val="20"/>
                <w:szCs w:val="20"/>
              </w:rPr>
              <w:t>0 auf dem Fahrerdach als Balkenanlage in LED-Technik auszuführen.</w:t>
            </w:r>
          </w:p>
        </w:tc>
        <w:tc>
          <w:tcPr>
            <w:tcW w:w="1126" w:type="dxa"/>
            <w:tcBorders>
              <w:top w:val="nil"/>
              <w:left w:val="nil"/>
              <w:bottom w:val="single" w:sz="4" w:space="0" w:color="auto"/>
              <w:right w:val="single" w:sz="4" w:space="0" w:color="auto"/>
            </w:tcBorders>
            <w:vAlign w:val="center"/>
          </w:tcPr>
          <w:p w14:paraId="40DD6281"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p w14:paraId="0818BA2C"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bottom"/>
            <w:hideMark/>
          </w:tcPr>
          <w:p w14:paraId="37AACC27"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2E66C76A"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55C88974"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7FED6010" w14:textId="77777777" w:rsidR="00310E82" w:rsidRPr="006770C1"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2.11.15</w:t>
            </w:r>
          </w:p>
        </w:tc>
        <w:tc>
          <w:tcPr>
            <w:tcW w:w="5887" w:type="dxa"/>
            <w:tcBorders>
              <w:top w:val="nil"/>
              <w:left w:val="nil"/>
              <w:bottom w:val="single" w:sz="4" w:space="0" w:color="auto"/>
              <w:right w:val="single" w:sz="4" w:space="0" w:color="auto"/>
            </w:tcBorders>
            <w:shd w:val="clear" w:color="auto" w:fill="auto"/>
            <w:vAlign w:val="bottom"/>
            <w:hideMark/>
          </w:tcPr>
          <w:p w14:paraId="508B3FCC"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091B43DD" w14:textId="77777777" w:rsidR="00310E82"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Es ist ein akustisches Warngerät für bevorrechtigte Wegebenutzer nach DIN 14610 mit Tonfolgeschalt</w:t>
            </w:r>
            <w:r>
              <w:rPr>
                <w:rFonts w:ascii="Arial" w:hAnsi="Arial" w:cs="Arial"/>
                <w:sz w:val="20"/>
                <w:szCs w:val="20"/>
              </w:rPr>
              <w:t>ung und elektrischen Schallgebern, sowie</w:t>
            </w:r>
            <w:r w:rsidRPr="00372CF0">
              <w:rPr>
                <w:rFonts w:ascii="Arial" w:hAnsi="Arial" w:cs="Arial"/>
                <w:sz w:val="20"/>
                <w:szCs w:val="20"/>
              </w:rPr>
              <w:t xml:space="preserve"> für Sprachdurchsagen</w:t>
            </w:r>
            <w:r>
              <w:rPr>
                <w:rFonts w:ascii="Arial" w:hAnsi="Arial" w:cs="Arial"/>
                <w:sz w:val="20"/>
                <w:szCs w:val="20"/>
              </w:rPr>
              <w:t xml:space="preserve"> geeignet,</w:t>
            </w:r>
            <w:r w:rsidRPr="00372CF0">
              <w:rPr>
                <w:rFonts w:ascii="Arial" w:hAnsi="Arial" w:cs="Arial"/>
                <w:sz w:val="20"/>
                <w:szCs w:val="20"/>
              </w:rPr>
              <w:t xml:space="preserve"> vorzusehen. Zusätzlich zum Mikrofon ist für</w:t>
            </w:r>
            <w:r>
              <w:rPr>
                <w:rFonts w:ascii="Arial" w:hAnsi="Arial" w:cs="Arial"/>
                <w:sz w:val="20"/>
                <w:szCs w:val="20"/>
              </w:rPr>
              <w:t xml:space="preserve"> die Wiedergabe von</w:t>
            </w:r>
            <w:r w:rsidRPr="00372CF0">
              <w:rPr>
                <w:rFonts w:ascii="Arial" w:hAnsi="Arial" w:cs="Arial"/>
                <w:sz w:val="20"/>
                <w:szCs w:val="20"/>
              </w:rPr>
              <w:t xml:space="preserve"> Durchsagen</w:t>
            </w:r>
            <w:r>
              <w:rPr>
                <w:rFonts w:ascii="Arial" w:hAnsi="Arial" w:cs="Arial"/>
                <w:sz w:val="20"/>
                <w:szCs w:val="20"/>
              </w:rPr>
              <w:t>, etc.</w:t>
            </w:r>
            <w:r w:rsidRPr="00372CF0">
              <w:rPr>
                <w:rFonts w:ascii="Arial" w:hAnsi="Arial" w:cs="Arial"/>
                <w:sz w:val="20"/>
                <w:szCs w:val="20"/>
              </w:rPr>
              <w:t xml:space="preserve"> </w:t>
            </w:r>
            <w:r>
              <w:rPr>
                <w:rFonts w:ascii="Arial" w:hAnsi="Arial" w:cs="Arial"/>
                <w:sz w:val="20"/>
                <w:szCs w:val="20"/>
              </w:rPr>
              <w:t>der</w:t>
            </w:r>
            <w:r w:rsidRPr="00372CF0">
              <w:rPr>
                <w:rFonts w:ascii="Arial" w:hAnsi="Arial" w:cs="Arial"/>
                <w:sz w:val="20"/>
                <w:szCs w:val="20"/>
              </w:rPr>
              <w:t xml:space="preserve"> Anschluss </w:t>
            </w:r>
            <w:r>
              <w:rPr>
                <w:rFonts w:ascii="Arial" w:hAnsi="Arial" w:cs="Arial"/>
                <w:sz w:val="20"/>
                <w:szCs w:val="20"/>
              </w:rPr>
              <w:t>einer externen Audioquelle, z.B. das RDS-Radio (aus Position 2.10.40) oder vergleichbares, vorzusehen</w:t>
            </w:r>
            <w:r w:rsidRPr="00372CF0">
              <w:rPr>
                <w:rFonts w:ascii="Arial" w:hAnsi="Arial" w:cs="Arial"/>
                <w:sz w:val="20"/>
                <w:szCs w:val="20"/>
              </w:rPr>
              <w:t>.</w:t>
            </w:r>
          </w:p>
          <w:p w14:paraId="76072516"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 xml:space="preserve">Die elektrische Schaltung der Warneinrichtung ist nach DIN 14630 (Feuerwehrschaltung, auch ohne Zündung) auszulegen. Die Bedienung ist durch eine für Fahrer erreichbare Bedieneinheit oder vergleichbar sicherzustellen. </w:t>
            </w:r>
          </w:p>
          <w:p w14:paraId="0B26B8DA"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Folgende Schaltungen sind vorzusehen:</w:t>
            </w:r>
          </w:p>
          <w:p w14:paraId="678E4069" w14:textId="77777777" w:rsidR="00310E82" w:rsidRPr="00372CF0" w:rsidRDefault="00310E82" w:rsidP="00310E82">
            <w:pPr>
              <w:pStyle w:val="Listenabsatz"/>
              <w:widowControl/>
              <w:numPr>
                <w:ilvl w:val="0"/>
                <w:numId w:val="43"/>
              </w:numPr>
            </w:pPr>
            <w:r w:rsidRPr="00372CF0">
              <w:t>Aus</w:t>
            </w:r>
          </w:p>
          <w:p w14:paraId="5749E558" w14:textId="77777777" w:rsidR="00310E82" w:rsidRPr="00372CF0" w:rsidRDefault="00310E82" w:rsidP="00310E82">
            <w:pPr>
              <w:pStyle w:val="Listenabsatz"/>
              <w:widowControl/>
              <w:numPr>
                <w:ilvl w:val="0"/>
                <w:numId w:val="43"/>
              </w:numPr>
            </w:pPr>
            <w:r w:rsidRPr="00372CF0">
              <w:t>Blinklicht und bei Betätigung der Fahrzeughupe ein Tonfolgesignal</w:t>
            </w:r>
          </w:p>
          <w:p w14:paraId="48F03BB5" w14:textId="77777777" w:rsidR="00310E82" w:rsidRPr="00372CF0" w:rsidRDefault="00310E82" w:rsidP="00310E82">
            <w:pPr>
              <w:pStyle w:val="Listenabsatz"/>
              <w:widowControl/>
              <w:numPr>
                <w:ilvl w:val="0"/>
                <w:numId w:val="43"/>
              </w:numPr>
            </w:pPr>
            <w:r w:rsidRPr="00372CF0">
              <w:t>Blinklicht und Tonfolgesignal (Dauersignal)</w:t>
            </w:r>
          </w:p>
          <w:p w14:paraId="432F6752"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Zunächst müssen sich sämtliche Leuchten einschalten; Frontblitzer und Heckblaulicht müssen einzeln abgeschaltet werden können.</w:t>
            </w:r>
          </w:p>
          <w:p w14:paraId="0C9B8318"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4500DC14" w14:textId="77777777" w:rsidR="00310E82"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Im Bedienteil sind Funktionskontrollleuchten für jede Kennleuchte vorzusehen.</w:t>
            </w:r>
          </w:p>
          <w:p w14:paraId="4D07B31F" w14:textId="77777777" w:rsidR="00310E82" w:rsidRPr="00372CF0" w:rsidRDefault="00310E82" w:rsidP="00EA33C0">
            <w:pPr>
              <w:autoSpaceDE w:val="0"/>
              <w:autoSpaceDN w:val="0"/>
              <w:adjustRightInd w:val="0"/>
              <w:spacing w:after="0" w:line="240" w:lineRule="auto"/>
              <w:rPr>
                <w:rFonts w:ascii="Arial" w:hAnsi="Arial" w:cs="Arial"/>
                <w:sz w:val="20"/>
                <w:szCs w:val="20"/>
              </w:rPr>
            </w:pPr>
            <w:r>
              <w:rPr>
                <w:rFonts w:ascii="Arial" w:hAnsi="Arial" w:cs="Arial"/>
                <w:sz w:val="20"/>
                <w:szCs w:val="20"/>
              </w:rPr>
              <w:t>Die angebotene Warnanlage sowie die vorgesehene Möglichkeit der Wiedergabe externer Audioquellen ist ausführlich zu beschreiben.</w:t>
            </w:r>
          </w:p>
        </w:tc>
        <w:tc>
          <w:tcPr>
            <w:tcW w:w="1126" w:type="dxa"/>
            <w:tcBorders>
              <w:top w:val="nil"/>
              <w:left w:val="nil"/>
              <w:bottom w:val="single" w:sz="4" w:space="0" w:color="auto"/>
              <w:right w:val="single" w:sz="4" w:space="0" w:color="auto"/>
            </w:tcBorders>
            <w:vAlign w:val="center"/>
          </w:tcPr>
          <w:p w14:paraId="3B6F8D85"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p w14:paraId="4194F850"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bottom"/>
          </w:tcPr>
          <w:p w14:paraId="0B06FC78"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26102E2F"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28B67AC5"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094E12D1"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2.11.16</w:t>
            </w:r>
          </w:p>
        </w:tc>
        <w:tc>
          <w:tcPr>
            <w:tcW w:w="5887" w:type="dxa"/>
            <w:tcBorders>
              <w:top w:val="nil"/>
              <w:left w:val="nil"/>
              <w:bottom w:val="single" w:sz="4" w:space="0" w:color="auto"/>
              <w:right w:val="single" w:sz="4" w:space="0" w:color="auto"/>
            </w:tcBorders>
            <w:shd w:val="clear" w:color="auto" w:fill="auto"/>
            <w:vAlign w:val="bottom"/>
            <w:hideMark/>
          </w:tcPr>
          <w:p w14:paraId="13349014" w14:textId="77777777" w:rsidR="00310E82" w:rsidRDefault="00310E82" w:rsidP="00EA33C0">
            <w:pPr>
              <w:autoSpaceDE w:val="0"/>
              <w:autoSpaceDN w:val="0"/>
              <w:adjustRightInd w:val="0"/>
              <w:spacing w:after="0" w:line="240" w:lineRule="auto"/>
              <w:rPr>
                <w:rFonts w:ascii="Arial" w:hAnsi="Arial" w:cs="Arial"/>
                <w:sz w:val="20"/>
                <w:szCs w:val="20"/>
              </w:rPr>
            </w:pPr>
          </w:p>
          <w:p w14:paraId="628812ED" w14:textId="77777777" w:rsidR="00310E82" w:rsidRPr="00A1238B" w:rsidRDefault="00310E82" w:rsidP="00EA33C0">
            <w:pPr>
              <w:autoSpaceDE w:val="0"/>
              <w:autoSpaceDN w:val="0"/>
              <w:adjustRightInd w:val="0"/>
              <w:spacing w:after="0" w:line="240" w:lineRule="auto"/>
              <w:rPr>
                <w:rFonts w:ascii="Arial" w:hAnsi="Arial" w:cs="Arial"/>
                <w:sz w:val="20"/>
                <w:szCs w:val="20"/>
              </w:rPr>
            </w:pPr>
            <w:r w:rsidRPr="00A1238B">
              <w:rPr>
                <w:rFonts w:ascii="Arial" w:hAnsi="Arial" w:cs="Arial"/>
                <w:sz w:val="20"/>
                <w:szCs w:val="20"/>
              </w:rPr>
              <w:t>Optional:</w:t>
            </w:r>
          </w:p>
          <w:p w14:paraId="194AE8C3"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F42107">
              <w:rPr>
                <w:rFonts w:ascii="Arial" w:hAnsi="Arial" w:cs="Arial"/>
                <w:sz w:val="20"/>
                <w:szCs w:val="20"/>
              </w:rPr>
              <w:t>2 blaue Rundumkennleuchten auf dem Fahrerhaus, Ausführung als LED-Doppelblitzleucht</w:t>
            </w:r>
            <w:r>
              <w:rPr>
                <w:rFonts w:ascii="Arial" w:hAnsi="Arial" w:cs="Arial"/>
                <w:sz w:val="20"/>
                <w:szCs w:val="20"/>
              </w:rPr>
              <w:t xml:space="preserve">e, Größe B 2 oder vergleichbar anstelle einer Balkenanlage (Pos. 2.11.14), </w:t>
            </w:r>
            <w:r w:rsidRPr="00F42107">
              <w:rPr>
                <w:rFonts w:ascii="Arial" w:hAnsi="Arial" w:cs="Arial"/>
                <w:sz w:val="20"/>
                <w:szCs w:val="20"/>
              </w:rPr>
              <w:t>Schaltung nach DIN 14630 (Feuerwehrschaltung - auch ohne "Zündung").</w:t>
            </w:r>
          </w:p>
        </w:tc>
        <w:tc>
          <w:tcPr>
            <w:tcW w:w="1126" w:type="dxa"/>
            <w:tcBorders>
              <w:top w:val="nil"/>
              <w:left w:val="nil"/>
              <w:bottom w:val="single" w:sz="4" w:space="0" w:color="auto"/>
              <w:right w:val="single" w:sz="4" w:space="0" w:color="auto"/>
            </w:tcBorders>
            <w:vAlign w:val="center"/>
          </w:tcPr>
          <w:p w14:paraId="69D0526F"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O</w:t>
            </w:r>
          </w:p>
        </w:tc>
        <w:tc>
          <w:tcPr>
            <w:tcW w:w="842" w:type="dxa"/>
            <w:tcBorders>
              <w:top w:val="nil"/>
              <w:left w:val="single" w:sz="4" w:space="0" w:color="auto"/>
              <w:bottom w:val="single" w:sz="4" w:space="0" w:color="auto"/>
              <w:right w:val="single" w:sz="4" w:space="0" w:color="auto"/>
            </w:tcBorders>
            <w:shd w:val="clear" w:color="auto" w:fill="auto"/>
            <w:vAlign w:val="bottom"/>
          </w:tcPr>
          <w:p w14:paraId="77F7651B"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68EEB584"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1CD387AD"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7B90AE08"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2.11.17</w:t>
            </w:r>
          </w:p>
        </w:tc>
        <w:tc>
          <w:tcPr>
            <w:tcW w:w="5887" w:type="dxa"/>
            <w:tcBorders>
              <w:top w:val="nil"/>
              <w:left w:val="nil"/>
              <w:bottom w:val="single" w:sz="4" w:space="0" w:color="auto"/>
              <w:right w:val="single" w:sz="4" w:space="0" w:color="auto"/>
            </w:tcBorders>
            <w:shd w:val="clear" w:color="auto" w:fill="auto"/>
            <w:vAlign w:val="bottom"/>
          </w:tcPr>
          <w:p w14:paraId="78715A45" w14:textId="77777777" w:rsidR="00310E82" w:rsidRDefault="00310E82" w:rsidP="00EA33C0">
            <w:pPr>
              <w:autoSpaceDE w:val="0"/>
              <w:autoSpaceDN w:val="0"/>
              <w:adjustRightInd w:val="0"/>
              <w:spacing w:after="0" w:line="240" w:lineRule="auto"/>
              <w:rPr>
                <w:rFonts w:ascii="Arial" w:hAnsi="Arial" w:cs="Arial"/>
                <w:sz w:val="20"/>
                <w:szCs w:val="20"/>
              </w:rPr>
            </w:pPr>
          </w:p>
          <w:p w14:paraId="2FA10287" w14:textId="77777777" w:rsidR="00310E82" w:rsidRPr="00A1238B" w:rsidRDefault="00310E82" w:rsidP="00EA33C0">
            <w:pPr>
              <w:autoSpaceDE w:val="0"/>
              <w:autoSpaceDN w:val="0"/>
              <w:adjustRightInd w:val="0"/>
              <w:spacing w:after="0" w:line="240" w:lineRule="auto"/>
              <w:rPr>
                <w:rFonts w:ascii="Arial" w:hAnsi="Arial" w:cs="Arial"/>
                <w:sz w:val="20"/>
                <w:szCs w:val="20"/>
              </w:rPr>
            </w:pPr>
            <w:r w:rsidRPr="00A1238B">
              <w:rPr>
                <w:rFonts w:ascii="Arial" w:hAnsi="Arial" w:cs="Arial"/>
                <w:sz w:val="20"/>
                <w:szCs w:val="20"/>
              </w:rPr>
              <w:t>Optional:</w:t>
            </w:r>
          </w:p>
          <w:p w14:paraId="4EEAB974"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A1238B">
              <w:rPr>
                <w:rFonts w:ascii="Arial" w:hAnsi="Arial" w:cs="Arial"/>
                <w:sz w:val="20"/>
                <w:szCs w:val="20"/>
              </w:rPr>
              <w:t>Tonfolgenanlage nach StVZO nach DIN 14610. Ausführung als Druckluftsignalanlage mit Kompressor und 4 Schallbechern auf dem Dach der Fahrerkabine montiert.</w:t>
            </w:r>
            <w:r>
              <w:rPr>
                <w:rFonts w:ascii="Arial" w:hAnsi="Arial" w:cs="Arial"/>
                <w:sz w:val="20"/>
                <w:szCs w:val="20"/>
              </w:rPr>
              <w:t xml:space="preserve"> Der Hersteller und Typ der angebotenen Anlage ist im Angebot anzugeben.</w:t>
            </w:r>
          </w:p>
        </w:tc>
        <w:tc>
          <w:tcPr>
            <w:tcW w:w="1126" w:type="dxa"/>
            <w:tcBorders>
              <w:top w:val="nil"/>
              <w:left w:val="nil"/>
              <w:bottom w:val="single" w:sz="4" w:space="0" w:color="auto"/>
              <w:right w:val="single" w:sz="4" w:space="0" w:color="auto"/>
            </w:tcBorders>
            <w:vAlign w:val="center"/>
          </w:tcPr>
          <w:p w14:paraId="1DD96AC3"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O</w:t>
            </w:r>
          </w:p>
        </w:tc>
        <w:tc>
          <w:tcPr>
            <w:tcW w:w="842" w:type="dxa"/>
            <w:tcBorders>
              <w:top w:val="nil"/>
              <w:left w:val="single" w:sz="4" w:space="0" w:color="auto"/>
              <w:bottom w:val="single" w:sz="4" w:space="0" w:color="auto"/>
              <w:right w:val="single" w:sz="4" w:space="0" w:color="auto"/>
            </w:tcBorders>
            <w:shd w:val="clear" w:color="auto" w:fill="auto"/>
            <w:vAlign w:val="bottom"/>
          </w:tcPr>
          <w:p w14:paraId="38E18997"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3F683C0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19513E34"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7A08B4FC" w14:textId="77777777" w:rsidR="00310E82" w:rsidRPr="006770C1"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2.11.18</w:t>
            </w:r>
          </w:p>
        </w:tc>
        <w:tc>
          <w:tcPr>
            <w:tcW w:w="5887" w:type="dxa"/>
            <w:tcBorders>
              <w:top w:val="nil"/>
              <w:left w:val="nil"/>
              <w:bottom w:val="single" w:sz="4" w:space="0" w:color="auto"/>
              <w:right w:val="single" w:sz="4" w:space="0" w:color="auto"/>
            </w:tcBorders>
            <w:shd w:val="clear" w:color="auto" w:fill="auto"/>
            <w:vAlign w:val="bottom"/>
            <w:hideMark/>
          </w:tcPr>
          <w:p w14:paraId="3B143024"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1087B404"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Im Kühlergrill des Fahrzeuges sind zwei blaue LED-Frontblitzer zu installieren. Die Frontblitzer müssen sich automatisch mit der Sondersignalanlage zuschalten und bei Bedarf separat abschaltbar sein.</w:t>
            </w:r>
          </w:p>
        </w:tc>
        <w:tc>
          <w:tcPr>
            <w:tcW w:w="1126" w:type="dxa"/>
            <w:tcBorders>
              <w:top w:val="nil"/>
              <w:left w:val="nil"/>
              <w:bottom w:val="single" w:sz="4" w:space="0" w:color="auto"/>
              <w:right w:val="single" w:sz="4" w:space="0" w:color="auto"/>
            </w:tcBorders>
            <w:vAlign w:val="center"/>
          </w:tcPr>
          <w:p w14:paraId="4111B640"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p w14:paraId="5F8982F3"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bottom"/>
          </w:tcPr>
          <w:p w14:paraId="39718BFB"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5413DEA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4ED1D147"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5CCC17B2" w14:textId="77777777" w:rsidR="00310E82" w:rsidRPr="006770C1"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2.11.19</w:t>
            </w:r>
          </w:p>
        </w:tc>
        <w:tc>
          <w:tcPr>
            <w:tcW w:w="5887" w:type="dxa"/>
            <w:tcBorders>
              <w:top w:val="nil"/>
              <w:left w:val="nil"/>
              <w:bottom w:val="single" w:sz="4" w:space="0" w:color="auto"/>
              <w:right w:val="single" w:sz="4" w:space="0" w:color="auto"/>
            </w:tcBorders>
            <w:shd w:val="clear" w:color="auto" w:fill="auto"/>
            <w:vAlign w:val="bottom"/>
            <w:hideMark/>
          </w:tcPr>
          <w:p w14:paraId="1CB5FA75"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0C561879"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Am Heck des Fahrzeuges ist für jede Seite jeweils eine Trägervorrichtung für die Aufnahme eines blauen LED-Heckblitzers (abschaltbar), eines LED-Arbeitsscheinwerfers und einer kombinierten Schluss-, Brems- und Blinkleute in LED-Ausführung zu installieren. Die Trägervorrichtung und ihre Anbauten dürfen die Dachkante be</w:t>
            </w:r>
            <w:r>
              <w:rPr>
                <w:rFonts w:ascii="Arial" w:hAnsi="Arial" w:cs="Arial"/>
                <w:sz w:val="20"/>
                <w:szCs w:val="20"/>
              </w:rPr>
              <w:t xml:space="preserve">i der Fahrt nicht überragen, </w:t>
            </w:r>
            <w:r w:rsidRPr="00372CF0">
              <w:rPr>
                <w:rFonts w:ascii="Arial" w:hAnsi="Arial" w:cs="Arial"/>
                <w:sz w:val="20"/>
                <w:szCs w:val="20"/>
              </w:rPr>
              <w:t>müssen bei abgesenkter Ladebordwand weiterhin sichtbar sein</w:t>
            </w:r>
            <w:r>
              <w:rPr>
                <w:rFonts w:ascii="Arial" w:hAnsi="Arial" w:cs="Arial"/>
                <w:sz w:val="20"/>
                <w:szCs w:val="20"/>
              </w:rPr>
              <w:t xml:space="preserve"> und</w:t>
            </w:r>
            <w:r w:rsidRPr="00372CF0">
              <w:rPr>
                <w:rFonts w:ascii="Arial" w:hAnsi="Arial" w:cs="Arial"/>
                <w:sz w:val="20"/>
                <w:szCs w:val="20"/>
              </w:rPr>
              <w:t xml:space="preserve"> dürfen das Lichtraumprofil der geöffneten Ladebordwand jedoch nicht </w:t>
            </w:r>
            <w:r>
              <w:rPr>
                <w:rFonts w:ascii="Arial" w:hAnsi="Arial" w:cs="Arial"/>
                <w:sz w:val="20"/>
                <w:szCs w:val="20"/>
              </w:rPr>
              <w:t xml:space="preserve">unnötig </w:t>
            </w:r>
            <w:r w:rsidRPr="00372CF0">
              <w:rPr>
                <w:rFonts w:ascii="Arial" w:hAnsi="Arial" w:cs="Arial"/>
                <w:sz w:val="20"/>
                <w:szCs w:val="20"/>
              </w:rPr>
              <w:t>verkleinern.</w:t>
            </w:r>
            <w:r>
              <w:rPr>
                <w:rFonts w:ascii="Arial" w:hAnsi="Arial" w:cs="Arial"/>
                <w:sz w:val="20"/>
                <w:szCs w:val="20"/>
              </w:rPr>
              <w:t xml:space="preserve"> </w:t>
            </w:r>
            <w:r w:rsidRPr="00E61CA5">
              <w:rPr>
                <w:rFonts w:ascii="Arial" w:hAnsi="Arial" w:cs="Arial"/>
                <w:sz w:val="20"/>
                <w:szCs w:val="20"/>
              </w:rPr>
              <w:t xml:space="preserve">Die elektrische Schaltung </w:t>
            </w:r>
            <w:r>
              <w:rPr>
                <w:rFonts w:ascii="Arial" w:hAnsi="Arial" w:cs="Arial"/>
                <w:sz w:val="20"/>
                <w:szCs w:val="20"/>
              </w:rPr>
              <w:t xml:space="preserve">der Arbeitsscheinwerfer </w:t>
            </w:r>
            <w:r w:rsidRPr="00E61CA5">
              <w:rPr>
                <w:rFonts w:ascii="Arial" w:hAnsi="Arial" w:cs="Arial"/>
                <w:sz w:val="20"/>
                <w:szCs w:val="20"/>
              </w:rPr>
              <w:t>erfolgt wechselweise vom Fahrerplatz oder vom hinteren Teil des Pritschenaufbaus aus.</w:t>
            </w:r>
            <w:r w:rsidRPr="00372CF0">
              <w:rPr>
                <w:rFonts w:ascii="Arial" w:hAnsi="Arial" w:cs="Arial"/>
                <w:sz w:val="20"/>
                <w:szCs w:val="20"/>
              </w:rPr>
              <w:t xml:space="preserve"> Eine alternative Ausführung, z.B. als klappbare Beleuchtungskonsole, o.ä. ist zulässig und im Angebot zu beschreiben.</w:t>
            </w:r>
          </w:p>
        </w:tc>
        <w:tc>
          <w:tcPr>
            <w:tcW w:w="1126" w:type="dxa"/>
            <w:tcBorders>
              <w:top w:val="nil"/>
              <w:left w:val="nil"/>
              <w:bottom w:val="single" w:sz="4" w:space="0" w:color="auto"/>
              <w:right w:val="single" w:sz="4" w:space="0" w:color="auto"/>
            </w:tcBorders>
            <w:vAlign w:val="center"/>
          </w:tcPr>
          <w:p w14:paraId="5DF595C0"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p w14:paraId="317EBEA4"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bottom"/>
          </w:tcPr>
          <w:p w14:paraId="666475E3"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370B7D47"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478BABED"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62566B61" w14:textId="77777777" w:rsidR="00310E82" w:rsidRPr="006770C1"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2.11.20</w:t>
            </w:r>
          </w:p>
        </w:tc>
        <w:tc>
          <w:tcPr>
            <w:tcW w:w="5887" w:type="dxa"/>
            <w:tcBorders>
              <w:top w:val="nil"/>
              <w:left w:val="nil"/>
              <w:bottom w:val="single" w:sz="4" w:space="0" w:color="auto"/>
              <w:right w:val="single" w:sz="4" w:space="0" w:color="auto"/>
            </w:tcBorders>
            <w:shd w:val="clear" w:color="auto" w:fill="auto"/>
            <w:vAlign w:val="bottom"/>
            <w:hideMark/>
          </w:tcPr>
          <w:p w14:paraId="2862593B"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600602F9"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 xml:space="preserve">Am Heck des Fahrzeuges ist </w:t>
            </w:r>
            <w:r>
              <w:rPr>
                <w:rFonts w:ascii="Arial" w:hAnsi="Arial" w:cs="Arial"/>
                <w:sz w:val="20"/>
                <w:szCs w:val="20"/>
              </w:rPr>
              <w:t xml:space="preserve">eine </w:t>
            </w:r>
            <w:r w:rsidRPr="003508CF">
              <w:rPr>
                <w:rFonts w:ascii="Arial" w:hAnsi="Arial" w:cs="Arial"/>
                <w:sz w:val="20"/>
                <w:szCs w:val="20"/>
              </w:rPr>
              <w:t>Verkehrswarneinrichtung</w:t>
            </w:r>
            <w:r>
              <w:rPr>
                <w:rFonts w:ascii="Arial" w:hAnsi="Arial" w:cs="Arial"/>
                <w:sz w:val="20"/>
                <w:szCs w:val="20"/>
              </w:rPr>
              <w:t>,</w:t>
            </w:r>
            <w:r w:rsidRPr="003508CF">
              <w:rPr>
                <w:rFonts w:ascii="Arial" w:hAnsi="Arial" w:cs="Arial"/>
                <w:sz w:val="20"/>
                <w:szCs w:val="20"/>
              </w:rPr>
              <w:t xml:space="preserve"> bestehend aus mind. 4 waagerecht angeordneten gelben LED-Blitzleuchten</w:t>
            </w:r>
            <w:r>
              <w:rPr>
                <w:rFonts w:ascii="Arial" w:hAnsi="Arial" w:cs="Arial"/>
                <w:sz w:val="20"/>
                <w:szCs w:val="20"/>
              </w:rPr>
              <w:t>, anzubauen</w:t>
            </w:r>
            <w:r w:rsidRPr="003508CF">
              <w:rPr>
                <w:rFonts w:ascii="Arial" w:hAnsi="Arial" w:cs="Arial"/>
                <w:sz w:val="20"/>
                <w:szCs w:val="20"/>
              </w:rPr>
              <w:t xml:space="preserve">. </w:t>
            </w:r>
            <w:r>
              <w:rPr>
                <w:rFonts w:ascii="Arial" w:hAnsi="Arial" w:cs="Arial"/>
                <w:sz w:val="20"/>
                <w:szCs w:val="20"/>
              </w:rPr>
              <w:t xml:space="preserve">Die elektrische </w:t>
            </w:r>
            <w:r w:rsidRPr="003508CF">
              <w:rPr>
                <w:rFonts w:ascii="Arial" w:hAnsi="Arial" w:cs="Arial"/>
                <w:sz w:val="20"/>
                <w:szCs w:val="20"/>
              </w:rPr>
              <w:t xml:space="preserve">Schaltung </w:t>
            </w:r>
            <w:r>
              <w:rPr>
                <w:rFonts w:ascii="Arial" w:hAnsi="Arial" w:cs="Arial"/>
                <w:sz w:val="20"/>
                <w:szCs w:val="20"/>
              </w:rPr>
              <w:t xml:space="preserve">erfolgt wechselweise </w:t>
            </w:r>
            <w:r w:rsidRPr="003508CF">
              <w:rPr>
                <w:rFonts w:ascii="Arial" w:hAnsi="Arial" w:cs="Arial"/>
                <w:sz w:val="20"/>
                <w:szCs w:val="20"/>
              </w:rPr>
              <w:t xml:space="preserve">vom Fahrerplatz </w:t>
            </w:r>
            <w:r>
              <w:rPr>
                <w:rFonts w:ascii="Arial" w:hAnsi="Arial" w:cs="Arial"/>
                <w:sz w:val="20"/>
                <w:szCs w:val="20"/>
              </w:rPr>
              <w:t>oder vom hinteren Teil des Pritschenaufbaus a</w:t>
            </w:r>
            <w:r w:rsidRPr="003508CF">
              <w:rPr>
                <w:rFonts w:ascii="Arial" w:hAnsi="Arial" w:cs="Arial"/>
                <w:sz w:val="20"/>
                <w:szCs w:val="20"/>
              </w:rPr>
              <w:t>us. Die Verkehrswarneinrichtung muss sich bei langsamer Fahrt zuschalten lassen und bei Vorwärtsfahrt &gt; 10 km/h selbstständig abschalten.</w:t>
            </w:r>
            <w:r w:rsidRPr="00372CF0">
              <w:rPr>
                <w:rFonts w:ascii="Arial" w:hAnsi="Arial" w:cs="Arial"/>
                <w:sz w:val="20"/>
                <w:szCs w:val="20"/>
              </w:rPr>
              <w:t xml:space="preserve"> </w:t>
            </w:r>
            <w:r>
              <w:rPr>
                <w:rFonts w:ascii="Arial" w:hAnsi="Arial" w:cs="Arial"/>
                <w:sz w:val="20"/>
                <w:szCs w:val="20"/>
              </w:rPr>
              <w:t>Die</w:t>
            </w:r>
            <w:r w:rsidRPr="00372CF0">
              <w:rPr>
                <w:rFonts w:ascii="Arial" w:hAnsi="Arial" w:cs="Arial"/>
                <w:sz w:val="20"/>
                <w:szCs w:val="20"/>
              </w:rPr>
              <w:t xml:space="preserve"> Ausführung</w:t>
            </w:r>
            <w:r>
              <w:rPr>
                <w:rFonts w:ascii="Arial" w:hAnsi="Arial" w:cs="Arial"/>
                <w:sz w:val="20"/>
                <w:szCs w:val="20"/>
              </w:rPr>
              <w:t xml:space="preserve"> und die Anbauposition sind</w:t>
            </w:r>
            <w:r w:rsidRPr="00372CF0">
              <w:rPr>
                <w:rFonts w:ascii="Arial" w:hAnsi="Arial" w:cs="Arial"/>
                <w:sz w:val="20"/>
                <w:szCs w:val="20"/>
              </w:rPr>
              <w:t xml:space="preserve"> im Angebot zu beschreiben.</w:t>
            </w:r>
            <w:r>
              <w:rPr>
                <w:rFonts w:ascii="Arial" w:hAnsi="Arial" w:cs="Arial"/>
                <w:sz w:val="20"/>
                <w:szCs w:val="20"/>
              </w:rPr>
              <w:t xml:space="preserve"> Ein Anbau in Kombination mit den Beleuchtungssystemen der Position 2.11.19 wird akzeptiert.</w:t>
            </w:r>
          </w:p>
        </w:tc>
        <w:tc>
          <w:tcPr>
            <w:tcW w:w="1126" w:type="dxa"/>
            <w:tcBorders>
              <w:top w:val="nil"/>
              <w:left w:val="nil"/>
              <w:bottom w:val="single" w:sz="4" w:space="0" w:color="auto"/>
              <w:right w:val="single" w:sz="4" w:space="0" w:color="auto"/>
            </w:tcBorders>
            <w:vAlign w:val="center"/>
          </w:tcPr>
          <w:p w14:paraId="61AD02CA"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p w14:paraId="4550F4A5"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bottom"/>
          </w:tcPr>
          <w:p w14:paraId="4DC6420C"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49E0939C"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4D3EBE76"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544F7E49" w14:textId="77777777" w:rsidR="00310E82" w:rsidRPr="006770C1"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2.11.21</w:t>
            </w:r>
          </w:p>
        </w:tc>
        <w:tc>
          <w:tcPr>
            <w:tcW w:w="5887" w:type="dxa"/>
            <w:tcBorders>
              <w:top w:val="nil"/>
              <w:left w:val="nil"/>
              <w:bottom w:val="single" w:sz="4" w:space="0" w:color="auto"/>
              <w:right w:val="single" w:sz="4" w:space="0" w:color="auto"/>
            </w:tcBorders>
            <w:shd w:val="clear" w:color="auto" w:fill="auto"/>
            <w:vAlign w:val="bottom"/>
            <w:hideMark/>
          </w:tcPr>
          <w:p w14:paraId="08AC9289"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5F7E4757"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Es sind Astabweiser für sämtliche gefährdeten Beleuchtungs- und Anbauteile vorzusehen. Die Leuchten müssen dennoch für Reparatur- und Wartung (z.B. Austausch von Leuchtmitteln) leicht zugänglich bleiben.</w:t>
            </w:r>
          </w:p>
        </w:tc>
        <w:tc>
          <w:tcPr>
            <w:tcW w:w="1126" w:type="dxa"/>
            <w:tcBorders>
              <w:top w:val="nil"/>
              <w:left w:val="nil"/>
              <w:bottom w:val="single" w:sz="4" w:space="0" w:color="auto"/>
              <w:right w:val="single" w:sz="4" w:space="0" w:color="auto"/>
            </w:tcBorders>
            <w:vAlign w:val="center"/>
          </w:tcPr>
          <w:p w14:paraId="0A83CFF1"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7DCD0346"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3D03938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36354EB6"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7B1DA5B5" w14:textId="77777777" w:rsidR="00310E82" w:rsidRPr="006770C1"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2.11.22</w:t>
            </w:r>
          </w:p>
        </w:tc>
        <w:tc>
          <w:tcPr>
            <w:tcW w:w="5887" w:type="dxa"/>
            <w:tcBorders>
              <w:top w:val="nil"/>
              <w:left w:val="nil"/>
              <w:bottom w:val="single" w:sz="4" w:space="0" w:color="auto"/>
              <w:right w:val="single" w:sz="4" w:space="0" w:color="auto"/>
            </w:tcBorders>
            <w:shd w:val="clear" w:color="auto" w:fill="auto"/>
            <w:vAlign w:val="bottom"/>
            <w:hideMark/>
          </w:tcPr>
          <w:p w14:paraId="3B6AFFB9"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12E13680"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Am Planengestell sind Lichtbänder in LED-Technik zur Beleuchtung der Ladefläche zu installieren. Die Demontierbarkeit des Planengestells muss durch entsprechende Maßnahmen (Steckvorrichtungen) erhalten bleiben.</w:t>
            </w:r>
            <w:r>
              <w:rPr>
                <w:rFonts w:ascii="Arial" w:hAnsi="Arial" w:cs="Arial"/>
                <w:sz w:val="20"/>
                <w:szCs w:val="20"/>
              </w:rPr>
              <w:t xml:space="preserve"> </w:t>
            </w:r>
            <w:r w:rsidRPr="00E61CA5">
              <w:rPr>
                <w:rFonts w:ascii="Arial" w:hAnsi="Arial" w:cs="Arial"/>
                <w:sz w:val="20"/>
                <w:szCs w:val="20"/>
              </w:rPr>
              <w:t>Die elektrische Schaltung erfolgt wechselweise vom Fahrerplatz oder vom hinteren Teil des Pritschenaufbaus aus.</w:t>
            </w:r>
          </w:p>
        </w:tc>
        <w:tc>
          <w:tcPr>
            <w:tcW w:w="1126" w:type="dxa"/>
            <w:tcBorders>
              <w:top w:val="nil"/>
              <w:left w:val="nil"/>
              <w:bottom w:val="single" w:sz="4" w:space="0" w:color="auto"/>
              <w:right w:val="single" w:sz="4" w:space="0" w:color="auto"/>
            </w:tcBorders>
            <w:vAlign w:val="center"/>
          </w:tcPr>
          <w:p w14:paraId="64F47B41"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122953A5"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567A8B0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67332F10"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36195F8E" w14:textId="77777777" w:rsidR="00310E82" w:rsidRPr="006770C1"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2.11.23</w:t>
            </w:r>
          </w:p>
        </w:tc>
        <w:tc>
          <w:tcPr>
            <w:tcW w:w="5887" w:type="dxa"/>
            <w:tcBorders>
              <w:top w:val="nil"/>
              <w:left w:val="nil"/>
              <w:bottom w:val="single" w:sz="4" w:space="0" w:color="auto"/>
              <w:right w:val="single" w:sz="4" w:space="0" w:color="auto"/>
            </w:tcBorders>
            <w:shd w:val="clear" w:color="auto" w:fill="auto"/>
            <w:vAlign w:val="bottom"/>
            <w:hideMark/>
          </w:tcPr>
          <w:p w14:paraId="06739059"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1A755DEE" w14:textId="5A8A1D1B"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 xml:space="preserve">Die genaue Positionierung der </w:t>
            </w:r>
            <w:r>
              <w:rPr>
                <w:rFonts w:ascii="Arial" w:hAnsi="Arial" w:cs="Arial"/>
                <w:sz w:val="20"/>
                <w:szCs w:val="20"/>
              </w:rPr>
              <w:t>B</w:t>
            </w:r>
            <w:r w:rsidRPr="00372CF0">
              <w:rPr>
                <w:rFonts w:ascii="Arial" w:hAnsi="Arial" w:cs="Arial"/>
                <w:sz w:val="20"/>
                <w:szCs w:val="20"/>
              </w:rPr>
              <w:t>eleuchtung</w:t>
            </w:r>
            <w:r>
              <w:rPr>
                <w:rFonts w:ascii="Arial" w:hAnsi="Arial" w:cs="Arial"/>
                <w:sz w:val="20"/>
                <w:szCs w:val="20"/>
              </w:rPr>
              <w:t>seinrichtungen im und am Planenaufbau</w:t>
            </w:r>
            <w:r w:rsidRPr="00372CF0">
              <w:rPr>
                <w:rFonts w:ascii="Arial" w:hAnsi="Arial" w:cs="Arial"/>
                <w:sz w:val="20"/>
                <w:szCs w:val="20"/>
              </w:rPr>
              <w:t xml:space="preserve"> wird</w:t>
            </w:r>
            <w:r>
              <w:rPr>
                <w:rFonts w:ascii="Arial" w:hAnsi="Arial" w:cs="Arial"/>
                <w:sz w:val="20"/>
                <w:szCs w:val="20"/>
              </w:rPr>
              <w:t xml:space="preserve"> ggf.</w:t>
            </w:r>
            <w:r w:rsidRPr="00372CF0">
              <w:rPr>
                <w:rFonts w:ascii="Arial" w:hAnsi="Arial" w:cs="Arial"/>
                <w:sz w:val="20"/>
                <w:szCs w:val="20"/>
              </w:rPr>
              <w:t xml:space="preserve"> in einer </w:t>
            </w:r>
            <w:r>
              <w:rPr>
                <w:rFonts w:ascii="Arial" w:hAnsi="Arial" w:cs="Arial"/>
                <w:sz w:val="20"/>
                <w:szCs w:val="20"/>
              </w:rPr>
              <w:t>Konstruktionsbesprechung</w:t>
            </w:r>
            <w:r w:rsidRPr="00372CF0">
              <w:rPr>
                <w:rFonts w:ascii="Arial" w:hAnsi="Arial" w:cs="Arial"/>
                <w:sz w:val="20"/>
                <w:szCs w:val="20"/>
              </w:rPr>
              <w:t xml:space="preserve"> festgelegt</w:t>
            </w:r>
            <w:r w:rsidR="00895CF6">
              <w:rPr>
                <w:rFonts w:ascii="Arial" w:hAnsi="Arial" w:cs="Arial"/>
                <w:sz w:val="20"/>
                <w:szCs w:val="20"/>
              </w:rPr>
              <w:t xml:space="preserve">, falls </w:t>
            </w:r>
            <w:proofErr w:type="gramStart"/>
            <w:r w:rsidR="00895CF6">
              <w:rPr>
                <w:rFonts w:ascii="Arial" w:hAnsi="Arial" w:cs="Arial"/>
                <w:sz w:val="20"/>
                <w:szCs w:val="20"/>
              </w:rPr>
              <w:t>erforderlich.</w:t>
            </w:r>
            <w:r w:rsidRPr="00372CF0">
              <w:rPr>
                <w:rFonts w:ascii="Arial" w:hAnsi="Arial" w:cs="Arial"/>
                <w:sz w:val="20"/>
                <w:szCs w:val="20"/>
              </w:rPr>
              <w:t>.</w:t>
            </w:r>
            <w:proofErr w:type="gramEnd"/>
          </w:p>
        </w:tc>
        <w:tc>
          <w:tcPr>
            <w:tcW w:w="1126" w:type="dxa"/>
            <w:tcBorders>
              <w:top w:val="nil"/>
              <w:left w:val="nil"/>
              <w:bottom w:val="single" w:sz="4" w:space="0" w:color="auto"/>
              <w:right w:val="single" w:sz="4" w:space="0" w:color="auto"/>
            </w:tcBorders>
            <w:vAlign w:val="center"/>
          </w:tcPr>
          <w:p w14:paraId="23A144C3"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7CD7A362"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77A3EFCB"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6B8CEA56"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31A15D71"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2.11.24</w:t>
            </w:r>
          </w:p>
        </w:tc>
        <w:tc>
          <w:tcPr>
            <w:tcW w:w="5887" w:type="dxa"/>
            <w:tcBorders>
              <w:top w:val="nil"/>
              <w:left w:val="nil"/>
              <w:bottom w:val="single" w:sz="4" w:space="0" w:color="auto"/>
              <w:right w:val="single" w:sz="4" w:space="0" w:color="auto"/>
            </w:tcBorders>
            <w:shd w:val="clear" w:color="auto" w:fill="auto"/>
            <w:vAlign w:val="bottom"/>
          </w:tcPr>
          <w:p w14:paraId="168A8FB8"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5CB84D40"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 xml:space="preserve">Ladeanschluss mit Ladesteckdose nach DIN 14690-A16, geschützt angeordnet (nicht im Tritt-bzw. Einstiegsbereich), </w:t>
            </w:r>
          </w:p>
          <w:p w14:paraId="25786E10"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 xml:space="preserve">Ladung auch bei geöffnetem Batterietrennschalter, mit Schutzabdeckung, verpolungsgesichert, Kennschild mit Nenn-Ladespannung und maximal zulässigem Ladestrom, </w:t>
            </w:r>
          </w:p>
          <w:p w14:paraId="18231F2D"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Anschluss nach DIN 14679 (2008-03, Feuerwehrwesen - Ladegeräte zur Erhaltungsladung von Starterbatterien und Zusatzbatterien ...), steckerabhängige Anlasssperre.</w:t>
            </w:r>
          </w:p>
        </w:tc>
        <w:tc>
          <w:tcPr>
            <w:tcW w:w="1126" w:type="dxa"/>
            <w:tcBorders>
              <w:top w:val="nil"/>
              <w:left w:val="nil"/>
              <w:bottom w:val="single" w:sz="4" w:space="0" w:color="auto"/>
              <w:right w:val="single" w:sz="4" w:space="0" w:color="auto"/>
            </w:tcBorders>
            <w:vAlign w:val="center"/>
          </w:tcPr>
          <w:p w14:paraId="166FC024"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582AE0CB"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7FFEC307"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4752E900"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1806DCC1"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2.11.25</w:t>
            </w:r>
          </w:p>
        </w:tc>
        <w:tc>
          <w:tcPr>
            <w:tcW w:w="5887" w:type="dxa"/>
            <w:tcBorders>
              <w:top w:val="nil"/>
              <w:left w:val="nil"/>
              <w:bottom w:val="single" w:sz="4" w:space="0" w:color="auto"/>
              <w:right w:val="single" w:sz="4" w:space="0" w:color="auto"/>
            </w:tcBorders>
            <w:shd w:val="clear" w:color="auto" w:fill="auto"/>
            <w:vAlign w:val="bottom"/>
          </w:tcPr>
          <w:p w14:paraId="5A4FA729"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3CCCC1F0"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C34D2E">
              <w:rPr>
                <w:rFonts w:ascii="Arial" w:hAnsi="Arial" w:cs="Arial"/>
                <w:sz w:val="20"/>
                <w:szCs w:val="20"/>
              </w:rPr>
              <w:t xml:space="preserve">Einbau und Anschluss einer 230 V-Netzeinspeisung zur Ladeerhaltung der Kfz-Batterien und zur Versorgung der eingebauten Ladegeräte und ggf. weiterer Verbraucher. Steckerabhängige Anlasssperre und automatischer Auswurfmechanismus. </w:t>
            </w:r>
            <w:r w:rsidRPr="00372CF0">
              <w:rPr>
                <w:rFonts w:ascii="Arial" w:hAnsi="Arial" w:cs="Arial"/>
                <w:sz w:val="20"/>
                <w:szCs w:val="20"/>
              </w:rPr>
              <w:t xml:space="preserve">Außen an der Einspeisevorrichtung ist </w:t>
            </w:r>
            <w:r>
              <w:rPr>
                <w:rFonts w:ascii="Arial" w:hAnsi="Arial" w:cs="Arial"/>
                <w:sz w:val="20"/>
                <w:szCs w:val="20"/>
              </w:rPr>
              <w:t xml:space="preserve">die Einspeisekontrolle und </w:t>
            </w:r>
            <w:r w:rsidRPr="00372CF0">
              <w:rPr>
                <w:rFonts w:ascii="Arial" w:hAnsi="Arial" w:cs="Arial"/>
                <w:sz w:val="20"/>
                <w:szCs w:val="20"/>
              </w:rPr>
              <w:t>der Batterieladestatus anzuzeigen.</w:t>
            </w:r>
          </w:p>
          <w:p w14:paraId="1638D933" w14:textId="77777777" w:rsidR="00310E82" w:rsidRPr="00C34D2E" w:rsidRDefault="00310E82" w:rsidP="00EA33C0">
            <w:pPr>
              <w:autoSpaceDE w:val="0"/>
              <w:autoSpaceDN w:val="0"/>
              <w:adjustRightInd w:val="0"/>
              <w:spacing w:after="0" w:line="240" w:lineRule="auto"/>
              <w:rPr>
                <w:rFonts w:ascii="Arial" w:hAnsi="Arial" w:cs="Arial"/>
                <w:sz w:val="20"/>
                <w:szCs w:val="20"/>
              </w:rPr>
            </w:pPr>
            <w:r w:rsidRPr="00C34D2E">
              <w:rPr>
                <w:rFonts w:ascii="Arial" w:hAnsi="Arial" w:cs="Arial"/>
                <w:sz w:val="20"/>
                <w:szCs w:val="20"/>
              </w:rPr>
              <w:t>Allpoliger Leitungs- und Fehlerstromschutz.</w:t>
            </w:r>
          </w:p>
          <w:p w14:paraId="1DF1382B" w14:textId="7C08F160" w:rsidR="00310E82" w:rsidRPr="00C34D2E" w:rsidRDefault="00310E82" w:rsidP="00EA33C0">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Die Netzeinspeisung integriert </w:t>
            </w:r>
            <w:r w:rsidRPr="00C34D2E">
              <w:rPr>
                <w:rFonts w:ascii="Arial" w:hAnsi="Arial" w:cs="Arial"/>
                <w:sz w:val="20"/>
                <w:szCs w:val="20"/>
              </w:rPr>
              <w:t xml:space="preserve">in </w:t>
            </w:r>
            <w:r>
              <w:rPr>
                <w:rFonts w:ascii="Arial" w:hAnsi="Arial" w:cs="Arial"/>
                <w:sz w:val="20"/>
                <w:szCs w:val="20"/>
              </w:rPr>
              <w:t xml:space="preserve">ein </w:t>
            </w:r>
            <w:r w:rsidRPr="00C34D2E">
              <w:rPr>
                <w:rFonts w:ascii="Arial" w:hAnsi="Arial" w:cs="Arial"/>
                <w:sz w:val="20"/>
                <w:szCs w:val="20"/>
              </w:rPr>
              <w:t xml:space="preserve">kombiniertes Lade-/Luftsystem </w:t>
            </w:r>
            <w:r w:rsidR="00EF4336">
              <w:rPr>
                <w:rFonts w:ascii="Arial" w:hAnsi="Arial" w:cs="Arial"/>
                <w:sz w:val="20"/>
                <w:szCs w:val="20"/>
              </w:rPr>
              <w:t>Rettbox Air</w:t>
            </w:r>
            <w:r>
              <w:rPr>
                <w:rFonts w:ascii="Arial" w:hAnsi="Arial" w:cs="Arial"/>
                <w:sz w:val="20"/>
                <w:szCs w:val="20"/>
              </w:rPr>
              <w:t xml:space="preserve"> </w:t>
            </w:r>
            <w:r w:rsidRPr="00C34D2E">
              <w:rPr>
                <w:rFonts w:ascii="Arial" w:hAnsi="Arial" w:cs="Arial"/>
                <w:sz w:val="20"/>
                <w:szCs w:val="20"/>
              </w:rPr>
              <w:t>Einbauort außen am Fahrzeug zwischen Fahrer- und hinterer Mannschaftsraumtür.</w:t>
            </w:r>
          </w:p>
          <w:p w14:paraId="4A049DC4" w14:textId="77777777" w:rsidR="00310E82" w:rsidRDefault="00310E82" w:rsidP="00EA33C0">
            <w:pPr>
              <w:autoSpaceDE w:val="0"/>
              <w:autoSpaceDN w:val="0"/>
              <w:adjustRightInd w:val="0"/>
              <w:spacing w:after="0" w:line="240" w:lineRule="auto"/>
              <w:rPr>
                <w:rFonts w:ascii="Arial" w:hAnsi="Arial" w:cs="Arial"/>
                <w:sz w:val="20"/>
                <w:szCs w:val="20"/>
              </w:rPr>
            </w:pPr>
          </w:p>
          <w:p w14:paraId="2E25415F" w14:textId="77777777" w:rsidR="00310E82" w:rsidRDefault="00310E82" w:rsidP="00EA33C0">
            <w:pPr>
              <w:autoSpaceDE w:val="0"/>
              <w:autoSpaceDN w:val="0"/>
              <w:adjustRightInd w:val="0"/>
              <w:spacing w:after="0" w:line="240" w:lineRule="auto"/>
              <w:rPr>
                <w:rFonts w:ascii="Arial" w:hAnsi="Arial" w:cs="Arial"/>
                <w:sz w:val="20"/>
                <w:szCs w:val="20"/>
              </w:rPr>
            </w:pPr>
            <w:r w:rsidRPr="00C34D2E">
              <w:rPr>
                <w:rFonts w:ascii="Arial" w:hAnsi="Arial" w:cs="Arial"/>
                <w:sz w:val="20"/>
                <w:szCs w:val="20"/>
              </w:rPr>
              <w:t>Lieferung einer zur Einspeisung des Fahrzeugs notwendige Anschlussleitung, Länge 10 m, an einem Ende mit Einspeise-/Auschlusskupplung, am anderen Ende ohne Stecker zur Installation am Fahrzeugstellplatz in der Fahrzeughalle</w:t>
            </w:r>
            <w:r>
              <w:rPr>
                <w:rFonts w:ascii="Arial" w:hAnsi="Arial" w:cs="Arial"/>
                <w:sz w:val="20"/>
                <w:szCs w:val="20"/>
              </w:rPr>
              <w:t>.</w:t>
            </w:r>
          </w:p>
          <w:p w14:paraId="664992D4" w14:textId="77777777" w:rsidR="00310E82" w:rsidRDefault="00310E82" w:rsidP="00EA33C0">
            <w:pPr>
              <w:autoSpaceDE w:val="0"/>
              <w:autoSpaceDN w:val="0"/>
              <w:adjustRightInd w:val="0"/>
              <w:spacing w:after="0" w:line="240" w:lineRule="auto"/>
              <w:rPr>
                <w:rFonts w:ascii="Arial" w:hAnsi="Arial" w:cs="Arial"/>
                <w:sz w:val="20"/>
                <w:szCs w:val="20"/>
              </w:rPr>
            </w:pPr>
          </w:p>
          <w:p w14:paraId="2F92CD7F" w14:textId="77777777" w:rsidR="00310E82" w:rsidRPr="00372CF0" w:rsidRDefault="00310E82" w:rsidP="00EA33C0">
            <w:pPr>
              <w:autoSpaceDE w:val="0"/>
              <w:autoSpaceDN w:val="0"/>
              <w:adjustRightInd w:val="0"/>
              <w:spacing w:after="0" w:line="240" w:lineRule="auto"/>
              <w:rPr>
                <w:rFonts w:ascii="Arial" w:hAnsi="Arial" w:cs="Arial"/>
                <w:sz w:val="20"/>
                <w:szCs w:val="20"/>
              </w:rPr>
            </w:pPr>
            <w:r>
              <w:rPr>
                <w:rFonts w:ascii="Arial" w:hAnsi="Arial" w:cs="Arial"/>
                <w:sz w:val="20"/>
                <w:szCs w:val="20"/>
              </w:rPr>
              <w:t>Siehe dazu auch die Position 2.6.4.</w:t>
            </w:r>
          </w:p>
        </w:tc>
        <w:tc>
          <w:tcPr>
            <w:tcW w:w="1126" w:type="dxa"/>
            <w:tcBorders>
              <w:top w:val="nil"/>
              <w:left w:val="nil"/>
              <w:bottom w:val="single" w:sz="4" w:space="0" w:color="auto"/>
              <w:right w:val="single" w:sz="4" w:space="0" w:color="auto"/>
            </w:tcBorders>
            <w:vAlign w:val="center"/>
          </w:tcPr>
          <w:p w14:paraId="2DE24BFE"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p w14:paraId="5D8A145B"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bottom"/>
          </w:tcPr>
          <w:p w14:paraId="153BD308"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331BA9E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18FD6008"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52C18129"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2.11.26</w:t>
            </w:r>
          </w:p>
        </w:tc>
        <w:tc>
          <w:tcPr>
            <w:tcW w:w="5887" w:type="dxa"/>
            <w:tcBorders>
              <w:top w:val="nil"/>
              <w:left w:val="nil"/>
              <w:bottom w:val="single" w:sz="4" w:space="0" w:color="auto"/>
              <w:right w:val="single" w:sz="4" w:space="0" w:color="auto"/>
            </w:tcBorders>
            <w:shd w:val="clear" w:color="auto" w:fill="auto"/>
            <w:vAlign w:val="bottom"/>
          </w:tcPr>
          <w:p w14:paraId="6484EBC4"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5A55B14B" w14:textId="77777777" w:rsidR="00310E82" w:rsidRPr="00372CF0" w:rsidRDefault="00310E82" w:rsidP="00EA33C0">
            <w:pPr>
              <w:autoSpaceDE w:val="0"/>
              <w:autoSpaceDN w:val="0"/>
              <w:adjustRightInd w:val="0"/>
              <w:spacing w:after="0" w:line="240" w:lineRule="auto"/>
              <w:rPr>
                <w:rFonts w:ascii="Arial" w:hAnsi="Arial" w:cs="Arial"/>
                <w:sz w:val="20"/>
                <w:szCs w:val="20"/>
              </w:rPr>
            </w:pPr>
            <w:r>
              <w:rPr>
                <w:rFonts w:ascii="Arial" w:hAnsi="Arial" w:cs="Arial"/>
                <w:sz w:val="20"/>
                <w:szCs w:val="20"/>
              </w:rPr>
              <w:t>Eine</w:t>
            </w:r>
            <w:r w:rsidRPr="003205DF">
              <w:rPr>
                <w:rFonts w:ascii="Arial" w:hAnsi="Arial" w:cs="Arial"/>
                <w:sz w:val="20"/>
                <w:szCs w:val="20"/>
              </w:rPr>
              <w:t xml:space="preserve"> separate Anschlussleitung zur Einspeisung des Fahrzeugs, 15 m Länge, an einem Ende mit Einspeise-/Auschlusskupplung passend zum Lade-/Luftsystem (Pos. 2.</w:t>
            </w:r>
            <w:r>
              <w:rPr>
                <w:rFonts w:ascii="Arial" w:hAnsi="Arial" w:cs="Arial"/>
                <w:sz w:val="20"/>
                <w:szCs w:val="20"/>
              </w:rPr>
              <w:t>11</w:t>
            </w:r>
            <w:r w:rsidRPr="003205DF">
              <w:rPr>
                <w:rFonts w:ascii="Arial" w:hAnsi="Arial" w:cs="Arial"/>
                <w:sz w:val="20"/>
                <w:szCs w:val="20"/>
              </w:rPr>
              <w:t>.</w:t>
            </w:r>
            <w:r>
              <w:rPr>
                <w:rFonts w:ascii="Arial" w:hAnsi="Arial" w:cs="Arial"/>
                <w:sz w:val="20"/>
                <w:szCs w:val="20"/>
              </w:rPr>
              <w:t>25</w:t>
            </w:r>
            <w:r w:rsidRPr="003205DF">
              <w:rPr>
                <w:rFonts w:ascii="Arial" w:hAnsi="Arial" w:cs="Arial"/>
                <w:sz w:val="20"/>
                <w:szCs w:val="20"/>
              </w:rPr>
              <w:t xml:space="preserve">), am anderen Ende mit druckwasserdichtem Schukostecker </w:t>
            </w:r>
            <w:r>
              <w:rPr>
                <w:rFonts w:ascii="Arial" w:hAnsi="Arial" w:cs="Arial"/>
                <w:sz w:val="20"/>
                <w:szCs w:val="20"/>
              </w:rPr>
              <w:t>(</w:t>
            </w:r>
            <w:r w:rsidRPr="003205DF">
              <w:rPr>
                <w:rFonts w:ascii="Arial" w:hAnsi="Arial" w:cs="Arial"/>
                <w:sz w:val="20"/>
                <w:szCs w:val="20"/>
              </w:rPr>
              <w:t>IP 67</w:t>
            </w:r>
            <w:r>
              <w:rPr>
                <w:rFonts w:ascii="Arial" w:hAnsi="Arial" w:cs="Arial"/>
                <w:sz w:val="20"/>
                <w:szCs w:val="20"/>
              </w:rPr>
              <w:t xml:space="preserve">) </w:t>
            </w:r>
            <w:r w:rsidRPr="003205DF">
              <w:rPr>
                <w:rFonts w:ascii="Arial" w:hAnsi="Arial" w:cs="Arial"/>
                <w:sz w:val="20"/>
                <w:szCs w:val="20"/>
              </w:rPr>
              <w:t>230 V, und Druckluftanschlussnippel</w:t>
            </w:r>
            <w:r w:rsidRPr="00372CF0">
              <w:rPr>
                <w:rFonts w:ascii="Arial" w:hAnsi="Arial" w:cs="Arial"/>
                <w:sz w:val="20"/>
                <w:szCs w:val="20"/>
              </w:rPr>
              <w:t xml:space="preserve">, ist </w:t>
            </w:r>
            <w:r>
              <w:rPr>
                <w:rFonts w:ascii="Arial" w:hAnsi="Arial" w:cs="Arial"/>
                <w:sz w:val="20"/>
                <w:szCs w:val="20"/>
              </w:rPr>
              <w:t xml:space="preserve">als Teil der </w:t>
            </w:r>
            <w:proofErr w:type="gramStart"/>
            <w:r>
              <w:rPr>
                <w:rFonts w:ascii="Arial" w:hAnsi="Arial" w:cs="Arial"/>
                <w:sz w:val="20"/>
                <w:szCs w:val="20"/>
              </w:rPr>
              <w:t xml:space="preserve">Bordausstattung </w:t>
            </w:r>
            <w:r w:rsidRPr="00050BBC">
              <w:rPr>
                <w:rFonts w:ascii="Arial" w:hAnsi="Arial" w:cs="Arial"/>
                <w:sz w:val="20"/>
                <w:szCs w:val="20"/>
              </w:rPr>
              <w:t xml:space="preserve"> (</w:t>
            </w:r>
            <w:proofErr w:type="gramEnd"/>
            <w:r w:rsidRPr="00050BBC">
              <w:rPr>
                <w:rFonts w:ascii="Arial" w:hAnsi="Arial" w:cs="Arial"/>
                <w:sz w:val="20"/>
                <w:szCs w:val="20"/>
              </w:rPr>
              <w:t xml:space="preserve">siehe dazu auch die Position </w:t>
            </w:r>
            <w:r>
              <w:rPr>
                <w:rFonts w:ascii="Arial" w:hAnsi="Arial" w:cs="Arial"/>
                <w:sz w:val="20"/>
                <w:szCs w:val="20"/>
              </w:rPr>
              <w:t>2.16</w:t>
            </w:r>
            <w:r w:rsidRPr="00050BBC">
              <w:rPr>
                <w:rFonts w:ascii="Arial" w:hAnsi="Arial" w:cs="Arial"/>
                <w:sz w:val="20"/>
                <w:szCs w:val="20"/>
              </w:rPr>
              <w:t>.</w:t>
            </w:r>
            <w:r>
              <w:rPr>
                <w:rFonts w:ascii="Arial" w:hAnsi="Arial" w:cs="Arial"/>
                <w:sz w:val="20"/>
                <w:szCs w:val="20"/>
              </w:rPr>
              <w:t xml:space="preserve">34) </w:t>
            </w:r>
            <w:r w:rsidRPr="00372CF0">
              <w:rPr>
                <w:rFonts w:ascii="Arial" w:hAnsi="Arial" w:cs="Arial"/>
                <w:sz w:val="20"/>
                <w:szCs w:val="20"/>
              </w:rPr>
              <w:t>mitzuliefern.</w:t>
            </w:r>
          </w:p>
        </w:tc>
        <w:tc>
          <w:tcPr>
            <w:tcW w:w="1126" w:type="dxa"/>
            <w:tcBorders>
              <w:top w:val="nil"/>
              <w:left w:val="nil"/>
              <w:bottom w:val="single" w:sz="4" w:space="0" w:color="auto"/>
              <w:right w:val="single" w:sz="4" w:space="0" w:color="auto"/>
            </w:tcBorders>
            <w:vAlign w:val="center"/>
          </w:tcPr>
          <w:p w14:paraId="247F6416"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462F71AA"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2528602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67F439DC"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4B59DEA9"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2.11.27</w:t>
            </w:r>
          </w:p>
        </w:tc>
        <w:tc>
          <w:tcPr>
            <w:tcW w:w="5887" w:type="dxa"/>
            <w:tcBorders>
              <w:top w:val="nil"/>
              <w:left w:val="nil"/>
              <w:bottom w:val="single" w:sz="4" w:space="0" w:color="auto"/>
              <w:right w:val="single" w:sz="4" w:space="0" w:color="auto"/>
            </w:tcBorders>
            <w:shd w:val="clear" w:color="auto" w:fill="auto"/>
            <w:vAlign w:val="bottom"/>
          </w:tcPr>
          <w:p w14:paraId="51BFC55F"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4503AE65" w14:textId="5F826943"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 xml:space="preserve">Im Bereich der </w:t>
            </w:r>
            <w:r>
              <w:rPr>
                <w:rFonts w:ascii="Arial" w:hAnsi="Arial" w:cs="Arial"/>
                <w:sz w:val="20"/>
                <w:szCs w:val="20"/>
              </w:rPr>
              <w:t>Fahrzeugb</w:t>
            </w:r>
            <w:r w:rsidRPr="00372CF0">
              <w:rPr>
                <w:rFonts w:ascii="Arial" w:hAnsi="Arial" w:cs="Arial"/>
                <w:sz w:val="20"/>
                <w:szCs w:val="20"/>
              </w:rPr>
              <w:t xml:space="preserve">atterien ist eine gut zugängliche Starthilfesteckdose mit unverlierbarem Deckel nach/ähnlich VG 96917 bzw. VDA 72 593 zu installieren. Kennzeichnung „Starthilfe“. </w:t>
            </w:r>
            <w:r w:rsidR="008820BA" w:rsidRPr="00372CF0">
              <w:rPr>
                <w:rFonts w:ascii="Arial" w:hAnsi="Arial" w:cs="Arial"/>
                <w:sz w:val="20"/>
                <w:szCs w:val="20"/>
              </w:rPr>
              <w:t>Ein passender Starthilfekabel</w:t>
            </w:r>
            <w:r w:rsidRPr="00372CF0">
              <w:rPr>
                <w:rFonts w:ascii="Arial" w:hAnsi="Arial" w:cs="Arial"/>
                <w:sz w:val="20"/>
                <w:szCs w:val="20"/>
              </w:rPr>
              <w:t xml:space="preserve"> ist </w:t>
            </w:r>
            <w:r>
              <w:rPr>
                <w:rFonts w:ascii="Arial" w:hAnsi="Arial" w:cs="Arial"/>
                <w:sz w:val="20"/>
                <w:szCs w:val="20"/>
              </w:rPr>
              <w:t xml:space="preserve">als Teil der Bordausstattung (siehe dazu auch die Positionen 2.16.35 und 2.16.36) </w:t>
            </w:r>
            <w:r w:rsidRPr="00372CF0">
              <w:rPr>
                <w:rFonts w:ascii="Arial" w:hAnsi="Arial" w:cs="Arial"/>
                <w:sz w:val="20"/>
                <w:szCs w:val="20"/>
              </w:rPr>
              <w:t>mitzuliefern.</w:t>
            </w:r>
          </w:p>
        </w:tc>
        <w:tc>
          <w:tcPr>
            <w:tcW w:w="1126" w:type="dxa"/>
            <w:tcBorders>
              <w:top w:val="nil"/>
              <w:left w:val="nil"/>
              <w:bottom w:val="single" w:sz="4" w:space="0" w:color="auto"/>
              <w:right w:val="single" w:sz="4" w:space="0" w:color="auto"/>
            </w:tcBorders>
            <w:vAlign w:val="center"/>
          </w:tcPr>
          <w:p w14:paraId="39462D36"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54414642"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6731436A"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475C46A9"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1F5C8C88"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2.11.28</w:t>
            </w:r>
          </w:p>
        </w:tc>
        <w:tc>
          <w:tcPr>
            <w:tcW w:w="5887" w:type="dxa"/>
            <w:tcBorders>
              <w:top w:val="nil"/>
              <w:left w:val="nil"/>
              <w:bottom w:val="single" w:sz="4" w:space="0" w:color="auto"/>
              <w:right w:val="single" w:sz="4" w:space="0" w:color="auto"/>
            </w:tcBorders>
            <w:shd w:val="clear" w:color="auto" w:fill="auto"/>
            <w:vAlign w:val="bottom"/>
          </w:tcPr>
          <w:p w14:paraId="3C880E8E"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4AA32C8F"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Es ist ein Automatikladegerät 230</w:t>
            </w:r>
            <w:r>
              <w:rPr>
                <w:rFonts w:ascii="Arial" w:hAnsi="Arial" w:cs="Arial"/>
                <w:sz w:val="20"/>
                <w:szCs w:val="20"/>
              </w:rPr>
              <w:t xml:space="preserve"> </w:t>
            </w:r>
            <w:r w:rsidRPr="00372CF0">
              <w:rPr>
                <w:rFonts w:ascii="Arial" w:hAnsi="Arial" w:cs="Arial"/>
                <w:sz w:val="20"/>
                <w:szCs w:val="20"/>
              </w:rPr>
              <w:t>V / 24</w:t>
            </w:r>
            <w:r>
              <w:rPr>
                <w:rFonts w:ascii="Arial" w:hAnsi="Arial" w:cs="Arial"/>
                <w:sz w:val="20"/>
                <w:szCs w:val="20"/>
              </w:rPr>
              <w:t xml:space="preserve"> </w:t>
            </w:r>
            <w:r w:rsidRPr="00372CF0">
              <w:rPr>
                <w:rFonts w:ascii="Arial" w:hAnsi="Arial" w:cs="Arial"/>
                <w:sz w:val="20"/>
                <w:szCs w:val="20"/>
              </w:rPr>
              <w:t>V zu verbauen.</w:t>
            </w:r>
          </w:p>
          <w:p w14:paraId="70F15505"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 xml:space="preserve">Die Kennlinie des Ladegerätes muss auf die eingebaute(n) Batterie(n) und die angeschlossenen Verbraucher abgestimmt sein. Bei leerer/n Batterie(n) müssen diese innerhalb einer Ladezeit von 5-10 Stunden mindestens 90% ihrer Kapazität erreicht haben. Das Ladegerät ist fest im Fahrzeug einzubauen. </w:t>
            </w:r>
            <w:r w:rsidRPr="00123223">
              <w:rPr>
                <w:rFonts w:ascii="Arial" w:hAnsi="Arial" w:cs="Arial"/>
                <w:sz w:val="20"/>
                <w:szCs w:val="20"/>
              </w:rPr>
              <w:t xml:space="preserve">Ladung </w:t>
            </w:r>
            <w:r>
              <w:rPr>
                <w:rFonts w:ascii="Arial" w:hAnsi="Arial" w:cs="Arial"/>
                <w:sz w:val="20"/>
                <w:szCs w:val="20"/>
              </w:rPr>
              <w:t xml:space="preserve">muss </w:t>
            </w:r>
            <w:r w:rsidRPr="00123223">
              <w:rPr>
                <w:rFonts w:ascii="Arial" w:hAnsi="Arial" w:cs="Arial"/>
                <w:sz w:val="20"/>
                <w:szCs w:val="20"/>
              </w:rPr>
              <w:t>auch bei geöffnetem Batterietrennschalter</w:t>
            </w:r>
            <w:r>
              <w:rPr>
                <w:rFonts w:ascii="Arial" w:hAnsi="Arial" w:cs="Arial"/>
                <w:sz w:val="20"/>
                <w:szCs w:val="20"/>
              </w:rPr>
              <w:t xml:space="preserve"> gewährleistet sein. </w:t>
            </w:r>
            <w:r w:rsidRPr="00372CF0">
              <w:rPr>
                <w:rFonts w:ascii="Arial" w:hAnsi="Arial" w:cs="Arial"/>
                <w:sz w:val="20"/>
                <w:szCs w:val="20"/>
              </w:rPr>
              <w:t>Die Leistung des Ladegerätes muss so bemessen sein, dass es auch bei leerer/n Batterie(n) zu keinerlei Störungen oder auch Brummstörungen kommt. Sie ist in Abhängigkeit zur Größe der Batterie(n) und der angeschlossenen Verbraucher ausreichend zu dimensionieren. Hierfür ist vom Anbieter eine Energiebilanz aufzustellen.</w:t>
            </w:r>
          </w:p>
          <w:p w14:paraId="7557904F"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3B480B54"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Es ist ein Ladegerät zu verwenden, das bei Erreichen des Höchstladezustandes automatisch abschaltet. Ein Überladen der Batterien muss ausgeschlossen sein. Die Ladecharakteristik muss an den Batterietyp angepasst oder einstellbar sein. Es ist ein Ladegerät mit geringem Gewicht und Volumen zu wählen. Das Ladegerät ist Lieferumfang des Auftragnehmers.</w:t>
            </w:r>
          </w:p>
        </w:tc>
        <w:tc>
          <w:tcPr>
            <w:tcW w:w="1126" w:type="dxa"/>
            <w:tcBorders>
              <w:top w:val="nil"/>
              <w:left w:val="nil"/>
              <w:bottom w:val="single" w:sz="4" w:space="0" w:color="auto"/>
              <w:right w:val="single" w:sz="4" w:space="0" w:color="auto"/>
            </w:tcBorders>
            <w:vAlign w:val="center"/>
          </w:tcPr>
          <w:p w14:paraId="55E76D41"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p w14:paraId="2A574B5A"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bottom"/>
          </w:tcPr>
          <w:p w14:paraId="71F29562"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0259BAB4"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38595055"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3A0F8EE0"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2.11.29</w:t>
            </w:r>
          </w:p>
        </w:tc>
        <w:tc>
          <w:tcPr>
            <w:tcW w:w="5887" w:type="dxa"/>
            <w:tcBorders>
              <w:top w:val="nil"/>
              <w:left w:val="nil"/>
              <w:bottom w:val="single" w:sz="4" w:space="0" w:color="auto"/>
              <w:right w:val="single" w:sz="4" w:space="0" w:color="auto"/>
            </w:tcBorders>
            <w:shd w:val="clear" w:color="auto" w:fill="auto"/>
            <w:vAlign w:val="bottom"/>
          </w:tcPr>
          <w:p w14:paraId="01E8EAD1"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5F84F352"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Die Einspeise-Steckdose für die 230 V-Ladungserhaltung ist mit einem entsprechend dimensionierten Sicherungsautomat und einem Fehlerstromschutzschalter (RCD) abzusichern.</w:t>
            </w:r>
          </w:p>
        </w:tc>
        <w:tc>
          <w:tcPr>
            <w:tcW w:w="1126" w:type="dxa"/>
            <w:tcBorders>
              <w:top w:val="nil"/>
              <w:left w:val="nil"/>
              <w:bottom w:val="single" w:sz="4" w:space="0" w:color="auto"/>
              <w:right w:val="single" w:sz="4" w:space="0" w:color="auto"/>
            </w:tcBorders>
            <w:vAlign w:val="center"/>
          </w:tcPr>
          <w:p w14:paraId="0A776EC1"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22E0A40D"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1F025A9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291D14F5"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556B96AF" w14:textId="77777777" w:rsidR="00310E82" w:rsidRDefault="00310E82" w:rsidP="00EA33C0">
            <w:r>
              <w:rPr>
                <w:rFonts w:ascii="Arial" w:eastAsia="Times New Roman" w:hAnsi="Arial" w:cs="Arial"/>
                <w:b/>
                <w:bCs/>
                <w:color w:val="000000"/>
                <w:sz w:val="20"/>
                <w:szCs w:val="20"/>
                <w:lang w:eastAsia="de-DE"/>
              </w:rPr>
              <w:lastRenderedPageBreak/>
              <w:t>2.11.30</w:t>
            </w:r>
          </w:p>
        </w:tc>
        <w:tc>
          <w:tcPr>
            <w:tcW w:w="5887" w:type="dxa"/>
            <w:tcBorders>
              <w:top w:val="nil"/>
              <w:left w:val="nil"/>
              <w:bottom w:val="single" w:sz="4" w:space="0" w:color="auto"/>
              <w:right w:val="single" w:sz="4" w:space="0" w:color="auto"/>
            </w:tcBorders>
            <w:shd w:val="clear" w:color="auto" w:fill="auto"/>
            <w:vAlign w:val="bottom"/>
          </w:tcPr>
          <w:p w14:paraId="1B808E32"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2DDBC6BE"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Es ist ein Tiefentladeschutz, beispielsweise vom Typ LEAB Batteriewächter BW 800 oder gleichwertiger Art, anzuschließen und einzubauen. Dieser Tiefentladeschutz muss ein Tiefentladen der Batterien sicher verhindern. Hierzu muss der Tiefentladeschutz einstellbare Schaltschwellen für die Vorwarnung, die Abschaltung und die Wiedereinschaltung haben. Die Schaltschwellen sind entsprechend den Vorgaben von Fahrgestell- und Batteriehersteller einzustellen. Wird der Wert für die Vorwarnung erreicht, so muss die angeschlossene LED blinken. Diese LED ist an geeigneter Stelle in der Fahrerkabine (z.B. Armaturenbrett) unterzubringen und zu beschriften. Bei Erreichen bzw. Unterschreiten der Entladeschlussspannung erfolgt eine Abschaltung der angeschlossenen Funkanlage und weiterer Zusatzverbraucher (z.B. Arbeitsscheinwerfer, etc.). Eine Zuschaltung der Funkanlage erfolgt erst wieder, wenn die Batteriespannung über der Einschaltspannung liegt (Bei Ladung oder Motorstart). Sollte es zu einer Abschaltung durch den Tiefentladeschutz kommen, ist ein Abmelden der Funkgeräte aus dem Netz bei Erreichen der Unterspannung nicht erforderlich. Dieser Zustand sollte die Ausnahme sein und bei vorheriger Signalisierung sollen durch die Mannschaft Gegenmaßnahmen ergriffen werden. Die Funkgeräte werden somit nur kurze Zeit stromlos sein, bevor sie sich wieder ins Netz einbuchen und die alten Ressourcen weiternutzen.</w:t>
            </w:r>
          </w:p>
        </w:tc>
        <w:tc>
          <w:tcPr>
            <w:tcW w:w="1126" w:type="dxa"/>
            <w:tcBorders>
              <w:top w:val="nil"/>
              <w:left w:val="nil"/>
              <w:bottom w:val="single" w:sz="4" w:space="0" w:color="auto"/>
              <w:right w:val="single" w:sz="4" w:space="0" w:color="auto"/>
            </w:tcBorders>
            <w:vAlign w:val="center"/>
          </w:tcPr>
          <w:p w14:paraId="636431CD"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p w14:paraId="15D769F4"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nil"/>
              <w:left w:val="single" w:sz="4" w:space="0" w:color="auto"/>
              <w:bottom w:val="single" w:sz="4" w:space="0" w:color="auto"/>
              <w:right w:val="single" w:sz="4" w:space="0" w:color="auto"/>
            </w:tcBorders>
            <w:shd w:val="clear" w:color="auto" w:fill="auto"/>
            <w:vAlign w:val="bottom"/>
          </w:tcPr>
          <w:p w14:paraId="04087F60"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550B2F29"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1B356D32"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5BB9C568" w14:textId="77777777" w:rsidR="00310E82" w:rsidRDefault="00310E82" w:rsidP="00EA33C0">
            <w:r>
              <w:rPr>
                <w:rFonts w:ascii="Arial" w:eastAsia="Times New Roman" w:hAnsi="Arial" w:cs="Arial"/>
                <w:b/>
                <w:bCs/>
                <w:color w:val="000000"/>
                <w:sz w:val="20"/>
                <w:szCs w:val="20"/>
                <w:lang w:eastAsia="de-DE"/>
              </w:rPr>
              <w:lastRenderedPageBreak/>
              <w:t>2.11.31</w:t>
            </w:r>
          </w:p>
        </w:tc>
        <w:tc>
          <w:tcPr>
            <w:tcW w:w="5887" w:type="dxa"/>
            <w:tcBorders>
              <w:top w:val="nil"/>
              <w:left w:val="nil"/>
              <w:bottom w:val="single" w:sz="4" w:space="0" w:color="auto"/>
              <w:right w:val="single" w:sz="4" w:space="0" w:color="auto"/>
            </w:tcBorders>
            <w:shd w:val="clear" w:color="auto" w:fill="auto"/>
            <w:vAlign w:val="bottom"/>
          </w:tcPr>
          <w:p w14:paraId="00D70EC9"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555EECFD" w14:textId="74B2D50B"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 xml:space="preserve">Einbau und Anschluss von Ladehalterung für </w:t>
            </w:r>
            <w:r w:rsidR="008820BA">
              <w:rPr>
                <w:rFonts w:ascii="Arial" w:hAnsi="Arial" w:cs="Arial"/>
                <w:sz w:val="20"/>
                <w:szCs w:val="20"/>
              </w:rPr>
              <w:t>2</w:t>
            </w:r>
            <w:r>
              <w:rPr>
                <w:rFonts w:ascii="Arial" w:hAnsi="Arial" w:cs="Arial"/>
                <w:sz w:val="20"/>
                <w:szCs w:val="20"/>
              </w:rPr>
              <w:t xml:space="preserve"> Akku-Handleuchten</w:t>
            </w:r>
            <w:r w:rsidRPr="00372CF0">
              <w:rPr>
                <w:rFonts w:ascii="Arial" w:hAnsi="Arial" w:cs="Arial"/>
                <w:sz w:val="20"/>
                <w:szCs w:val="20"/>
              </w:rPr>
              <w:t>.</w:t>
            </w:r>
            <w:r>
              <w:rPr>
                <w:rFonts w:ascii="Arial" w:hAnsi="Arial" w:cs="Arial"/>
                <w:sz w:val="20"/>
                <w:szCs w:val="20"/>
              </w:rPr>
              <w:t xml:space="preserve"> Die Ladehalterungen sind als Bestandteil der Bordausstattung zu liefern (siehe dazu die Position 2.16.11).</w:t>
            </w:r>
          </w:p>
          <w:p w14:paraId="35B69A0D"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3940B87E"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Die Ladehalterungen dürfen nur bei externer Einspeisung oder</w:t>
            </w:r>
          </w:p>
          <w:p w14:paraId="02F29677"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bei laufendem Motor funktionieren.</w:t>
            </w:r>
          </w:p>
        </w:tc>
        <w:tc>
          <w:tcPr>
            <w:tcW w:w="1126" w:type="dxa"/>
            <w:tcBorders>
              <w:top w:val="nil"/>
              <w:left w:val="nil"/>
              <w:bottom w:val="single" w:sz="4" w:space="0" w:color="auto"/>
              <w:right w:val="single" w:sz="4" w:space="0" w:color="auto"/>
            </w:tcBorders>
            <w:vAlign w:val="center"/>
          </w:tcPr>
          <w:p w14:paraId="2F82FACB"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4EDC13FE"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6BF7C45F"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18BCC4FB"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6BAAD43A" w14:textId="77777777" w:rsidR="00310E82" w:rsidRDefault="00310E82" w:rsidP="00EA33C0">
            <w:r>
              <w:rPr>
                <w:rFonts w:ascii="Arial" w:eastAsia="Times New Roman" w:hAnsi="Arial" w:cs="Arial"/>
                <w:b/>
                <w:bCs/>
                <w:color w:val="000000"/>
                <w:sz w:val="20"/>
                <w:szCs w:val="20"/>
                <w:lang w:eastAsia="de-DE"/>
              </w:rPr>
              <w:t>2.11.32</w:t>
            </w:r>
          </w:p>
        </w:tc>
        <w:tc>
          <w:tcPr>
            <w:tcW w:w="5887" w:type="dxa"/>
            <w:tcBorders>
              <w:top w:val="nil"/>
              <w:left w:val="nil"/>
              <w:bottom w:val="single" w:sz="4" w:space="0" w:color="auto"/>
              <w:right w:val="single" w:sz="4" w:space="0" w:color="auto"/>
            </w:tcBorders>
            <w:shd w:val="clear" w:color="auto" w:fill="auto"/>
            <w:vAlign w:val="bottom"/>
          </w:tcPr>
          <w:p w14:paraId="139CB6B3"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7E19ADCA" w14:textId="77777777" w:rsidR="00310E82" w:rsidRDefault="00310E82" w:rsidP="00EA33C0">
            <w:pPr>
              <w:autoSpaceDE w:val="0"/>
              <w:autoSpaceDN w:val="0"/>
              <w:adjustRightInd w:val="0"/>
              <w:spacing w:after="0" w:line="240" w:lineRule="auto"/>
              <w:rPr>
                <w:rFonts w:ascii="Arial" w:hAnsi="Arial" w:cs="Arial"/>
                <w:sz w:val="20"/>
                <w:szCs w:val="20"/>
              </w:rPr>
            </w:pPr>
            <w:r>
              <w:rPr>
                <w:rFonts w:ascii="Arial" w:hAnsi="Arial" w:cs="Arial"/>
                <w:sz w:val="20"/>
                <w:szCs w:val="20"/>
              </w:rPr>
              <w:t>Optional:</w:t>
            </w:r>
          </w:p>
          <w:p w14:paraId="3A2D2A80" w14:textId="41773AEA" w:rsidR="00310E82" w:rsidRPr="00372CF0" w:rsidRDefault="00310E82" w:rsidP="00EA33C0">
            <w:pPr>
              <w:autoSpaceDE w:val="0"/>
              <w:autoSpaceDN w:val="0"/>
              <w:adjustRightInd w:val="0"/>
              <w:spacing w:after="0" w:line="240" w:lineRule="auto"/>
              <w:rPr>
                <w:rFonts w:ascii="Arial" w:hAnsi="Arial" w:cs="Arial"/>
                <w:sz w:val="20"/>
                <w:szCs w:val="20"/>
              </w:rPr>
            </w:pPr>
            <w:r>
              <w:rPr>
                <w:rFonts w:ascii="Arial" w:hAnsi="Arial" w:cs="Arial"/>
                <w:sz w:val="20"/>
                <w:szCs w:val="20"/>
              </w:rPr>
              <w:t>Falls nicht im Lieferumfang des Fahrgestells enthalten, Einbau</w:t>
            </w:r>
            <w:r w:rsidRPr="00372CF0">
              <w:rPr>
                <w:rFonts w:ascii="Arial" w:hAnsi="Arial" w:cs="Arial"/>
                <w:sz w:val="20"/>
                <w:szCs w:val="20"/>
              </w:rPr>
              <w:t xml:space="preserve"> </w:t>
            </w:r>
            <w:r>
              <w:rPr>
                <w:rFonts w:ascii="Arial" w:hAnsi="Arial" w:cs="Arial"/>
                <w:sz w:val="20"/>
                <w:szCs w:val="20"/>
              </w:rPr>
              <w:t xml:space="preserve">von </w:t>
            </w:r>
            <w:r w:rsidR="00A47EF5">
              <w:rPr>
                <w:rFonts w:ascii="Arial" w:hAnsi="Arial" w:cs="Arial"/>
                <w:sz w:val="20"/>
                <w:szCs w:val="20"/>
              </w:rPr>
              <w:t>1</w:t>
            </w:r>
            <w:r>
              <w:rPr>
                <w:rFonts w:ascii="Arial" w:hAnsi="Arial" w:cs="Arial"/>
                <w:sz w:val="20"/>
                <w:szCs w:val="20"/>
              </w:rPr>
              <w:t xml:space="preserve"> weiteren Radiol</w:t>
            </w:r>
            <w:r w:rsidRPr="00372CF0">
              <w:rPr>
                <w:rFonts w:ascii="Arial" w:hAnsi="Arial" w:cs="Arial"/>
                <w:sz w:val="20"/>
                <w:szCs w:val="20"/>
              </w:rPr>
              <w:t>autsprecher</w:t>
            </w:r>
            <w:r>
              <w:rPr>
                <w:rFonts w:ascii="Arial" w:hAnsi="Arial" w:cs="Arial"/>
                <w:sz w:val="20"/>
                <w:szCs w:val="20"/>
              </w:rPr>
              <w:t>n in der Mannschaftskabine</w:t>
            </w:r>
            <w:r w:rsidRPr="00372CF0">
              <w:rPr>
                <w:rFonts w:ascii="Arial" w:hAnsi="Arial" w:cs="Arial"/>
                <w:sz w:val="20"/>
                <w:szCs w:val="20"/>
              </w:rPr>
              <w:t>.</w:t>
            </w:r>
            <w:r>
              <w:rPr>
                <w:rFonts w:ascii="Arial" w:hAnsi="Arial" w:cs="Arial"/>
                <w:sz w:val="20"/>
                <w:szCs w:val="20"/>
              </w:rPr>
              <w:t xml:space="preserve"> Die Lautsprecher der Mannschaftskabine sollen über einen gesonderten Lautstärkeregler angeschlossen sein.</w:t>
            </w:r>
          </w:p>
        </w:tc>
        <w:tc>
          <w:tcPr>
            <w:tcW w:w="1126" w:type="dxa"/>
            <w:tcBorders>
              <w:top w:val="nil"/>
              <w:left w:val="nil"/>
              <w:bottom w:val="single" w:sz="4" w:space="0" w:color="auto"/>
              <w:right w:val="single" w:sz="4" w:space="0" w:color="auto"/>
            </w:tcBorders>
            <w:vAlign w:val="center"/>
          </w:tcPr>
          <w:p w14:paraId="71C43DC0"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O</w:t>
            </w:r>
          </w:p>
        </w:tc>
        <w:tc>
          <w:tcPr>
            <w:tcW w:w="842" w:type="dxa"/>
            <w:tcBorders>
              <w:top w:val="nil"/>
              <w:left w:val="single" w:sz="4" w:space="0" w:color="auto"/>
              <w:bottom w:val="single" w:sz="4" w:space="0" w:color="auto"/>
              <w:right w:val="single" w:sz="4" w:space="0" w:color="auto"/>
            </w:tcBorders>
            <w:shd w:val="clear" w:color="auto" w:fill="auto"/>
            <w:vAlign w:val="bottom"/>
          </w:tcPr>
          <w:p w14:paraId="1081D302"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5F88A8B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15F87A55"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1CDD7E85" w14:textId="77777777" w:rsidR="00310E82" w:rsidRPr="0012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2.11.33</w:t>
            </w:r>
          </w:p>
        </w:tc>
        <w:tc>
          <w:tcPr>
            <w:tcW w:w="5887" w:type="dxa"/>
            <w:tcBorders>
              <w:top w:val="nil"/>
              <w:left w:val="nil"/>
              <w:bottom w:val="single" w:sz="4" w:space="0" w:color="auto"/>
              <w:right w:val="single" w:sz="4" w:space="0" w:color="auto"/>
            </w:tcBorders>
            <w:shd w:val="clear" w:color="auto" w:fill="auto"/>
            <w:vAlign w:val="bottom"/>
          </w:tcPr>
          <w:p w14:paraId="784B63AB"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7F3B8F87"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Einbau von 2 Steckdosen im Mannschaftsraum: 24 V, ähnl. "Zigarettenanzünder" und 2 USB-Anschlussdosen (mind. 2 A).</w:t>
            </w:r>
          </w:p>
        </w:tc>
        <w:tc>
          <w:tcPr>
            <w:tcW w:w="1126" w:type="dxa"/>
            <w:tcBorders>
              <w:top w:val="nil"/>
              <w:left w:val="nil"/>
              <w:bottom w:val="single" w:sz="4" w:space="0" w:color="auto"/>
              <w:right w:val="single" w:sz="4" w:space="0" w:color="auto"/>
            </w:tcBorders>
            <w:vAlign w:val="center"/>
          </w:tcPr>
          <w:p w14:paraId="2AFE2A5A"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73AB7F5B"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1541BCE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7EF2B323"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7879B9E2" w14:textId="77777777" w:rsidR="00310E82" w:rsidRDefault="00310E82" w:rsidP="00EA33C0">
            <w:r>
              <w:rPr>
                <w:rFonts w:ascii="Arial" w:eastAsia="Times New Roman" w:hAnsi="Arial" w:cs="Arial"/>
                <w:b/>
                <w:bCs/>
                <w:color w:val="000000"/>
                <w:sz w:val="20"/>
                <w:szCs w:val="20"/>
                <w:lang w:eastAsia="de-DE"/>
              </w:rPr>
              <w:t>2.11.34</w:t>
            </w:r>
          </w:p>
        </w:tc>
        <w:tc>
          <w:tcPr>
            <w:tcW w:w="5887" w:type="dxa"/>
            <w:tcBorders>
              <w:top w:val="nil"/>
              <w:left w:val="nil"/>
              <w:bottom w:val="single" w:sz="4" w:space="0" w:color="auto"/>
              <w:right w:val="single" w:sz="4" w:space="0" w:color="auto"/>
            </w:tcBorders>
            <w:shd w:val="clear" w:color="auto" w:fill="auto"/>
            <w:vAlign w:val="bottom"/>
          </w:tcPr>
          <w:p w14:paraId="6DBB97C0" w14:textId="36AE759B" w:rsidR="00310E82" w:rsidRPr="00372CF0" w:rsidRDefault="00A47EF5" w:rsidP="00EA33C0">
            <w:pPr>
              <w:autoSpaceDE w:val="0"/>
              <w:autoSpaceDN w:val="0"/>
              <w:adjustRightInd w:val="0"/>
              <w:spacing w:after="0" w:line="240" w:lineRule="auto"/>
              <w:rPr>
                <w:rFonts w:ascii="Arial" w:hAnsi="Arial" w:cs="Arial"/>
                <w:sz w:val="20"/>
                <w:szCs w:val="20"/>
              </w:rPr>
            </w:pPr>
            <w:r>
              <w:rPr>
                <w:rFonts w:ascii="Arial" w:hAnsi="Arial" w:cs="Arial"/>
                <w:sz w:val="20"/>
                <w:szCs w:val="20"/>
              </w:rPr>
              <w:t>entfällt</w:t>
            </w:r>
          </w:p>
        </w:tc>
        <w:tc>
          <w:tcPr>
            <w:tcW w:w="1126" w:type="dxa"/>
            <w:tcBorders>
              <w:top w:val="nil"/>
              <w:left w:val="nil"/>
              <w:bottom w:val="single" w:sz="4" w:space="0" w:color="auto"/>
              <w:right w:val="single" w:sz="4" w:space="0" w:color="auto"/>
            </w:tcBorders>
            <w:vAlign w:val="center"/>
          </w:tcPr>
          <w:p w14:paraId="50B99869"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7B18D121"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021BC8CB"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61BAFDC3"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3FCF4A0A" w14:textId="77777777" w:rsidR="00310E82" w:rsidRDefault="00310E82" w:rsidP="00EA33C0">
            <w:r>
              <w:rPr>
                <w:rFonts w:ascii="Arial" w:eastAsia="Times New Roman" w:hAnsi="Arial" w:cs="Arial"/>
                <w:b/>
                <w:bCs/>
                <w:color w:val="000000"/>
                <w:sz w:val="20"/>
                <w:szCs w:val="20"/>
                <w:lang w:eastAsia="de-DE"/>
              </w:rPr>
              <w:t>2.11.35</w:t>
            </w:r>
          </w:p>
        </w:tc>
        <w:tc>
          <w:tcPr>
            <w:tcW w:w="5887" w:type="dxa"/>
            <w:tcBorders>
              <w:top w:val="nil"/>
              <w:left w:val="nil"/>
              <w:bottom w:val="single" w:sz="4" w:space="0" w:color="auto"/>
              <w:right w:val="single" w:sz="4" w:space="0" w:color="auto"/>
            </w:tcBorders>
            <w:shd w:val="clear" w:color="auto" w:fill="auto"/>
            <w:vAlign w:val="bottom"/>
          </w:tcPr>
          <w:p w14:paraId="0E584A03"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6C1C098A"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Die genaue Positionierung der Steckdosen und Ladehalterungen wird</w:t>
            </w:r>
            <w:r>
              <w:rPr>
                <w:rFonts w:ascii="Arial" w:hAnsi="Arial" w:cs="Arial"/>
                <w:sz w:val="20"/>
                <w:szCs w:val="20"/>
              </w:rPr>
              <w:t xml:space="preserve"> ggf.</w:t>
            </w:r>
            <w:r w:rsidRPr="00372CF0">
              <w:rPr>
                <w:rFonts w:ascii="Arial" w:hAnsi="Arial" w:cs="Arial"/>
                <w:sz w:val="20"/>
                <w:szCs w:val="20"/>
              </w:rPr>
              <w:t xml:space="preserve"> in einer </w:t>
            </w:r>
            <w:r>
              <w:rPr>
                <w:rFonts w:ascii="Arial" w:hAnsi="Arial" w:cs="Arial"/>
                <w:sz w:val="20"/>
                <w:szCs w:val="20"/>
              </w:rPr>
              <w:t>Konstruktions</w:t>
            </w:r>
            <w:r w:rsidRPr="00372CF0">
              <w:rPr>
                <w:rFonts w:ascii="Arial" w:hAnsi="Arial" w:cs="Arial"/>
                <w:sz w:val="20"/>
                <w:szCs w:val="20"/>
              </w:rPr>
              <w:t>besprechung festgelegt.</w:t>
            </w:r>
          </w:p>
        </w:tc>
        <w:tc>
          <w:tcPr>
            <w:tcW w:w="1126" w:type="dxa"/>
            <w:tcBorders>
              <w:top w:val="nil"/>
              <w:left w:val="nil"/>
              <w:bottom w:val="single" w:sz="4" w:space="0" w:color="auto"/>
              <w:right w:val="single" w:sz="4" w:space="0" w:color="auto"/>
            </w:tcBorders>
            <w:vAlign w:val="center"/>
          </w:tcPr>
          <w:p w14:paraId="0AA6D2AC"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3CECB460"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5FD0A0F0"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7893AB34" w14:textId="77777777" w:rsidTr="00EA33C0">
        <w:trPr>
          <w:cantSplit/>
          <w:trHeight w:val="454"/>
        </w:trPr>
        <w:tc>
          <w:tcPr>
            <w:tcW w:w="914" w:type="dxa"/>
            <w:tcBorders>
              <w:left w:val="single" w:sz="4" w:space="0" w:color="auto"/>
              <w:bottom w:val="single" w:sz="4" w:space="0" w:color="auto"/>
              <w:right w:val="single" w:sz="4" w:space="0" w:color="auto"/>
            </w:tcBorders>
            <w:shd w:val="clear" w:color="auto" w:fill="D9D9D9" w:themeFill="background1" w:themeFillShade="D9"/>
            <w:noWrap/>
            <w:vAlign w:val="center"/>
            <w:hideMark/>
          </w:tcPr>
          <w:p w14:paraId="5DA6153A"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2.12</w:t>
            </w:r>
          </w:p>
        </w:tc>
        <w:tc>
          <w:tcPr>
            <w:tcW w:w="13185" w:type="dxa"/>
            <w:gridSpan w:val="4"/>
            <w:tcBorders>
              <w:left w:val="nil"/>
              <w:bottom w:val="single" w:sz="4" w:space="0" w:color="auto"/>
              <w:right w:val="single" w:sz="4" w:space="0" w:color="auto"/>
            </w:tcBorders>
            <w:shd w:val="clear" w:color="auto" w:fill="D9D9D9" w:themeFill="background1" w:themeFillShade="D9"/>
            <w:vAlign w:val="center"/>
            <w:hideMark/>
          </w:tcPr>
          <w:p w14:paraId="478947C8"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hAnsi="Arial" w:cs="Arial"/>
                <w:b/>
                <w:bCs/>
                <w:sz w:val="20"/>
                <w:szCs w:val="20"/>
              </w:rPr>
              <w:t>Fahrerassistenzsysteme, Sicherheitseinrichtungen</w:t>
            </w:r>
          </w:p>
        </w:tc>
      </w:tr>
      <w:tr w:rsidR="00310E82" w:rsidRPr="003929EB" w14:paraId="33F7B22E"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hideMark/>
          </w:tcPr>
          <w:p w14:paraId="541BEB24"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2.12.1</w:t>
            </w:r>
          </w:p>
        </w:tc>
        <w:tc>
          <w:tcPr>
            <w:tcW w:w="5887" w:type="dxa"/>
            <w:tcBorders>
              <w:top w:val="single" w:sz="4" w:space="0" w:color="auto"/>
              <w:left w:val="nil"/>
              <w:bottom w:val="single" w:sz="4" w:space="0" w:color="auto"/>
              <w:right w:val="single" w:sz="4" w:space="0" w:color="auto"/>
            </w:tcBorders>
            <w:shd w:val="clear" w:color="auto" w:fill="auto"/>
            <w:vAlign w:val="bottom"/>
            <w:hideMark/>
          </w:tcPr>
          <w:p w14:paraId="4E18AAA8"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2357BC0F" w14:textId="77777777"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Optional:</w:t>
            </w:r>
          </w:p>
          <w:p w14:paraId="77D65ACC"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Falls nicht im Lieferumfang des Fahrgestells enthalten, Einbau einer </w:t>
            </w:r>
            <w:r w:rsidRPr="00372CF0">
              <w:rPr>
                <w:rFonts w:ascii="Arial" w:eastAsia="Times New Roman" w:hAnsi="Arial" w:cs="Arial"/>
                <w:color w:val="000000"/>
                <w:sz w:val="20"/>
                <w:szCs w:val="20"/>
                <w:lang w:eastAsia="de-DE"/>
              </w:rPr>
              <w:t>akustische</w:t>
            </w:r>
            <w:r>
              <w:rPr>
                <w:rFonts w:ascii="Arial" w:eastAsia="Times New Roman" w:hAnsi="Arial" w:cs="Arial"/>
                <w:color w:val="000000"/>
                <w:sz w:val="20"/>
                <w:szCs w:val="20"/>
                <w:lang w:eastAsia="de-DE"/>
              </w:rPr>
              <w:t>n</w:t>
            </w:r>
            <w:r w:rsidRPr="00372CF0">
              <w:rPr>
                <w:rFonts w:ascii="Arial" w:eastAsia="Times New Roman" w:hAnsi="Arial" w:cs="Arial"/>
                <w:color w:val="000000"/>
                <w:sz w:val="20"/>
                <w:szCs w:val="20"/>
                <w:lang w:eastAsia="de-DE"/>
              </w:rPr>
              <w:t xml:space="preserve"> Warneinrichtung am Heck bei eingelegtem Rückwärtsgang. Die Funktion muss manuell abschaltbar sein, aber bei erneutem Einlegen des Rückwärtsganges aktiviert werden.</w:t>
            </w:r>
          </w:p>
        </w:tc>
        <w:tc>
          <w:tcPr>
            <w:tcW w:w="1126" w:type="dxa"/>
            <w:tcBorders>
              <w:top w:val="single" w:sz="4" w:space="0" w:color="auto"/>
              <w:left w:val="nil"/>
              <w:bottom w:val="single" w:sz="4" w:space="0" w:color="auto"/>
              <w:right w:val="single" w:sz="4" w:space="0" w:color="auto"/>
            </w:tcBorders>
            <w:vAlign w:val="center"/>
          </w:tcPr>
          <w:p w14:paraId="75662BA8"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O</w:t>
            </w:r>
          </w:p>
        </w:tc>
        <w:tc>
          <w:tcPr>
            <w:tcW w:w="84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A5CD6E"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52C6E979"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3B8F45D1"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407B65C7"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2.12.2</w:t>
            </w:r>
          </w:p>
        </w:tc>
        <w:tc>
          <w:tcPr>
            <w:tcW w:w="5887" w:type="dxa"/>
            <w:tcBorders>
              <w:top w:val="nil"/>
              <w:left w:val="nil"/>
              <w:bottom w:val="single" w:sz="4" w:space="0" w:color="auto"/>
              <w:right w:val="single" w:sz="4" w:space="0" w:color="auto"/>
            </w:tcBorders>
            <w:shd w:val="clear" w:color="auto" w:fill="auto"/>
            <w:vAlign w:val="bottom"/>
          </w:tcPr>
          <w:p w14:paraId="58FC5FAE"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64EF6EA0" w14:textId="77777777"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Optional:</w:t>
            </w:r>
          </w:p>
          <w:p w14:paraId="5073D6DA"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Falls nicht im Lieferumfang des Fahrgestells enthalten, Einbau eines L</w:t>
            </w:r>
            <w:r w:rsidRPr="00372CF0">
              <w:rPr>
                <w:rFonts w:ascii="Arial" w:eastAsia="Times New Roman" w:hAnsi="Arial" w:cs="Arial"/>
                <w:color w:val="000000"/>
                <w:sz w:val="20"/>
                <w:szCs w:val="20"/>
                <w:lang w:eastAsia="de-DE"/>
              </w:rPr>
              <w:t>kw-Abbiegeassistent</w:t>
            </w:r>
            <w:r>
              <w:rPr>
                <w:rFonts w:ascii="Arial" w:eastAsia="Times New Roman" w:hAnsi="Arial" w:cs="Arial"/>
                <w:color w:val="000000"/>
                <w:sz w:val="20"/>
                <w:szCs w:val="20"/>
                <w:lang w:eastAsia="de-DE"/>
              </w:rPr>
              <w:t>en</w:t>
            </w:r>
            <w:r w:rsidRPr="00372CF0">
              <w:rPr>
                <w:rFonts w:ascii="Arial" w:eastAsia="Times New Roman" w:hAnsi="Arial" w:cs="Arial"/>
                <w:color w:val="000000"/>
                <w:sz w:val="20"/>
                <w:szCs w:val="20"/>
                <w:lang w:eastAsia="de-DE"/>
              </w:rPr>
              <w:t xml:space="preserve">, bestehend aus </w:t>
            </w:r>
            <w:r>
              <w:rPr>
                <w:rFonts w:ascii="Arial" w:eastAsia="Times New Roman" w:hAnsi="Arial" w:cs="Arial"/>
                <w:color w:val="000000"/>
                <w:sz w:val="20"/>
                <w:szCs w:val="20"/>
                <w:lang w:eastAsia="de-DE"/>
              </w:rPr>
              <w:t>einem 360°-</w:t>
            </w:r>
            <w:r w:rsidRPr="00372CF0">
              <w:rPr>
                <w:rFonts w:ascii="Arial" w:eastAsia="Times New Roman" w:hAnsi="Arial" w:cs="Arial"/>
                <w:color w:val="000000"/>
                <w:sz w:val="20"/>
                <w:szCs w:val="20"/>
                <w:lang w:eastAsia="de-DE"/>
              </w:rPr>
              <w:t>Kamera</w:t>
            </w:r>
            <w:r>
              <w:rPr>
                <w:rFonts w:ascii="Arial" w:eastAsia="Times New Roman" w:hAnsi="Arial" w:cs="Arial"/>
                <w:color w:val="000000"/>
                <w:sz w:val="20"/>
                <w:szCs w:val="20"/>
                <w:lang w:eastAsia="de-DE"/>
              </w:rPr>
              <w:t>system mit einer sensorischen Überwachung des Bereichs</w:t>
            </w:r>
            <w:r w:rsidRPr="00372CF0">
              <w:rPr>
                <w:rFonts w:ascii="Arial" w:eastAsia="Times New Roman" w:hAnsi="Arial" w:cs="Arial"/>
                <w:color w:val="000000"/>
                <w:sz w:val="20"/>
                <w:szCs w:val="20"/>
                <w:lang w:eastAsia="de-DE"/>
              </w:rPr>
              <w:t xml:space="preserve"> recht</w:t>
            </w:r>
            <w:r>
              <w:rPr>
                <w:rFonts w:ascii="Arial" w:eastAsia="Times New Roman" w:hAnsi="Arial" w:cs="Arial"/>
                <w:color w:val="000000"/>
                <w:sz w:val="20"/>
                <w:szCs w:val="20"/>
                <w:lang w:eastAsia="de-DE"/>
              </w:rPr>
              <w:t xml:space="preserve">s neben dem Fahrzeug („Toter-Winkel-Bereich“). Alarmierung des Fahrers per Akustik und Signalleuchte bei Erkennen einer Gefahrensituation während des Abbiegevorgangs. </w:t>
            </w:r>
            <w:r w:rsidRPr="00372CF0">
              <w:rPr>
                <w:rFonts w:ascii="Arial" w:eastAsia="Times New Roman" w:hAnsi="Arial" w:cs="Arial"/>
                <w:color w:val="000000"/>
                <w:sz w:val="20"/>
                <w:szCs w:val="20"/>
                <w:lang w:eastAsia="de-DE"/>
              </w:rPr>
              <w:t>Für den Fahrzeugeinsatz z.B. im Gelände sollte der Abbiegeassistent zur Vermeidung von Fehlalarmierungen deaktivierbar/abschaltbar sein.</w:t>
            </w:r>
          </w:p>
        </w:tc>
        <w:tc>
          <w:tcPr>
            <w:tcW w:w="1126" w:type="dxa"/>
            <w:tcBorders>
              <w:top w:val="nil"/>
              <w:left w:val="nil"/>
              <w:bottom w:val="single" w:sz="4" w:space="0" w:color="auto"/>
              <w:right w:val="single" w:sz="4" w:space="0" w:color="auto"/>
            </w:tcBorders>
            <w:vAlign w:val="center"/>
          </w:tcPr>
          <w:p w14:paraId="07064429"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O</w:t>
            </w:r>
          </w:p>
        </w:tc>
        <w:tc>
          <w:tcPr>
            <w:tcW w:w="842" w:type="dxa"/>
            <w:tcBorders>
              <w:top w:val="nil"/>
              <w:left w:val="single" w:sz="4" w:space="0" w:color="auto"/>
              <w:bottom w:val="single" w:sz="4" w:space="0" w:color="auto"/>
              <w:right w:val="single" w:sz="4" w:space="0" w:color="auto"/>
            </w:tcBorders>
            <w:shd w:val="clear" w:color="auto" w:fill="auto"/>
            <w:noWrap/>
            <w:vAlign w:val="bottom"/>
          </w:tcPr>
          <w:p w14:paraId="1671A001"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2014084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2CB4B9DF"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02764696"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2.12.3</w:t>
            </w:r>
          </w:p>
        </w:tc>
        <w:tc>
          <w:tcPr>
            <w:tcW w:w="5887" w:type="dxa"/>
            <w:tcBorders>
              <w:top w:val="nil"/>
              <w:left w:val="nil"/>
              <w:bottom w:val="single" w:sz="4" w:space="0" w:color="auto"/>
              <w:right w:val="single" w:sz="4" w:space="0" w:color="auto"/>
            </w:tcBorders>
            <w:shd w:val="clear" w:color="auto" w:fill="auto"/>
            <w:vAlign w:val="bottom"/>
          </w:tcPr>
          <w:p w14:paraId="0E7E8BF0"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27CB2672"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Es ist eine Rückfahrkamera zwischen dem Fangmaul der Anhängerkupplung um dem Laderaumboden zu installieren.</w:t>
            </w:r>
            <w:r>
              <w:rPr>
                <w:rFonts w:ascii="Arial" w:eastAsia="Times New Roman" w:hAnsi="Arial" w:cs="Arial"/>
                <w:color w:val="000000"/>
                <w:sz w:val="20"/>
                <w:szCs w:val="20"/>
                <w:lang w:eastAsia="de-DE"/>
              </w:rPr>
              <w:t xml:space="preserve"> Die Kamera muss von Fahrerplatz aus aktivierbar sein bzw. sich bei eingelegtem Rückwärtsgang automatisch einschalten und das Kamerabild auf einem für den Fahrer gut sichtbaren Bildschirm angezeigt werden. </w:t>
            </w:r>
            <w:r w:rsidRPr="00372CF0">
              <w:rPr>
                <w:rFonts w:ascii="Arial" w:eastAsia="Times New Roman" w:hAnsi="Arial" w:cs="Arial"/>
                <w:color w:val="000000"/>
                <w:sz w:val="20"/>
                <w:szCs w:val="20"/>
                <w:lang w:eastAsia="de-DE"/>
              </w:rPr>
              <w:t xml:space="preserve"> Die Kamera muss so ausgericht</w:t>
            </w:r>
            <w:r>
              <w:rPr>
                <w:rFonts w:ascii="Arial" w:eastAsia="Times New Roman" w:hAnsi="Arial" w:cs="Arial"/>
                <w:color w:val="000000"/>
                <w:sz w:val="20"/>
                <w:szCs w:val="20"/>
                <w:lang w:eastAsia="de-DE"/>
              </w:rPr>
              <w:t>et sein, dass man den Ankuppelv</w:t>
            </w:r>
            <w:r w:rsidRPr="00372CF0">
              <w:rPr>
                <w:rFonts w:ascii="Arial" w:eastAsia="Times New Roman" w:hAnsi="Arial" w:cs="Arial"/>
                <w:color w:val="000000"/>
                <w:sz w:val="20"/>
                <w:szCs w:val="20"/>
                <w:lang w:eastAsia="de-DE"/>
              </w:rPr>
              <w:t>organg gut überwachen kann.</w:t>
            </w:r>
            <w:r>
              <w:rPr>
                <w:rFonts w:ascii="Arial" w:eastAsia="Times New Roman" w:hAnsi="Arial" w:cs="Arial"/>
                <w:color w:val="000000"/>
                <w:sz w:val="20"/>
                <w:szCs w:val="20"/>
                <w:lang w:eastAsia="de-DE"/>
              </w:rPr>
              <w:t xml:space="preserve"> Parallel zum Kamerabild ist ebenfalls das Audiosignal vom Fahrzeugheck zu übertragen bzw. am Bildschirm wiederzugeben. Eine Kombination der Rückfahrkamera mit dem 360°-Kamerasystem wird akzeptiert.</w:t>
            </w:r>
          </w:p>
        </w:tc>
        <w:tc>
          <w:tcPr>
            <w:tcW w:w="1126" w:type="dxa"/>
            <w:tcBorders>
              <w:top w:val="nil"/>
              <w:left w:val="nil"/>
              <w:bottom w:val="single" w:sz="4" w:space="0" w:color="auto"/>
              <w:right w:val="single" w:sz="4" w:space="0" w:color="auto"/>
            </w:tcBorders>
            <w:vAlign w:val="center"/>
          </w:tcPr>
          <w:p w14:paraId="378EACFF"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noWrap/>
            <w:vAlign w:val="bottom"/>
          </w:tcPr>
          <w:p w14:paraId="778F7459"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556F5FA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3EE52B2A"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2C4B68B2"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2.12.4</w:t>
            </w:r>
          </w:p>
        </w:tc>
        <w:tc>
          <w:tcPr>
            <w:tcW w:w="5887" w:type="dxa"/>
            <w:tcBorders>
              <w:top w:val="nil"/>
              <w:left w:val="nil"/>
              <w:bottom w:val="single" w:sz="4" w:space="0" w:color="auto"/>
              <w:right w:val="single" w:sz="4" w:space="0" w:color="auto"/>
            </w:tcBorders>
            <w:shd w:val="clear" w:color="auto" w:fill="auto"/>
            <w:vAlign w:val="bottom"/>
          </w:tcPr>
          <w:p w14:paraId="63FC2F7B"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5CB67213"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Für die Überwachung von Transportvorgängen ist auf dem Pritschenaufbau eine Überwachungskamera zu</w:t>
            </w:r>
            <w:r w:rsidRPr="00372CF0">
              <w:rPr>
                <w:rFonts w:ascii="Arial" w:eastAsia="Times New Roman" w:hAnsi="Arial" w:cs="Arial"/>
                <w:color w:val="000000"/>
                <w:sz w:val="20"/>
                <w:szCs w:val="20"/>
                <w:lang w:eastAsia="de-DE"/>
              </w:rPr>
              <w:t xml:space="preserve"> installieren. </w:t>
            </w:r>
            <w:r>
              <w:rPr>
                <w:rFonts w:ascii="Arial" w:eastAsia="Times New Roman" w:hAnsi="Arial" w:cs="Arial"/>
                <w:color w:val="000000"/>
                <w:sz w:val="20"/>
                <w:szCs w:val="20"/>
                <w:lang w:eastAsia="de-DE"/>
              </w:rPr>
              <w:t>Die Kamera muss von Fahrerplatz aus aktivierbar sein und das Kamerabild auf einem für den Fahrer gut sichtbaren Bildschirm angezeigt werden. Eine Kombination mit der Anzeige für das 360°-Kamerasystem (mit ggf. einer Umschaltung) wird akzeptiert.</w:t>
            </w:r>
          </w:p>
        </w:tc>
        <w:tc>
          <w:tcPr>
            <w:tcW w:w="1126" w:type="dxa"/>
            <w:tcBorders>
              <w:top w:val="nil"/>
              <w:left w:val="nil"/>
              <w:bottom w:val="single" w:sz="4" w:space="0" w:color="auto"/>
              <w:right w:val="single" w:sz="4" w:space="0" w:color="auto"/>
            </w:tcBorders>
            <w:vAlign w:val="center"/>
          </w:tcPr>
          <w:p w14:paraId="5E432E6C"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noWrap/>
            <w:vAlign w:val="bottom"/>
          </w:tcPr>
          <w:p w14:paraId="5258D82C"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356A0240"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35925B67" w14:textId="77777777" w:rsidTr="00EA33C0">
        <w:trPr>
          <w:cantSplit/>
          <w:trHeight w:val="454"/>
        </w:trPr>
        <w:tc>
          <w:tcPr>
            <w:tcW w:w="91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78B5C2E5"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2.13</w:t>
            </w:r>
          </w:p>
        </w:tc>
        <w:tc>
          <w:tcPr>
            <w:tcW w:w="13185" w:type="dxa"/>
            <w:gridSpan w:val="4"/>
            <w:tcBorders>
              <w:top w:val="nil"/>
              <w:left w:val="nil"/>
              <w:bottom w:val="single" w:sz="4" w:space="0" w:color="auto"/>
              <w:right w:val="single" w:sz="4" w:space="0" w:color="auto"/>
            </w:tcBorders>
            <w:shd w:val="clear" w:color="auto" w:fill="D9D9D9" w:themeFill="background1" w:themeFillShade="D9"/>
            <w:vAlign w:val="center"/>
            <w:hideMark/>
          </w:tcPr>
          <w:p w14:paraId="7002C6D2"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b/>
                <w:bCs/>
                <w:color w:val="000000"/>
                <w:sz w:val="20"/>
                <w:szCs w:val="20"/>
                <w:lang w:eastAsia="de-DE"/>
              </w:rPr>
              <w:t>Farbgebung</w:t>
            </w:r>
            <w:r w:rsidRPr="00372CF0">
              <w:rPr>
                <w:rFonts w:ascii="Arial" w:eastAsia="Times New Roman" w:hAnsi="Arial" w:cs="Arial"/>
                <w:color w:val="000000"/>
                <w:sz w:val="20"/>
                <w:szCs w:val="20"/>
                <w:lang w:eastAsia="de-DE"/>
              </w:rPr>
              <w:t>  </w:t>
            </w:r>
          </w:p>
        </w:tc>
      </w:tr>
      <w:tr w:rsidR="00310E82" w:rsidRPr="003929EB" w14:paraId="74A9DFA2"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4AC954A9"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2.13</w:t>
            </w:r>
            <w:r w:rsidRPr="00563223">
              <w:rPr>
                <w:rFonts w:ascii="Arial" w:eastAsia="Times New Roman" w:hAnsi="Arial" w:cs="Arial"/>
                <w:b/>
                <w:bCs/>
                <w:color w:val="000000"/>
                <w:sz w:val="20"/>
                <w:szCs w:val="20"/>
                <w:lang w:eastAsia="de-DE"/>
              </w:rPr>
              <w:t>.1</w:t>
            </w:r>
          </w:p>
        </w:tc>
        <w:tc>
          <w:tcPr>
            <w:tcW w:w="5887" w:type="dxa"/>
            <w:tcBorders>
              <w:top w:val="nil"/>
              <w:left w:val="nil"/>
              <w:bottom w:val="single" w:sz="4" w:space="0" w:color="auto"/>
              <w:right w:val="single" w:sz="4" w:space="0" w:color="auto"/>
            </w:tcBorders>
            <w:shd w:val="clear" w:color="auto" w:fill="auto"/>
            <w:vAlign w:val="bottom"/>
            <w:hideMark/>
          </w:tcPr>
          <w:p w14:paraId="28C1B3DC"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p>
          <w:p w14:paraId="2A1DB7F2" w14:textId="77777777" w:rsidR="00310E82"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Für die geplante Einordnung der zu beschaffenden Gerätewagen in die Aufgabenbereiche Brandschutz/Technische Hilfe und Logistik bei unterschiedlichen Trägerorganisationen soll die Ausführung der Lackierung und Beklebung in 2 Farbvarianten erfolgen</w:t>
            </w:r>
            <w:r w:rsidRPr="00372CF0">
              <w:rPr>
                <w:rFonts w:ascii="Arial" w:eastAsia="Times New Roman" w:hAnsi="Arial" w:cs="Arial"/>
                <w:color w:val="000000"/>
                <w:sz w:val="20"/>
                <w:szCs w:val="20"/>
                <w:lang w:eastAsia="de-DE"/>
              </w:rPr>
              <w:t>.</w:t>
            </w:r>
          </w:p>
          <w:p w14:paraId="4C4F88DE" w14:textId="444EADCB" w:rsidR="00310E82" w:rsidRPr="00580218" w:rsidRDefault="00310E82" w:rsidP="00580218">
            <w:pPr>
              <w:pStyle w:val="Listenabsatz"/>
              <w:widowControl/>
              <w:numPr>
                <w:ilvl w:val="0"/>
                <w:numId w:val="14"/>
              </w:numPr>
              <w:rPr>
                <w:rFonts w:eastAsia="Times New Roman"/>
                <w:color w:val="000000"/>
              </w:rPr>
            </w:pPr>
            <w:r>
              <w:rPr>
                <w:rFonts w:eastAsia="Times New Roman"/>
                <w:color w:val="000000"/>
              </w:rPr>
              <w:t>Farbvariante 1: Feuerwehr/Katastrophenschutz, Grundfarbe rot;</w:t>
            </w:r>
          </w:p>
        </w:tc>
        <w:tc>
          <w:tcPr>
            <w:tcW w:w="1126" w:type="dxa"/>
            <w:tcBorders>
              <w:top w:val="nil"/>
              <w:left w:val="nil"/>
              <w:bottom w:val="single" w:sz="4" w:space="0" w:color="auto"/>
              <w:right w:val="single" w:sz="4" w:space="0" w:color="auto"/>
            </w:tcBorders>
            <w:vAlign w:val="center"/>
          </w:tcPr>
          <w:p w14:paraId="22429699"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6F983F46"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3EC05C8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142CC52A"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33F54615"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2.13.2</w:t>
            </w:r>
          </w:p>
        </w:tc>
        <w:tc>
          <w:tcPr>
            <w:tcW w:w="5887" w:type="dxa"/>
            <w:tcBorders>
              <w:top w:val="nil"/>
              <w:left w:val="nil"/>
              <w:bottom w:val="single" w:sz="4" w:space="0" w:color="auto"/>
              <w:right w:val="single" w:sz="4" w:space="0" w:color="auto"/>
            </w:tcBorders>
            <w:shd w:val="clear" w:color="auto" w:fill="auto"/>
            <w:vAlign w:val="bottom"/>
            <w:hideMark/>
          </w:tcPr>
          <w:p w14:paraId="638E73C3"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p>
          <w:p w14:paraId="6AFBDB66" w14:textId="77777777" w:rsidR="00310E82"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Außenfarbgebung Bordwände am Pritschenaufbau</w:t>
            </w:r>
            <w:r>
              <w:rPr>
                <w:rFonts w:ascii="Arial" w:eastAsia="Times New Roman" w:hAnsi="Arial" w:cs="Arial"/>
                <w:color w:val="000000"/>
                <w:sz w:val="20"/>
                <w:szCs w:val="20"/>
                <w:lang w:eastAsia="de-DE"/>
              </w:rPr>
              <w:t xml:space="preserve"> einschließlich Ladebordwand analog zur </w:t>
            </w:r>
            <w:r w:rsidRPr="00372CF0">
              <w:rPr>
                <w:rFonts w:ascii="Arial" w:eastAsia="Times New Roman" w:hAnsi="Arial" w:cs="Arial"/>
                <w:color w:val="000000"/>
                <w:sz w:val="20"/>
                <w:szCs w:val="20"/>
                <w:lang w:eastAsia="de-DE"/>
              </w:rPr>
              <w:t xml:space="preserve">Fahrer-/Mannschaftkabine </w:t>
            </w:r>
            <w:r>
              <w:rPr>
                <w:rFonts w:ascii="Arial" w:eastAsia="Times New Roman" w:hAnsi="Arial" w:cs="Arial"/>
                <w:color w:val="000000"/>
                <w:sz w:val="20"/>
                <w:szCs w:val="20"/>
                <w:lang w:eastAsia="de-DE"/>
              </w:rPr>
              <w:t>in</w:t>
            </w:r>
          </w:p>
          <w:p w14:paraId="7C6D700C" w14:textId="2F89FE52"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Farbvariante 1: RAL 3000 (Feuerrot),</w:t>
            </w:r>
          </w:p>
        </w:tc>
        <w:tc>
          <w:tcPr>
            <w:tcW w:w="1126" w:type="dxa"/>
            <w:tcBorders>
              <w:top w:val="nil"/>
              <w:left w:val="nil"/>
              <w:bottom w:val="single" w:sz="4" w:space="0" w:color="auto"/>
              <w:right w:val="single" w:sz="4" w:space="0" w:color="auto"/>
            </w:tcBorders>
            <w:vAlign w:val="center"/>
          </w:tcPr>
          <w:p w14:paraId="0D708089"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2FFFCB22"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0320962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524FAAD5"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149486D3"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2.13.3</w:t>
            </w:r>
          </w:p>
        </w:tc>
        <w:tc>
          <w:tcPr>
            <w:tcW w:w="5887" w:type="dxa"/>
            <w:tcBorders>
              <w:top w:val="nil"/>
              <w:left w:val="nil"/>
              <w:bottom w:val="single" w:sz="4" w:space="0" w:color="auto"/>
              <w:right w:val="single" w:sz="4" w:space="0" w:color="auto"/>
            </w:tcBorders>
            <w:shd w:val="clear" w:color="auto" w:fill="auto"/>
            <w:vAlign w:val="bottom"/>
            <w:hideMark/>
          </w:tcPr>
          <w:p w14:paraId="2104F75D"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p>
          <w:p w14:paraId="569272CA" w14:textId="77777777" w:rsidR="00310E82" w:rsidRDefault="00310E82" w:rsidP="00EA33C0">
            <w:pPr>
              <w:autoSpaceDE w:val="0"/>
              <w:autoSpaceDN w:val="0"/>
              <w:adjustRightInd w:val="0"/>
              <w:spacing w:after="0" w:line="240" w:lineRule="auto"/>
              <w:rPr>
                <w:rFonts w:ascii="Arial" w:hAnsi="Arial" w:cs="Arial"/>
                <w:sz w:val="20"/>
                <w:szCs w:val="20"/>
              </w:rPr>
            </w:pPr>
            <w:r>
              <w:rPr>
                <w:rFonts w:ascii="Arial" w:hAnsi="Arial" w:cs="Arial"/>
                <w:sz w:val="20"/>
                <w:szCs w:val="20"/>
              </w:rPr>
              <w:t>Aufbauplane in</w:t>
            </w:r>
          </w:p>
          <w:p w14:paraId="4B4A9E93" w14:textId="77777777" w:rsidR="00310E82" w:rsidRPr="00CE5498" w:rsidRDefault="00310E82" w:rsidP="00EA33C0">
            <w:pPr>
              <w:autoSpaceDE w:val="0"/>
              <w:autoSpaceDN w:val="0"/>
              <w:adjustRightInd w:val="0"/>
              <w:spacing w:after="0" w:line="240" w:lineRule="auto"/>
              <w:rPr>
                <w:rFonts w:ascii="Arial" w:hAnsi="Arial" w:cs="Arial"/>
                <w:sz w:val="20"/>
                <w:szCs w:val="20"/>
              </w:rPr>
            </w:pPr>
            <w:r w:rsidRPr="00CE5498">
              <w:rPr>
                <w:rFonts w:ascii="Arial" w:hAnsi="Arial" w:cs="Arial"/>
                <w:sz w:val="20"/>
                <w:szCs w:val="20"/>
              </w:rPr>
              <w:t>Farbvariante 1: RAL 3000 (Feuerrot),</w:t>
            </w:r>
          </w:p>
          <w:p w14:paraId="3D944278"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Pr>
                <w:rFonts w:ascii="Arial" w:hAnsi="Arial" w:cs="Arial"/>
                <w:sz w:val="20"/>
                <w:szCs w:val="20"/>
              </w:rPr>
              <w:t xml:space="preserve">Von der Farbvariante unabhängig, soll die Dachfläche </w:t>
            </w:r>
            <w:proofErr w:type="gramStart"/>
            <w:r>
              <w:rPr>
                <w:rFonts w:ascii="Arial" w:hAnsi="Arial" w:cs="Arial"/>
                <w:sz w:val="20"/>
                <w:szCs w:val="20"/>
              </w:rPr>
              <w:t>der Aufbauplane</w:t>
            </w:r>
            <w:proofErr w:type="gramEnd"/>
            <w:r>
              <w:rPr>
                <w:rFonts w:ascii="Arial" w:hAnsi="Arial" w:cs="Arial"/>
                <w:sz w:val="20"/>
                <w:szCs w:val="20"/>
              </w:rPr>
              <w:t xml:space="preserve"> einen mind. 2.200 mm breiten lichtdurchlässigen Streifen beinhalten.</w:t>
            </w:r>
          </w:p>
        </w:tc>
        <w:tc>
          <w:tcPr>
            <w:tcW w:w="1126" w:type="dxa"/>
            <w:tcBorders>
              <w:top w:val="nil"/>
              <w:left w:val="nil"/>
              <w:bottom w:val="single" w:sz="4" w:space="0" w:color="auto"/>
              <w:right w:val="single" w:sz="4" w:space="0" w:color="auto"/>
            </w:tcBorders>
            <w:vAlign w:val="center"/>
          </w:tcPr>
          <w:p w14:paraId="7BC6BB80"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12140966"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25B9571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58D95F61"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5559892A"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2.13.4</w:t>
            </w:r>
          </w:p>
        </w:tc>
        <w:tc>
          <w:tcPr>
            <w:tcW w:w="5887" w:type="dxa"/>
            <w:tcBorders>
              <w:top w:val="nil"/>
              <w:left w:val="nil"/>
              <w:bottom w:val="single" w:sz="4" w:space="0" w:color="auto"/>
              <w:right w:val="single" w:sz="4" w:space="0" w:color="auto"/>
            </w:tcBorders>
            <w:shd w:val="clear" w:color="auto" w:fill="auto"/>
            <w:vAlign w:val="bottom"/>
            <w:hideMark/>
          </w:tcPr>
          <w:p w14:paraId="66EFFDA7"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p>
          <w:p w14:paraId="1FE2D101" w14:textId="77777777" w:rsidR="00310E82" w:rsidRDefault="00310E82" w:rsidP="00EA33C0">
            <w:pPr>
              <w:autoSpaceDE w:val="0"/>
              <w:autoSpaceDN w:val="0"/>
              <w:adjustRightInd w:val="0"/>
              <w:spacing w:after="0" w:line="240" w:lineRule="auto"/>
              <w:rPr>
                <w:rFonts w:ascii="Arial" w:hAnsi="Arial" w:cs="Arial"/>
                <w:sz w:val="20"/>
                <w:szCs w:val="20"/>
              </w:rPr>
            </w:pPr>
            <w:r>
              <w:rPr>
                <w:rFonts w:ascii="Arial" w:hAnsi="Arial" w:cs="Arial"/>
                <w:sz w:val="20"/>
                <w:szCs w:val="20"/>
              </w:rPr>
              <w:t>Optional:</w:t>
            </w:r>
          </w:p>
          <w:p w14:paraId="5B78C4F7" w14:textId="77777777" w:rsidR="00310E82" w:rsidRDefault="00310E82" w:rsidP="00EA33C0">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Falls nicht im Lieferumfang des Fahrgestells enthalten, </w:t>
            </w:r>
            <w:r w:rsidRPr="00372CF0">
              <w:rPr>
                <w:rFonts w:ascii="Arial" w:hAnsi="Arial" w:cs="Arial"/>
                <w:sz w:val="20"/>
                <w:szCs w:val="20"/>
              </w:rPr>
              <w:t xml:space="preserve">Lackierung der Stoßfänger, </w:t>
            </w:r>
            <w:r>
              <w:rPr>
                <w:rFonts w:ascii="Arial" w:hAnsi="Arial" w:cs="Arial"/>
                <w:sz w:val="20"/>
                <w:szCs w:val="20"/>
              </w:rPr>
              <w:t xml:space="preserve">der </w:t>
            </w:r>
            <w:r w:rsidRPr="00372CF0">
              <w:rPr>
                <w:rFonts w:ascii="Arial" w:hAnsi="Arial" w:cs="Arial"/>
                <w:sz w:val="20"/>
                <w:szCs w:val="20"/>
              </w:rPr>
              <w:t>vordere</w:t>
            </w:r>
            <w:r>
              <w:rPr>
                <w:rFonts w:ascii="Arial" w:hAnsi="Arial" w:cs="Arial"/>
                <w:sz w:val="20"/>
                <w:szCs w:val="20"/>
              </w:rPr>
              <w:t>n</w:t>
            </w:r>
            <w:r w:rsidRPr="00372CF0">
              <w:rPr>
                <w:rFonts w:ascii="Arial" w:hAnsi="Arial" w:cs="Arial"/>
                <w:sz w:val="20"/>
                <w:szCs w:val="20"/>
              </w:rPr>
              <w:t xml:space="preserve"> und hintere</w:t>
            </w:r>
            <w:r>
              <w:rPr>
                <w:rFonts w:ascii="Arial" w:hAnsi="Arial" w:cs="Arial"/>
                <w:sz w:val="20"/>
                <w:szCs w:val="20"/>
              </w:rPr>
              <w:t>n</w:t>
            </w:r>
            <w:r w:rsidRPr="00372CF0">
              <w:rPr>
                <w:rFonts w:ascii="Arial" w:hAnsi="Arial" w:cs="Arial"/>
                <w:sz w:val="20"/>
                <w:szCs w:val="20"/>
              </w:rPr>
              <w:t xml:space="preserve"> Kotflügel und Kabinenanbauteile (z</w:t>
            </w:r>
            <w:r>
              <w:rPr>
                <w:rFonts w:ascii="Arial" w:hAnsi="Arial" w:cs="Arial"/>
                <w:sz w:val="20"/>
                <w:szCs w:val="20"/>
              </w:rPr>
              <w:t>.B. Einstiege) in</w:t>
            </w:r>
          </w:p>
          <w:p w14:paraId="43291B03" w14:textId="77777777" w:rsidR="00310E82" w:rsidRPr="003C3E54" w:rsidRDefault="00310E82" w:rsidP="00EA33C0">
            <w:pPr>
              <w:autoSpaceDE w:val="0"/>
              <w:autoSpaceDN w:val="0"/>
              <w:adjustRightInd w:val="0"/>
              <w:spacing w:after="0" w:line="240" w:lineRule="auto"/>
              <w:rPr>
                <w:rFonts w:ascii="Arial" w:hAnsi="Arial" w:cs="Arial"/>
                <w:sz w:val="20"/>
                <w:szCs w:val="20"/>
              </w:rPr>
            </w:pPr>
            <w:r w:rsidRPr="003C3E54">
              <w:rPr>
                <w:rFonts w:ascii="Arial" w:hAnsi="Arial" w:cs="Arial"/>
                <w:sz w:val="20"/>
                <w:szCs w:val="20"/>
              </w:rPr>
              <w:t>Farbvariante 1: RAL 9010 (Reinweiß),</w:t>
            </w:r>
          </w:p>
          <w:p w14:paraId="1AFE0F6B"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C3E54">
              <w:rPr>
                <w:rFonts w:ascii="Arial" w:hAnsi="Arial" w:cs="Arial"/>
                <w:sz w:val="20"/>
                <w:szCs w:val="20"/>
              </w:rPr>
              <w:t>Farbvariante 2: RAL 90</w:t>
            </w:r>
            <w:r>
              <w:rPr>
                <w:rFonts w:ascii="Arial" w:hAnsi="Arial" w:cs="Arial"/>
                <w:sz w:val="20"/>
                <w:szCs w:val="20"/>
              </w:rPr>
              <w:t>05</w:t>
            </w:r>
            <w:r w:rsidRPr="003C3E54">
              <w:rPr>
                <w:rFonts w:ascii="Arial" w:hAnsi="Arial" w:cs="Arial"/>
                <w:sz w:val="20"/>
                <w:szCs w:val="20"/>
              </w:rPr>
              <w:t xml:space="preserve"> (</w:t>
            </w:r>
            <w:r>
              <w:rPr>
                <w:rFonts w:ascii="Arial" w:hAnsi="Arial" w:cs="Arial"/>
                <w:sz w:val="20"/>
                <w:szCs w:val="20"/>
              </w:rPr>
              <w:t>Tiefschwarz</w:t>
            </w:r>
            <w:r w:rsidRPr="003C3E54">
              <w:rPr>
                <w:rFonts w:ascii="Arial" w:hAnsi="Arial" w:cs="Arial"/>
                <w:sz w:val="20"/>
                <w:szCs w:val="20"/>
              </w:rPr>
              <w:t>)</w:t>
            </w:r>
            <w:r>
              <w:rPr>
                <w:rFonts w:ascii="Arial" w:hAnsi="Arial" w:cs="Arial"/>
                <w:sz w:val="20"/>
                <w:szCs w:val="20"/>
              </w:rPr>
              <w:t xml:space="preserve"> oder Serienfarbton des Fahrgestellherstellers, Kunststoffanbauteile ggf. unlackiert schwarz/</w:t>
            </w:r>
            <w:r w:rsidRPr="00A1238B">
              <w:rPr>
                <w:rFonts w:ascii="Arial" w:hAnsi="Arial" w:cs="Arial"/>
                <w:sz w:val="20"/>
                <w:szCs w:val="20"/>
              </w:rPr>
              <w:t>anthrazit</w:t>
            </w:r>
            <w:r>
              <w:rPr>
                <w:rFonts w:ascii="Arial" w:hAnsi="Arial" w:cs="Arial"/>
                <w:sz w:val="20"/>
                <w:szCs w:val="20"/>
              </w:rPr>
              <w:t xml:space="preserve"> oder ähnlich.</w:t>
            </w:r>
          </w:p>
        </w:tc>
        <w:tc>
          <w:tcPr>
            <w:tcW w:w="1126" w:type="dxa"/>
            <w:tcBorders>
              <w:top w:val="nil"/>
              <w:left w:val="nil"/>
              <w:bottom w:val="single" w:sz="4" w:space="0" w:color="auto"/>
              <w:right w:val="single" w:sz="4" w:space="0" w:color="auto"/>
            </w:tcBorders>
            <w:vAlign w:val="center"/>
          </w:tcPr>
          <w:p w14:paraId="1FA240BC"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O</w:t>
            </w:r>
          </w:p>
        </w:tc>
        <w:tc>
          <w:tcPr>
            <w:tcW w:w="842" w:type="dxa"/>
            <w:tcBorders>
              <w:top w:val="nil"/>
              <w:left w:val="single" w:sz="4" w:space="0" w:color="auto"/>
              <w:bottom w:val="single" w:sz="4" w:space="0" w:color="auto"/>
              <w:right w:val="single" w:sz="4" w:space="0" w:color="auto"/>
            </w:tcBorders>
            <w:shd w:val="clear" w:color="auto" w:fill="auto"/>
            <w:vAlign w:val="bottom"/>
          </w:tcPr>
          <w:p w14:paraId="2E9A1D00"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6957656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0B7DBAB7"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262CF2F8"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2.13.5</w:t>
            </w:r>
          </w:p>
        </w:tc>
        <w:tc>
          <w:tcPr>
            <w:tcW w:w="5887" w:type="dxa"/>
            <w:tcBorders>
              <w:top w:val="nil"/>
              <w:left w:val="nil"/>
              <w:bottom w:val="single" w:sz="4" w:space="0" w:color="auto"/>
              <w:right w:val="single" w:sz="4" w:space="0" w:color="auto"/>
            </w:tcBorders>
            <w:shd w:val="clear" w:color="auto" w:fill="auto"/>
            <w:vAlign w:val="bottom"/>
            <w:hideMark/>
          </w:tcPr>
          <w:p w14:paraId="2571C8B2"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p>
          <w:p w14:paraId="192D1BC6"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 xml:space="preserve">Lackierung des Fahrgestells einschl. Anbauten (z.B. Unterfahrschutz) in RAL 9011 (Graphitschwarz). </w:t>
            </w:r>
          </w:p>
        </w:tc>
        <w:tc>
          <w:tcPr>
            <w:tcW w:w="1126" w:type="dxa"/>
            <w:tcBorders>
              <w:top w:val="nil"/>
              <w:left w:val="nil"/>
              <w:bottom w:val="single" w:sz="4" w:space="0" w:color="auto"/>
              <w:right w:val="single" w:sz="4" w:space="0" w:color="auto"/>
            </w:tcBorders>
            <w:vAlign w:val="center"/>
          </w:tcPr>
          <w:p w14:paraId="728F3CDD"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7C1EE47D"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48309981"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23600811"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7170B194" w14:textId="77777777" w:rsidR="00310E82" w:rsidRPr="00C97B05"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2.13.6</w:t>
            </w:r>
          </w:p>
        </w:tc>
        <w:tc>
          <w:tcPr>
            <w:tcW w:w="5887" w:type="dxa"/>
            <w:tcBorders>
              <w:top w:val="nil"/>
              <w:left w:val="nil"/>
              <w:bottom w:val="single" w:sz="4" w:space="0" w:color="auto"/>
              <w:right w:val="single" w:sz="4" w:space="0" w:color="auto"/>
            </w:tcBorders>
            <w:shd w:val="clear" w:color="auto" w:fill="auto"/>
            <w:vAlign w:val="bottom"/>
            <w:hideMark/>
          </w:tcPr>
          <w:p w14:paraId="0B597653"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021D15DD"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Die vorderen Kotflügel und Einstiege an der Fahrer-/</w:t>
            </w:r>
            <w:r>
              <w:rPr>
                <w:rFonts w:ascii="Arial" w:eastAsia="Times New Roman" w:hAnsi="Arial" w:cs="Arial"/>
                <w:color w:val="000000"/>
                <w:sz w:val="20"/>
                <w:szCs w:val="20"/>
                <w:lang w:eastAsia="de-DE"/>
              </w:rPr>
              <w:t xml:space="preserve"> </w:t>
            </w:r>
            <w:r w:rsidRPr="00372CF0">
              <w:rPr>
                <w:rFonts w:ascii="Arial" w:eastAsia="Times New Roman" w:hAnsi="Arial" w:cs="Arial"/>
                <w:color w:val="000000"/>
                <w:sz w:val="20"/>
                <w:szCs w:val="20"/>
                <w:lang w:eastAsia="de-DE"/>
              </w:rPr>
              <w:t>Mannschaftskabine sind aus Gründen des Lackschutzes mit einer transparenten Schutzfolie zu überziehen bzw. auszustatten.</w:t>
            </w:r>
          </w:p>
        </w:tc>
        <w:tc>
          <w:tcPr>
            <w:tcW w:w="1126" w:type="dxa"/>
            <w:tcBorders>
              <w:top w:val="nil"/>
              <w:left w:val="nil"/>
              <w:bottom w:val="single" w:sz="4" w:space="0" w:color="auto"/>
              <w:right w:val="single" w:sz="4" w:space="0" w:color="auto"/>
            </w:tcBorders>
            <w:vAlign w:val="center"/>
          </w:tcPr>
          <w:p w14:paraId="30DC6C3E"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hideMark/>
          </w:tcPr>
          <w:p w14:paraId="13315FC5"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hideMark/>
          </w:tcPr>
          <w:p w14:paraId="6833B97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15B9CA5E"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3622403B"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2.13.7</w:t>
            </w:r>
          </w:p>
        </w:tc>
        <w:tc>
          <w:tcPr>
            <w:tcW w:w="5887" w:type="dxa"/>
            <w:tcBorders>
              <w:top w:val="nil"/>
              <w:left w:val="nil"/>
              <w:bottom w:val="single" w:sz="4" w:space="0" w:color="auto"/>
              <w:right w:val="single" w:sz="4" w:space="0" w:color="auto"/>
            </w:tcBorders>
            <w:shd w:val="clear" w:color="auto" w:fill="auto"/>
            <w:vAlign w:val="bottom"/>
            <w:hideMark/>
          </w:tcPr>
          <w:p w14:paraId="5B06D8EB"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30BCA622"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Schmierstellen sind in der Farbe schwefelgelb RAL 1016 zu kennzeichnen.</w:t>
            </w:r>
          </w:p>
        </w:tc>
        <w:tc>
          <w:tcPr>
            <w:tcW w:w="1126" w:type="dxa"/>
            <w:tcBorders>
              <w:top w:val="nil"/>
              <w:left w:val="nil"/>
              <w:bottom w:val="single" w:sz="4" w:space="0" w:color="auto"/>
              <w:right w:val="single" w:sz="4" w:space="0" w:color="auto"/>
            </w:tcBorders>
            <w:vAlign w:val="center"/>
          </w:tcPr>
          <w:p w14:paraId="503E3C5E"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7E9ED011"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2DA107E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32D96723"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139545A1"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2.13.8</w:t>
            </w:r>
          </w:p>
        </w:tc>
        <w:tc>
          <w:tcPr>
            <w:tcW w:w="5887" w:type="dxa"/>
            <w:tcBorders>
              <w:top w:val="nil"/>
              <w:left w:val="nil"/>
              <w:bottom w:val="single" w:sz="4" w:space="0" w:color="auto"/>
              <w:right w:val="single" w:sz="4" w:space="0" w:color="auto"/>
            </w:tcBorders>
            <w:shd w:val="clear" w:color="auto" w:fill="auto"/>
            <w:vAlign w:val="bottom"/>
          </w:tcPr>
          <w:p w14:paraId="609CDDEB"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7CFA758E"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Die vertikalen, schlossseitigen Kanten (Türfalz) aller Einstiegstüren an der Fahrer-/Mannschaftskabine sowie die jeweils zugehörigen Holme sind mit einer schwarzen Kantenschutzbeklebung auszustatten. </w:t>
            </w:r>
          </w:p>
          <w:p w14:paraId="2F7CCC16"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61AE3970"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Beispielsweise mit Klebebelag (Streifenmaterial, 25,4 mm breit) 3M-Scotch® Safety Walk „Universal 610“, schwarz.</w:t>
            </w:r>
          </w:p>
        </w:tc>
        <w:tc>
          <w:tcPr>
            <w:tcW w:w="1126" w:type="dxa"/>
            <w:tcBorders>
              <w:top w:val="nil"/>
              <w:left w:val="nil"/>
              <w:bottom w:val="single" w:sz="4" w:space="0" w:color="auto"/>
              <w:right w:val="single" w:sz="4" w:space="0" w:color="auto"/>
            </w:tcBorders>
            <w:vAlign w:val="center"/>
          </w:tcPr>
          <w:p w14:paraId="73DE6888"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365D2A5C"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2F2ED620"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5AD17EDC" w14:textId="77777777" w:rsidTr="00EA33C0">
        <w:trPr>
          <w:cantSplit/>
          <w:trHeight w:val="454"/>
        </w:trPr>
        <w:tc>
          <w:tcPr>
            <w:tcW w:w="91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59567790"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2.14</w:t>
            </w:r>
          </w:p>
        </w:tc>
        <w:tc>
          <w:tcPr>
            <w:tcW w:w="13185" w:type="dxa"/>
            <w:gridSpan w:val="4"/>
            <w:tcBorders>
              <w:top w:val="nil"/>
              <w:left w:val="nil"/>
              <w:bottom w:val="single" w:sz="4" w:space="0" w:color="auto"/>
              <w:right w:val="single" w:sz="4" w:space="0" w:color="auto"/>
            </w:tcBorders>
            <w:shd w:val="clear" w:color="auto" w:fill="D9D9D9" w:themeFill="background1" w:themeFillShade="D9"/>
            <w:vAlign w:val="center"/>
            <w:hideMark/>
          </w:tcPr>
          <w:p w14:paraId="6535C4F3"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hAnsi="Arial" w:cs="Arial"/>
                <w:b/>
                <w:bCs/>
                <w:sz w:val="20"/>
                <w:szCs w:val="20"/>
              </w:rPr>
              <w:t>Beschriftungen, Schilder, Markierungen</w:t>
            </w:r>
          </w:p>
        </w:tc>
      </w:tr>
      <w:tr w:rsidR="00310E82" w:rsidRPr="00A10DCD" w14:paraId="31B31506"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31FC9CEF"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2.14.1</w:t>
            </w:r>
          </w:p>
        </w:tc>
        <w:tc>
          <w:tcPr>
            <w:tcW w:w="5887" w:type="dxa"/>
            <w:tcBorders>
              <w:top w:val="nil"/>
              <w:left w:val="nil"/>
              <w:bottom w:val="single" w:sz="4" w:space="0" w:color="auto"/>
              <w:right w:val="single" w:sz="4" w:space="0" w:color="auto"/>
            </w:tcBorders>
            <w:shd w:val="clear" w:color="auto" w:fill="auto"/>
            <w:vAlign w:val="bottom"/>
          </w:tcPr>
          <w:p w14:paraId="431D3C97"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53AA366F"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Herstellertypische Beschriftungen (Firmenlogos, etc.) sind auf ein Minimum zu beschränken. Die Lage und Größe der Beschriftung ist vor Ausführung, mit dem Auftraggeber schriftlich, abzustimmen.</w:t>
            </w:r>
          </w:p>
        </w:tc>
        <w:tc>
          <w:tcPr>
            <w:tcW w:w="1126" w:type="dxa"/>
            <w:tcBorders>
              <w:top w:val="nil"/>
              <w:left w:val="nil"/>
              <w:bottom w:val="single" w:sz="4" w:space="0" w:color="auto"/>
              <w:right w:val="single" w:sz="4" w:space="0" w:color="auto"/>
            </w:tcBorders>
            <w:vAlign w:val="center"/>
          </w:tcPr>
          <w:p w14:paraId="43F72866"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7BD5B65B"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50C1B11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147ACA7E"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3E3A48F8"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2.14.2</w:t>
            </w:r>
          </w:p>
        </w:tc>
        <w:tc>
          <w:tcPr>
            <w:tcW w:w="5887" w:type="dxa"/>
            <w:tcBorders>
              <w:top w:val="nil"/>
              <w:left w:val="nil"/>
              <w:bottom w:val="single" w:sz="4" w:space="0" w:color="auto"/>
              <w:right w:val="single" w:sz="4" w:space="0" w:color="auto"/>
            </w:tcBorders>
            <w:shd w:val="clear" w:color="auto" w:fill="auto"/>
            <w:vAlign w:val="bottom"/>
          </w:tcPr>
          <w:p w14:paraId="5D0E1800"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00BBA3E7"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Anbringung einer vom Auftraggeber festzulegenden Türklebebeschriftung.</w:t>
            </w:r>
          </w:p>
          <w:p w14:paraId="398B779C"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Ggf. werden Vorlagen für Logos, Wappen, etc. der entsprechenden dem Fahrzeug zugeordneten Einheit beigestellt.</w:t>
            </w:r>
          </w:p>
          <w:p w14:paraId="36787956"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Die genaue Lage und Größe der Beschriftung / Beklebung ist vor Ausführung, mit dem Auftraggeber schriftlich abzustimmen und ggf. ein grafisches Ausführungsmuster zu erstellen.</w:t>
            </w:r>
          </w:p>
        </w:tc>
        <w:tc>
          <w:tcPr>
            <w:tcW w:w="1126" w:type="dxa"/>
            <w:tcBorders>
              <w:top w:val="nil"/>
              <w:left w:val="nil"/>
              <w:bottom w:val="single" w:sz="4" w:space="0" w:color="auto"/>
              <w:right w:val="single" w:sz="4" w:space="0" w:color="auto"/>
            </w:tcBorders>
            <w:vAlign w:val="center"/>
          </w:tcPr>
          <w:p w14:paraId="46D39921"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3EA66C5E"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119822C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750943B7"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45B6FEF7"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2.14.3</w:t>
            </w:r>
          </w:p>
        </w:tc>
        <w:tc>
          <w:tcPr>
            <w:tcW w:w="5887" w:type="dxa"/>
            <w:tcBorders>
              <w:top w:val="nil"/>
              <w:left w:val="nil"/>
              <w:bottom w:val="single" w:sz="4" w:space="0" w:color="auto"/>
              <w:right w:val="single" w:sz="4" w:space="0" w:color="auto"/>
            </w:tcBorders>
            <w:shd w:val="clear" w:color="auto" w:fill="auto"/>
            <w:vAlign w:val="bottom"/>
          </w:tcPr>
          <w:p w14:paraId="1860369B"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3E1B88DD"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Anbringen einer Kontur- und Streifenmarkierung sowie einer Design-Beklebung gemäß den Vorgaben der ECE-R 104, der DIN 14502-3 und den nachfolgenden Positionen.</w:t>
            </w:r>
          </w:p>
          <w:p w14:paraId="415E54BC"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5AE590F4"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Die genaue Lage und Größe der Markierungen und der weiteren Beklebung / Beschriftung ist vor Ausführung, mit dem Auftraggeber schriftlich abzustimmen und ein grafisches Ausführungsmuster zu erstellen.</w:t>
            </w:r>
          </w:p>
          <w:p w14:paraId="33F6C69E"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1D2E7D68"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Ggf. ist für, von den o.g. allgemeinen Vorgaben, abweichende Ausführung, bei Zulassung des Fahrzeugs eine Ausnahmegenehmigung von § 49a (1), Satz 1 der StVZO erforderlich.</w:t>
            </w:r>
          </w:p>
        </w:tc>
        <w:tc>
          <w:tcPr>
            <w:tcW w:w="1126" w:type="dxa"/>
            <w:tcBorders>
              <w:top w:val="nil"/>
              <w:left w:val="nil"/>
              <w:bottom w:val="single" w:sz="4" w:space="0" w:color="auto"/>
              <w:right w:val="single" w:sz="4" w:space="0" w:color="auto"/>
            </w:tcBorders>
            <w:vAlign w:val="center"/>
          </w:tcPr>
          <w:p w14:paraId="1B8DC8BD"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295AB8DA"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187253E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4AE929AD"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7F77C747"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2.14.4</w:t>
            </w:r>
          </w:p>
        </w:tc>
        <w:tc>
          <w:tcPr>
            <w:tcW w:w="5887" w:type="dxa"/>
            <w:tcBorders>
              <w:top w:val="nil"/>
              <w:left w:val="nil"/>
              <w:bottom w:val="single" w:sz="4" w:space="0" w:color="auto"/>
              <w:right w:val="single" w:sz="4" w:space="0" w:color="auto"/>
            </w:tcBorders>
            <w:shd w:val="clear" w:color="auto" w:fill="auto"/>
            <w:vAlign w:val="bottom"/>
          </w:tcPr>
          <w:p w14:paraId="3124DC1D"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6E1D1EF9" w14:textId="65B1A548"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Anbringen einer seitlichen gelben</w:t>
            </w:r>
            <w:r>
              <w:rPr>
                <w:rFonts w:ascii="Arial" w:hAnsi="Arial" w:cs="Arial"/>
                <w:sz w:val="20"/>
                <w:szCs w:val="20"/>
              </w:rPr>
              <w:t xml:space="preserve"> (Farbvariante 1))</w:t>
            </w:r>
            <w:r w:rsidRPr="00372CF0">
              <w:rPr>
                <w:rFonts w:ascii="Arial" w:hAnsi="Arial" w:cs="Arial"/>
                <w:sz w:val="20"/>
                <w:szCs w:val="20"/>
              </w:rPr>
              <w:t xml:space="preserve"> und hinteren roten Konturmarkierung</w:t>
            </w:r>
            <w:r>
              <w:rPr>
                <w:rFonts w:ascii="Arial" w:hAnsi="Arial" w:cs="Arial"/>
                <w:sz w:val="20"/>
                <w:szCs w:val="20"/>
              </w:rPr>
              <w:t xml:space="preserve"> (beide Farbvarianten, </w:t>
            </w:r>
            <w:r w:rsidRPr="00372CF0">
              <w:rPr>
                <w:rFonts w:ascii="Arial" w:hAnsi="Arial" w:cs="Arial"/>
                <w:sz w:val="20"/>
                <w:szCs w:val="20"/>
              </w:rPr>
              <w:t>retroreflektierend, 50 mm Mindestbreite) entsprechend den Vorgaben der ECE-R 104 und der DIN 14502-3.</w:t>
            </w:r>
          </w:p>
        </w:tc>
        <w:tc>
          <w:tcPr>
            <w:tcW w:w="1126" w:type="dxa"/>
            <w:tcBorders>
              <w:top w:val="nil"/>
              <w:left w:val="nil"/>
              <w:bottom w:val="single" w:sz="4" w:space="0" w:color="auto"/>
              <w:right w:val="single" w:sz="4" w:space="0" w:color="auto"/>
            </w:tcBorders>
            <w:vAlign w:val="center"/>
          </w:tcPr>
          <w:p w14:paraId="6E3A1982"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45F19586"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600214E9"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66CF4062"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6DF0B56D"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2.14.5</w:t>
            </w:r>
          </w:p>
        </w:tc>
        <w:tc>
          <w:tcPr>
            <w:tcW w:w="5887" w:type="dxa"/>
            <w:tcBorders>
              <w:top w:val="nil"/>
              <w:left w:val="nil"/>
              <w:bottom w:val="single" w:sz="4" w:space="0" w:color="auto"/>
              <w:right w:val="single" w:sz="4" w:space="0" w:color="auto"/>
            </w:tcBorders>
            <w:shd w:val="clear" w:color="auto" w:fill="auto"/>
            <w:vAlign w:val="bottom"/>
          </w:tcPr>
          <w:p w14:paraId="466CFFCC"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5E9E0FD9"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 xml:space="preserve">Heckseitig ist auf der Ladebordwand und </w:t>
            </w:r>
            <w:r>
              <w:rPr>
                <w:rFonts w:ascii="Arial" w:hAnsi="Arial" w:cs="Arial"/>
                <w:sz w:val="20"/>
                <w:szCs w:val="20"/>
              </w:rPr>
              <w:t xml:space="preserve">ggf. </w:t>
            </w:r>
            <w:proofErr w:type="gramStart"/>
            <w:r w:rsidRPr="00372CF0">
              <w:rPr>
                <w:rFonts w:ascii="Arial" w:hAnsi="Arial" w:cs="Arial"/>
                <w:sz w:val="20"/>
                <w:szCs w:val="20"/>
              </w:rPr>
              <w:t>der Aufbauplane</w:t>
            </w:r>
            <w:proofErr w:type="gramEnd"/>
            <w:r w:rsidRPr="00372CF0">
              <w:rPr>
                <w:rFonts w:ascii="Arial" w:hAnsi="Arial" w:cs="Arial"/>
                <w:sz w:val="20"/>
                <w:szCs w:val="20"/>
              </w:rPr>
              <w:t xml:space="preserve"> innerhalb der Konturmarkierung eine Warnmarkierung entsprechend den Vorgaben der ECE-R 104 und der DIN 14502-3 anzubringen; Ausführung als Streifenmarkierung, von der Fahrzeugmitte aus im Winkel von 45° schräg nach außen/unten verlaufend, abwechselnd in den Farben Rot (retroreflektierend) und Fluoreszierend-gelb (retroreflektierend</w:t>
            </w:r>
            <w:r>
              <w:rPr>
                <w:rFonts w:ascii="Arial" w:hAnsi="Arial" w:cs="Arial"/>
                <w:sz w:val="20"/>
                <w:szCs w:val="20"/>
              </w:rPr>
              <w:t>, Farbvariante 1</w:t>
            </w:r>
            <w:r w:rsidRPr="00372CF0">
              <w:rPr>
                <w:rFonts w:ascii="Arial" w:hAnsi="Arial" w:cs="Arial"/>
                <w:sz w:val="20"/>
                <w:szCs w:val="20"/>
              </w:rPr>
              <w:t>)</w:t>
            </w:r>
            <w:r>
              <w:rPr>
                <w:rFonts w:ascii="Arial" w:hAnsi="Arial" w:cs="Arial"/>
                <w:sz w:val="20"/>
                <w:szCs w:val="20"/>
              </w:rPr>
              <w:t xml:space="preserve"> bzw. Weiß </w:t>
            </w:r>
            <w:r w:rsidRPr="00372CF0">
              <w:rPr>
                <w:rFonts w:ascii="Arial" w:hAnsi="Arial" w:cs="Arial"/>
                <w:sz w:val="20"/>
                <w:szCs w:val="20"/>
              </w:rPr>
              <w:t>(retroreflektierend</w:t>
            </w:r>
            <w:r>
              <w:rPr>
                <w:rFonts w:ascii="Arial" w:hAnsi="Arial" w:cs="Arial"/>
                <w:sz w:val="20"/>
                <w:szCs w:val="20"/>
              </w:rPr>
              <w:t>, Farbvariante 2</w:t>
            </w:r>
            <w:r w:rsidRPr="00372CF0">
              <w:rPr>
                <w:rFonts w:ascii="Arial" w:hAnsi="Arial" w:cs="Arial"/>
                <w:sz w:val="20"/>
                <w:szCs w:val="20"/>
              </w:rPr>
              <w:t xml:space="preserve">), Streifenbreite ca. 100 mm. Für das Anbringen eines Design-Schriftzuges gemäß der Position </w:t>
            </w:r>
            <w:r>
              <w:rPr>
                <w:rFonts w:ascii="Arial" w:hAnsi="Arial" w:cs="Arial"/>
                <w:sz w:val="20"/>
                <w:szCs w:val="20"/>
              </w:rPr>
              <w:t>2.14</w:t>
            </w:r>
            <w:r w:rsidRPr="00372CF0">
              <w:rPr>
                <w:rFonts w:ascii="Arial" w:hAnsi="Arial" w:cs="Arial"/>
                <w:sz w:val="20"/>
                <w:szCs w:val="20"/>
              </w:rPr>
              <w:t>.8 ist innerhalb der Warnmarkierung ein entsprechender rechteckiger Ausschnitt in Grundfarbe vorzusehen bzw. frei zu lassen.</w:t>
            </w:r>
          </w:p>
        </w:tc>
        <w:tc>
          <w:tcPr>
            <w:tcW w:w="1126" w:type="dxa"/>
            <w:tcBorders>
              <w:top w:val="nil"/>
              <w:left w:val="nil"/>
              <w:bottom w:val="single" w:sz="4" w:space="0" w:color="auto"/>
              <w:right w:val="single" w:sz="4" w:space="0" w:color="auto"/>
            </w:tcBorders>
            <w:vAlign w:val="center"/>
          </w:tcPr>
          <w:p w14:paraId="70D2D065"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6291A75A"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08CE20DC"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5EC64B98"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37E5CCBD"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2.14.6</w:t>
            </w:r>
          </w:p>
        </w:tc>
        <w:tc>
          <w:tcPr>
            <w:tcW w:w="5887" w:type="dxa"/>
            <w:tcBorders>
              <w:top w:val="nil"/>
              <w:left w:val="nil"/>
              <w:bottom w:val="single" w:sz="4" w:space="0" w:color="auto"/>
              <w:right w:val="single" w:sz="4" w:space="0" w:color="auto"/>
            </w:tcBorders>
            <w:shd w:val="clear" w:color="auto" w:fill="auto"/>
            <w:vAlign w:val="bottom"/>
          </w:tcPr>
          <w:p w14:paraId="05EC4009"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536156C9" w14:textId="77777777" w:rsidR="00310E82"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Anbringen eines Design-Schriftzuges an der Fahrzeugfront: "</w:t>
            </w:r>
            <w:r>
              <w:rPr>
                <w:rFonts w:ascii="Arial" w:hAnsi="Arial" w:cs="Arial"/>
                <w:sz w:val="20"/>
                <w:szCs w:val="20"/>
              </w:rPr>
              <w:t>KATASTROPHENSCHUTZ</w:t>
            </w:r>
            <w:r w:rsidRPr="00372CF0">
              <w:rPr>
                <w:rFonts w:ascii="Arial" w:hAnsi="Arial" w:cs="Arial"/>
                <w:sz w:val="20"/>
                <w:szCs w:val="20"/>
              </w:rPr>
              <w:t>", ca. 180 mm, kursiv, Folienbeklebung in RAL 9010 (</w:t>
            </w:r>
            <w:r>
              <w:rPr>
                <w:rFonts w:ascii="Arial" w:hAnsi="Arial" w:cs="Arial"/>
                <w:sz w:val="20"/>
                <w:szCs w:val="20"/>
              </w:rPr>
              <w:t>w</w:t>
            </w:r>
            <w:r w:rsidRPr="00372CF0">
              <w:rPr>
                <w:rFonts w:ascii="Arial" w:hAnsi="Arial" w:cs="Arial"/>
                <w:sz w:val="20"/>
                <w:szCs w:val="20"/>
              </w:rPr>
              <w:t>eiß, fluoreszierend).</w:t>
            </w:r>
          </w:p>
          <w:p w14:paraId="584B3BBA" w14:textId="77777777" w:rsidR="00310E82" w:rsidRDefault="00310E82" w:rsidP="00EA33C0">
            <w:pPr>
              <w:autoSpaceDE w:val="0"/>
              <w:autoSpaceDN w:val="0"/>
              <w:adjustRightInd w:val="0"/>
              <w:spacing w:after="0" w:line="240" w:lineRule="auto"/>
              <w:rPr>
                <w:rFonts w:ascii="Arial" w:hAnsi="Arial" w:cs="Arial"/>
                <w:sz w:val="20"/>
                <w:szCs w:val="20"/>
              </w:rPr>
            </w:pPr>
          </w:p>
          <w:p w14:paraId="593F3F30" w14:textId="6B1E9D03" w:rsidR="00310E82" w:rsidRPr="00372CF0" w:rsidRDefault="00310E82" w:rsidP="00EA33C0">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tc>
        <w:tc>
          <w:tcPr>
            <w:tcW w:w="1126" w:type="dxa"/>
            <w:tcBorders>
              <w:top w:val="nil"/>
              <w:left w:val="nil"/>
              <w:bottom w:val="single" w:sz="4" w:space="0" w:color="auto"/>
              <w:right w:val="single" w:sz="4" w:space="0" w:color="auto"/>
            </w:tcBorders>
            <w:vAlign w:val="center"/>
          </w:tcPr>
          <w:p w14:paraId="6A67EE80"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30358B14"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11254B4C"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40665B04"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784EEDC4"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2.14.7</w:t>
            </w:r>
          </w:p>
        </w:tc>
        <w:tc>
          <w:tcPr>
            <w:tcW w:w="5887" w:type="dxa"/>
            <w:tcBorders>
              <w:top w:val="nil"/>
              <w:left w:val="nil"/>
              <w:bottom w:val="single" w:sz="4" w:space="0" w:color="auto"/>
              <w:right w:val="single" w:sz="4" w:space="0" w:color="auto"/>
            </w:tcBorders>
            <w:shd w:val="clear" w:color="auto" w:fill="auto"/>
            <w:vAlign w:val="bottom"/>
          </w:tcPr>
          <w:p w14:paraId="07047975"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51B43DB7" w14:textId="1C8DF4BE" w:rsidR="00310E82"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Anbringen eines Design-Schriftzuges auf den seitlichen Aufbauplanen, mittig: "KATASTROPHENSCHUTZ", Schrifthöhe ca. 200 mm, Folienbeklebung in R</w:t>
            </w:r>
            <w:r>
              <w:rPr>
                <w:rFonts w:ascii="Arial" w:hAnsi="Arial" w:cs="Arial"/>
                <w:sz w:val="20"/>
                <w:szCs w:val="20"/>
              </w:rPr>
              <w:t>AL 9010 (weiß, fluoreszierend).</w:t>
            </w:r>
          </w:p>
          <w:p w14:paraId="0AB088E0" w14:textId="77777777" w:rsidR="00310E82" w:rsidRDefault="00310E82" w:rsidP="00EA33C0">
            <w:pPr>
              <w:autoSpaceDE w:val="0"/>
              <w:autoSpaceDN w:val="0"/>
              <w:adjustRightInd w:val="0"/>
              <w:spacing w:after="0" w:line="240" w:lineRule="auto"/>
              <w:rPr>
                <w:rFonts w:ascii="Arial" w:hAnsi="Arial" w:cs="Arial"/>
                <w:sz w:val="20"/>
                <w:szCs w:val="20"/>
              </w:rPr>
            </w:pPr>
          </w:p>
          <w:p w14:paraId="317FA25D" w14:textId="0CF2EBC7" w:rsidR="00310E82" w:rsidRPr="00372CF0" w:rsidRDefault="00310E82" w:rsidP="00EA33C0">
            <w:pPr>
              <w:autoSpaceDE w:val="0"/>
              <w:autoSpaceDN w:val="0"/>
              <w:adjustRightInd w:val="0"/>
              <w:spacing w:after="0" w:line="240" w:lineRule="auto"/>
              <w:rPr>
                <w:rFonts w:ascii="Arial" w:hAnsi="Arial" w:cs="Arial"/>
                <w:sz w:val="20"/>
                <w:szCs w:val="20"/>
              </w:rPr>
            </w:pPr>
          </w:p>
        </w:tc>
        <w:tc>
          <w:tcPr>
            <w:tcW w:w="1126" w:type="dxa"/>
            <w:tcBorders>
              <w:top w:val="nil"/>
              <w:left w:val="nil"/>
              <w:bottom w:val="single" w:sz="4" w:space="0" w:color="auto"/>
              <w:right w:val="single" w:sz="4" w:space="0" w:color="auto"/>
            </w:tcBorders>
            <w:vAlign w:val="center"/>
          </w:tcPr>
          <w:p w14:paraId="08848AFA"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5FD44D58"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6EA80F7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1FC7D97C"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31BE7C00"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2.14.8</w:t>
            </w:r>
          </w:p>
        </w:tc>
        <w:tc>
          <w:tcPr>
            <w:tcW w:w="5887" w:type="dxa"/>
            <w:tcBorders>
              <w:top w:val="nil"/>
              <w:left w:val="nil"/>
              <w:bottom w:val="single" w:sz="4" w:space="0" w:color="auto"/>
              <w:right w:val="single" w:sz="4" w:space="0" w:color="auto"/>
            </w:tcBorders>
            <w:shd w:val="clear" w:color="auto" w:fill="auto"/>
            <w:vAlign w:val="bottom"/>
          </w:tcPr>
          <w:p w14:paraId="73A7D3C7"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087479F3" w14:textId="3126DD93" w:rsidR="00310E82"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 xml:space="preserve">Anbringen eines Design-Schriftzuges </w:t>
            </w:r>
            <w:proofErr w:type="gramStart"/>
            <w:r w:rsidRPr="00372CF0">
              <w:rPr>
                <w:rFonts w:ascii="Arial" w:hAnsi="Arial" w:cs="Arial"/>
                <w:sz w:val="20"/>
                <w:szCs w:val="20"/>
              </w:rPr>
              <w:t>auf der h</w:t>
            </w:r>
            <w:r>
              <w:rPr>
                <w:rFonts w:ascii="Arial" w:hAnsi="Arial" w:cs="Arial"/>
                <w:sz w:val="20"/>
                <w:szCs w:val="20"/>
              </w:rPr>
              <w:t>eckseitigen</w:t>
            </w:r>
            <w:r w:rsidRPr="00372CF0">
              <w:rPr>
                <w:rFonts w:ascii="Arial" w:hAnsi="Arial" w:cs="Arial"/>
                <w:sz w:val="20"/>
                <w:szCs w:val="20"/>
              </w:rPr>
              <w:t xml:space="preserve"> Aufbauplane</w:t>
            </w:r>
            <w:proofErr w:type="gramEnd"/>
            <w:r w:rsidRPr="00372CF0">
              <w:rPr>
                <w:rFonts w:ascii="Arial" w:hAnsi="Arial" w:cs="Arial"/>
                <w:sz w:val="20"/>
                <w:szCs w:val="20"/>
              </w:rPr>
              <w:t xml:space="preserve"> oder dem oberen Teil der Ladebordwand, mittig: "KATASTROPHENSCHUTZ Schrifthöhe ca. 180 mm, Folienbeklebung in RAL 9010 (</w:t>
            </w:r>
            <w:r>
              <w:rPr>
                <w:rFonts w:ascii="Arial" w:hAnsi="Arial" w:cs="Arial"/>
                <w:sz w:val="20"/>
                <w:szCs w:val="20"/>
              </w:rPr>
              <w:t>w</w:t>
            </w:r>
            <w:r w:rsidRPr="00372CF0">
              <w:rPr>
                <w:rFonts w:ascii="Arial" w:hAnsi="Arial" w:cs="Arial"/>
                <w:sz w:val="20"/>
                <w:szCs w:val="20"/>
              </w:rPr>
              <w:t>eiß, fluoreszierend).</w:t>
            </w:r>
          </w:p>
          <w:p w14:paraId="77770E1B" w14:textId="77777777" w:rsidR="00310E82" w:rsidRDefault="00310E82" w:rsidP="00EA33C0">
            <w:pPr>
              <w:autoSpaceDE w:val="0"/>
              <w:autoSpaceDN w:val="0"/>
              <w:adjustRightInd w:val="0"/>
              <w:spacing w:after="0" w:line="240" w:lineRule="auto"/>
              <w:rPr>
                <w:rFonts w:ascii="Arial" w:hAnsi="Arial" w:cs="Arial"/>
                <w:sz w:val="20"/>
                <w:szCs w:val="20"/>
              </w:rPr>
            </w:pPr>
          </w:p>
          <w:p w14:paraId="2D650FCE" w14:textId="3B0F1569" w:rsidR="00310E82" w:rsidRPr="00372CF0" w:rsidRDefault="00310E82" w:rsidP="00EA33C0">
            <w:pPr>
              <w:autoSpaceDE w:val="0"/>
              <w:autoSpaceDN w:val="0"/>
              <w:adjustRightInd w:val="0"/>
              <w:spacing w:after="0" w:line="240" w:lineRule="auto"/>
              <w:rPr>
                <w:rFonts w:ascii="Arial" w:hAnsi="Arial" w:cs="Arial"/>
                <w:sz w:val="20"/>
                <w:szCs w:val="20"/>
              </w:rPr>
            </w:pPr>
          </w:p>
        </w:tc>
        <w:tc>
          <w:tcPr>
            <w:tcW w:w="1126" w:type="dxa"/>
            <w:tcBorders>
              <w:top w:val="nil"/>
              <w:left w:val="nil"/>
              <w:bottom w:val="single" w:sz="4" w:space="0" w:color="auto"/>
              <w:right w:val="single" w:sz="4" w:space="0" w:color="auto"/>
            </w:tcBorders>
            <w:vAlign w:val="center"/>
          </w:tcPr>
          <w:p w14:paraId="191C1E31"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66BEF4CC"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46C21C6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27363266"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50EF2384"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2.14.9</w:t>
            </w:r>
          </w:p>
        </w:tc>
        <w:tc>
          <w:tcPr>
            <w:tcW w:w="5887" w:type="dxa"/>
            <w:tcBorders>
              <w:top w:val="nil"/>
              <w:left w:val="nil"/>
              <w:bottom w:val="single" w:sz="4" w:space="0" w:color="auto"/>
              <w:right w:val="single" w:sz="4" w:space="0" w:color="auto"/>
            </w:tcBorders>
            <w:shd w:val="clear" w:color="auto" w:fill="auto"/>
            <w:vAlign w:val="bottom"/>
          </w:tcPr>
          <w:p w14:paraId="01326502"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0559C057"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 xml:space="preserve">Anbringung eines vom Auftraggeber festzulegenden Funkrufnamens (Kennname und Kennziffern) als Folienbeklebung in RAL 9010 (Reinweiß) auf der frontseitigen Sonnenblende und im oberen linken Teil </w:t>
            </w:r>
            <w:proofErr w:type="gramStart"/>
            <w:r w:rsidRPr="00372CF0">
              <w:rPr>
                <w:rFonts w:ascii="Arial" w:hAnsi="Arial" w:cs="Arial"/>
                <w:sz w:val="20"/>
                <w:szCs w:val="20"/>
              </w:rPr>
              <w:t xml:space="preserve">der </w:t>
            </w:r>
            <w:r>
              <w:rPr>
                <w:rFonts w:ascii="Arial" w:hAnsi="Arial" w:cs="Arial"/>
                <w:sz w:val="20"/>
                <w:szCs w:val="20"/>
              </w:rPr>
              <w:t xml:space="preserve">heckseitigen </w:t>
            </w:r>
            <w:r w:rsidRPr="00372CF0">
              <w:rPr>
                <w:rFonts w:ascii="Arial" w:hAnsi="Arial" w:cs="Arial"/>
                <w:sz w:val="20"/>
                <w:szCs w:val="20"/>
              </w:rPr>
              <w:t>Aufbauplane</w:t>
            </w:r>
            <w:proofErr w:type="gramEnd"/>
            <w:r w:rsidRPr="00372CF0">
              <w:rPr>
                <w:rFonts w:ascii="Arial" w:hAnsi="Arial" w:cs="Arial"/>
                <w:sz w:val="20"/>
                <w:szCs w:val="20"/>
              </w:rPr>
              <w:t>.</w:t>
            </w:r>
          </w:p>
          <w:p w14:paraId="5F348F70"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7E6FAC1C"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Ggf. werden Vorlagen für die Ausführung beigestellt.</w:t>
            </w:r>
          </w:p>
          <w:p w14:paraId="1D2AA8C2"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Die Position, Lage, Größe, Schriftart und -farbe ist vor Ausführung, mit dem Auftraggeber schriftlich abzustimmen.</w:t>
            </w:r>
          </w:p>
        </w:tc>
        <w:tc>
          <w:tcPr>
            <w:tcW w:w="1126" w:type="dxa"/>
            <w:tcBorders>
              <w:top w:val="nil"/>
              <w:left w:val="nil"/>
              <w:bottom w:val="single" w:sz="4" w:space="0" w:color="auto"/>
              <w:right w:val="single" w:sz="4" w:space="0" w:color="auto"/>
            </w:tcBorders>
            <w:vAlign w:val="center"/>
          </w:tcPr>
          <w:p w14:paraId="0898D440"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6A135072"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0202244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59F2AF81"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653849E6"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2.14.10</w:t>
            </w:r>
          </w:p>
        </w:tc>
        <w:tc>
          <w:tcPr>
            <w:tcW w:w="5887" w:type="dxa"/>
            <w:tcBorders>
              <w:top w:val="nil"/>
              <w:left w:val="nil"/>
              <w:bottom w:val="single" w:sz="4" w:space="0" w:color="auto"/>
              <w:right w:val="single" w:sz="4" w:space="0" w:color="auto"/>
            </w:tcBorders>
            <w:shd w:val="clear" w:color="auto" w:fill="auto"/>
            <w:vAlign w:val="bottom"/>
          </w:tcPr>
          <w:p w14:paraId="3B77DB0A"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001AEA59"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An der Innenseite der Fahrertür ist ein Typenschild gem. den Anforderungen der DIN EN 1846-2 und E DIN 14502-2 anzubringen. Maße mind. (HxB) 74 x 105 mm (DIN-A7). Folgende Angaben müssen auf dem Typenschild enthalten sein:</w:t>
            </w:r>
          </w:p>
          <w:p w14:paraId="239D1866" w14:textId="77777777" w:rsidR="00310E82" w:rsidRPr="00372CF0" w:rsidRDefault="00310E82" w:rsidP="00310E82">
            <w:pPr>
              <w:pStyle w:val="Listenabsatz"/>
              <w:widowControl/>
              <w:numPr>
                <w:ilvl w:val="0"/>
                <w:numId w:val="44"/>
              </w:numPr>
            </w:pPr>
            <w:r w:rsidRPr="00372CF0">
              <w:t>Aufbauhersteller mit Anschrift</w:t>
            </w:r>
          </w:p>
          <w:p w14:paraId="5CBDC025" w14:textId="77777777" w:rsidR="00310E82" w:rsidRPr="00372CF0" w:rsidRDefault="00310E82" w:rsidP="00310E82">
            <w:pPr>
              <w:pStyle w:val="Listenabsatz"/>
              <w:widowControl/>
              <w:numPr>
                <w:ilvl w:val="0"/>
                <w:numId w:val="44"/>
              </w:numPr>
            </w:pPr>
            <w:r w:rsidRPr="00372CF0">
              <w:t xml:space="preserve">Bezeichnung des Fahrzeuges (siehe dazu Pos. </w:t>
            </w:r>
            <w:r>
              <w:t>2.0</w:t>
            </w:r>
            <w:r w:rsidRPr="00372CF0">
              <w:t>.1)</w:t>
            </w:r>
          </w:p>
          <w:p w14:paraId="7681316A" w14:textId="77777777" w:rsidR="00310E82" w:rsidRPr="00372CF0" w:rsidRDefault="00310E82" w:rsidP="00310E82">
            <w:pPr>
              <w:pStyle w:val="Listenabsatz"/>
              <w:widowControl/>
              <w:numPr>
                <w:ilvl w:val="0"/>
                <w:numId w:val="44"/>
              </w:numPr>
            </w:pPr>
            <w:r w:rsidRPr="00372CF0">
              <w:t>Serien- oder Typennummer</w:t>
            </w:r>
          </w:p>
          <w:p w14:paraId="5551B7E0" w14:textId="77777777" w:rsidR="00310E82" w:rsidRPr="00372CF0" w:rsidRDefault="00310E82" w:rsidP="00310E82">
            <w:pPr>
              <w:pStyle w:val="Listenabsatz"/>
              <w:widowControl/>
              <w:numPr>
                <w:ilvl w:val="0"/>
                <w:numId w:val="44"/>
              </w:numPr>
            </w:pPr>
            <w:r w:rsidRPr="00372CF0">
              <w:t>Baujahr</w:t>
            </w:r>
          </w:p>
        </w:tc>
        <w:tc>
          <w:tcPr>
            <w:tcW w:w="1126" w:type="dxa"/>
            <w:tcBorders>
              <w:top w:val="nil"/>
              <w:left w:val="nil"/>
              <w:bottom w:val="single" w:sz="4" w:space="0" w:color="auto"/>
              <w:right w:val="single" w:sz="4" w:space="0" w:color="auto"/>
            </w:tcBorders>
            <w:vAlign w:val="center"/>
          </w:tcPr>
          <w:p w14:paraId="3B07FCB1"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3C75F6DB"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148C004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72AB61A5"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4E43C54C"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2.14.11</w:t>
            </w:r>
          </w:p>
        </w:tc>
        <w:tc>
          <w:tcPr>
            <w:tcW w:w="5887" w:type="dxa"/>
            <w:tcBorders>
              <w:top w:val="nil"/>
              <w:left w:val="nil"/>
              <w:bottom w:val="single" w:sz="4" w:space="0" w:color="auto"/>
              <w:right w:val="single" w:sz="4" w:space="0" w:color="auto"/>
            </w:tcBorders>
            <w:shd w:val="clear" w:color="auto" w:fill="auto"/>
            <w:vAlign w:val="bottom"/>
          </w:tcPr>
          <w:p w14:paraId="18F4E1DC"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058961F5"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Alle notwendigen bzw. vorgeschriebenen Beschriftungen sind zweckentsprechend, dauerhaft und kontrastreich auszuführen</w:t>
            </w:r>
            <w:r>
              <w:rPr>
                <w:rFonts w:ascii="Arial" w:hAnsi="Arial" w:cs="Arial"/>
                <w:sz w:val="20"/>
                <w:szCs w:val="20"/>
              </w:rPr>
              <w:t xml:space="preserve"> (z.B. gravierte Schilder)</w:t>
            </w:r>
            <w:r w:rsidRPr="00372CF0">
              <w:rPr>
                <w:rFonts w:ascii="Arial" w:hAnsi="Arial" w:cs="Arial"/>
                <w:sz w:val="20"/>
                <w:szCs w:val="20"/>
              </w:rPr>
              <w:t>. Es sind Piktogramme entsprechend der Maschinenrichtlinie 2006/42/EG für Stellteile, Warnhinweise und Verwendungssicherheit anbringen.</w:t>
            </w:r>
          </w:p>
          <w:p w14:paraId="027FADDA"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Beschriftungen, die demselben Verwendungszweck dienen (z.B. Inhaltsangaben) oder derselben Beschriftungsgruppe angehören (z.B. Warnhinweise) müssen in einem einheitlichen Layout ausgeführt sein.</w:t>
            </w:r>
          </w:p>
        </w:tc>
        <w:tc>
          <w:tcPr>
            <w:tcW w:w="1126" w:type="dxa"/>
            <w:tcBorders>
              <w:top w:val="nil"/>
              <w:left w:val="nil"/>
              <w:bottom w:val="single" w:sz="4" w:space="0" w:color="auto"/>
              <w:right w:val="single" w:sz="4" w:space="0" w:color="auto"/>
            </w:tcBorders>
            <w:vAlign w:val="center"/>
          </w:tcPr>
          <w:p w14:paraId="773D405C"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03DB0429"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043B515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44C4D5E1"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tcPr>
          <w:p w14:paraId="33CDF340"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2.14.12</w:t>
            </w:r>
          </w:p>
        </w:tc>
        <w:tc>
          <w:tcPr>
            <w:tcW w:w="5887" w:type="dxa"/>
            <w:tcBorders>
              <w:top w:val="nil"/>
              <w:left w:val="nil"/>
              <w:bottom w:val="single" w:sz="4" w:space="0" w:color="auto"/>
              <w:right w:val="single" w:sz="4" w:space="0" w:color="auto"/>
            </w:tcBorders>
            <w:shd w:val="clear" w:color="auto" w:fill="auto"/>
            <w:vAlign w:val="bottom"/>
          </w:tcPr>
          <w:p w14:paraId="7EF99EE9"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4952477B"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Angabe des vorgeschriebenen Reifenfülldrucks (Angabe</w:t>
            </w:r>
            <w:r>
              <w:rPr>
                <w:rFonts w:ascii="Arial" w:hAnsi="Arial" w:cs="Arial"/>
                <w:sz w:val="20"/>
                <w:szCs w:val="20"/>
              </w:rPr>
              <w:t xml:space="preserve"> für Straßenfahrfahrt und Mindestdruck für verminderten Reifendruck bei Geländefahrt</w:t>
            </w:r>
            <w:r w:rsidRPr="00372CF0">
              <w:rPr>
                <w:rFonts w:ascii="Arial" w:hAnsi="Arial" w:cs="Arial"/>
                <w:sz w:val="20"/>
                <w:szCs w:val="20"/>
              </w:rPr>
              <w:t xml:space="preserve"> in „bar“) über dem jeweiligen Rad, z.B. am Radlauf/Kotflügel.</w:t>
            </w:r>
          </w:p>
        </w:tc>
        <w:tc>
          <w:tcPr>
            <w:tcW w:w="1126" w:type="dxa"/>
            <w:tcBorders>
              <w:top w:val="nil"/>
              <w:left w:val="nil"/>
              <w:bottom w:val="single" w:sz="4" w:space="0" w:color="auto"/>
              <w:right w:val="single" w:sz="4" w:space="0" w:color="auto"/>
            </w:tcBorders>
            <w:vAlign w:val="center"/>
          </w:tcPr>
          <w:p w14:paraId="748D16D1"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63B147A9"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2317026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632596A9"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4E4E011D"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2.14.13</w:t>
            </w:r>
          </w:p>
        </w:tc>
        <w:tc>
          <w:tcPr>
            <w:tcW w:w="5887" w:type="dxa"/>
            <w:tcBorders>
              <w:top w:val="nil"/>
              <w:left w:val="nil"/>
              <w:bottom w:val="single" w:sz="4" w:space="0" w:color="auto"/>
              <w:right w:val="single" w:sz="4" w:space="0" w:color="auto"/>
            </w:tcBorders>
            <w:shd w:val="clear" w:color="auto" w:fill="auto"/>
            <w:vAlign w:val="bottom"/>
            <w:hideMark/>
          </w:tcPr>
          <w:p w14:paraId="218D905A"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4EE785DD" w14:textId="02EEDA62"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Angabe des vorgeschriebenen Reifenfülldrucks für VA und HA bei Straßenbetrieb und des verminderten Mindestfülldrucks für Geländefahrt (Angabe in „bar“) sowie die zul. Maximalgeschwindigkeit bei vermindertem Druck (in km/h)</w:t>
            </w:r>
            <w:r w:rsidR="00670EFA">
              <w:rPr>
                <w:rFonts w:ascii="Arial" w:hAnsi="Arial" w:cs="Arial"/>
                <w:sz w:val="20"/>
                <w:szCs w:val="20"/>
              </w:rPr>
              <w:t xml:space="preserve">, zzgl, Drehmoment der Radbolzen </w:t>
            </w:r>
            <w:r w:rsidRPr="00372CF0">
              <w:rPr>
                <w:rFonts w:ascii="Arial" w:hAnsi="Arial" w:cs="Arial"/>
                <w:sz w:val="20"/>
                <w:szCs w:val="20"/>
              </w:rPr>
              <w:t xml:space="preserve">als Hinweisschild an einer vom Fahrerplatz </w:t>
            </w:r>
            <w:proofErr w:type="gramStart"/>
            <w:r w:rsidRPr="00372CF0">
              <w:rPr>
                <w:rFonts w:ascii="Arial" w:hAnsi="Arial" w:cs="Arial"/>
                <w:sz w:val="20"/>
                <w:szCs w:val="20"/>
              </w:rPr>
              <w:t xml:space="preserve">aus </w:t>
            </w:r>
            <w:r>
              <w:rPr>
                <w:rFonts w:ascii="Arial" w:hAnsi="Arial" w:cs="Arial"/>
                <w:sz w:val="20"/>
                <w:szCs w:val="20"/>
              </w:rPr>
              <w:t xml:space="preserve">gut </w:t>
            </w:r>
            <w:r w:rsidRPr="00372CF0">
              <w:rPr>
                <w:rFonts w:ascii="Arial" w:hAnsi="Arial" w:cs="Arial"/>
                <w:sz w:val="20"/>
                <w:szCs w:val="20"/>
              </w:rPr>
              <w:t>erkennbaren Stelle</w:t>
            </w:r>
            <w:proofErr w:type="gramEnd"/>
            <w:r w:rsidRPr="00372CF0">
              <w:rPr>
                <w:rFonts w:ascii="Arial" w:hAnsi="Arial" w:cs="Arial"/>
                <w:sz w:val="20"/>
                <w:szCs w:val="20"/>
              </w:rPr>
              <w:t>.</w:t>
            </w:r>
          </w:p>
        </w:tc>
        <w:tc>
          <w:tcPr>
            <w:tcW w:w="1126" w:type="dxa"/>
            <w:tcBorders>
              <w:top w:val="nil"/>
              <w:left w:val="nil"/>
              <w:bottom w:val="single" w:sz="4" w:space="0" w:color="auto"/>
              <w:right w:val="single" w:sz="4" w:space="0" w:color="auto"/>
            </w:tcBorders>
            <w:vAlign w:val="center"/>
          </w:tcPr>
          <w:p w14:paraId="23075FD4"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6CF41B1C"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6BC0EBD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50E4C1FA"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3411CAB4"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2.14.14</w:t>
            </w:r>
          </w:p>
        </w:tc>
        <w:tc>
          <w:tcPr>
            <w:tcW w:w="5887" w:type="dxa"/>
            <w:tcBorders>
              <w:top w:val="nil"/>
              <w:left w:val="nil"/>
              <w:bottom w:val="single" w:sz="4" w:space="0" w:color="auto"/>
              <w:right w:val="single" w:sz="4" w:space="0" w:color="auto"/>
            </w:tcBorders>
            <w:shd w:val="clear" w:color="auto" w:fill="auto"/>
            <w:vAlign w:val="bottom"/>
            <w:hideMark/>
          </w:tcPr>
          <w:p w14:paraId="299A3827"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1C690510"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254527">
              <w:rPr>
                <w:rFonts w:ascii="Arial" w:hAnsi="Arial" w:cs="Arial"/>
                <w:sz w:val="20"/>
                <w:szCs w:val="20"/>
              </w:rPr>
              <w:t>Im Sichtbereich des Fahrers ist ein Hinweisschild mit den Angaben der Gesamthöhe, der Gesamtlänge, der Gesamtbreite</w:t>
            </w:r>
            <w:r>
              <w:rPr>
                <w:rFonts w:ascii="Arial" w:hAnsi="Arial" w:cs="Arial"/>
                <w:sz w:val="20"/>
                <w:szCs w:val="20"/>
              </w:rPr>
              <w:t>, der zulässigen Gesamtmasse</w:t>
            </w:r>
            <w:r w:rsidRPr="00254527">
              <w:rPr>
                <w:rFonts w:ascii="Arial" w:hAnsi="Arial" w:cs="Arial"/>
                <w:sz w:val="20"/>
                <w:szCs w:val="20"/>
              </w:rPr>
              <w:t xml:space="preserve"> und des Kuppelmaßes „A“ (gemäß 91/53/EG) des Fahrzeuges anzubringen.</w:t>
            </w:r>
          </w:p>
        </w:tc>
        <w:tc>
          <w:tcPr>
            <w:tcW w:w="1126" w:type="dxa"/>
            <w:tcBorders>
              <w:top w:val="nil"/>
              <w:left w:val="nil"/>
              <w:bottom w:val="single" w:sz="4" w:space="0" w:color="auto"/>
              <w:right w:val="single" w:sz="4" w:space="0" w:color="auto"/>
            </w:tcBorders>
            <w:vAlign w:val="center"/>
          </w:tcPr>
          <w:p w14:paraId="03F408F0"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440795A9"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72055041"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7DAD68A2"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72F2711A"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2.14.15</w:t>
            </w:r>
          </w:p>
        </w:tc>
        <w:tc>
          <w:tcPr>
            <w:tcW w:w="5887" w:type="dxa"/>
            <w:tcBorders>
              <w:top w:val="nil"/>
              <w:left w:val="nil"/>
              <w:bottom w:val="single" w:sz="4" w:space="0" w:color="auto"/>
              <w:right w:val="single" w:sz="4" w:space="0" w:color="auto"/>
            </w:tcBorders>
            <w:shd w:val="clear" w:color="auto" w:fill="auto"/>
            <w:vAlign w:val="bottom"/>
            <w:hideMark/>
          </w:tcPr>
          <w:p w14:paraId="59E9F81E"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7FE07288"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Kennzeichnung der Wasserdurchfahrtshöhe (WDF) bzw. der zulässigen Wattiefe. Markierung an der Stoßstange seitlich oder an der vorderen Hälfte der Vorderachskotflügel. Auf die ggf. erforderlichen besonderen Wartungsmaßnahmen vor der Wasserdurchfahrt ist auf einem gesonderten Schild auf der Innenseite der Fahrertür hinzuweisen.</w:t>
            </w:r>
          </w:p>
        </w:tc>
        <w:tc>
          <w:tcPr>
            <w:tcW w:w="1126" w:type="dxa"/>
            <w:tcBorders>
              <w:top w:val="nil"/>
              <w:left w:val="nil"/>
              <w:bottom w:val="single" w:sz="4" w:space="0" w:color="auto"/>
              <w:right w:val="single" w:sz="4" w:space="0" w:color="auto"/>
            </w:tcBorders>
            <w:vAlign w:val="center"/>
          </w:tcPr>
          <w:p w14:paraId="6096D13A"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14E587CC"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44975BE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42C07D41"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00940624"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2.14.16</w:t>
            </w:r>
          </w:p>
        </w:tc>
        <w:tc>
          <w:tcPr>
            <w:tcW w:w="5887" w:type="dxa"/>
            <w:tcBorders>
              <w:top w:val="nil"/>
              <w:left w:val="nil"/>
              <w:bottom w:val="single" w:sz="4" w:space="0" w:color="auto"/>
              <w:right w:val="single" w:sz="4" w:space="0" w:color="auto"/>
            </w:tcBorders>
            <w:shd w:val="clear" w:color="auto" w:fill="auto"/>
            <w:vAlign w:val="bottom"/>
            <w:hideMark/>
          </w:tcPr>
          <w:p w14:paraId="49BC4D26"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57E87BE1"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 xml:space="preserve">Kennzeichnung der Behälter für Kraftstoff und erforderlichen Zusatzstoff (z.B. Ad-Blue®), Angabe der Bezeichnung für Kraft- oder Zusatzstoff und </w:t>
            </w:r>
            <w:r>
              <w:rPr>
                <w:rFonts w:ascii="Arial" w:hAnsi="Arial" w:cs="Arial"/>
                <w:sz w:val="20"/>
                <w:szCs w:val="20"/>
              </w:rPr>
              <w:t xml:space="preserve">der </w:t>
            </w:r>
            <w:r w:rsidRPr="00372CF0">
              <w:rPr>
                <w:rFonts w:ascii="Arial" w:hAnsi="Arial" w:cs="Arial"/>
                <w:sz w:val="20"/>
                <w:szCs w:val="20"/>
              </w:rPr>
              <w:t>jeweilige</w:t>
            </w:r>
            <w:r>
              <w:rPr>
                <w:rFonts w:ascii="Arial" w:hAnsi="Arial" w:cs="Arial"/>
                <w:sz w:val="20"/>
                <w:szCs w:val="20"/>
              </w:rPr>
              <w:t>n</w:t>
            </w:r>
            <w:r w:rsidRPr="00372CF0">
              <w:rPr>
                <w:rFonts w:ascii="Arial" w:hAnsi="Arial" w:cs="Arial"/>
                <w:sz w:val="20"/>
                <w:szCs w:val="20"/>
              </w:rPr>
              <w:t xml:space="preserve"> Füllmenge.</w:t>
            </w:r>
          </w:p>
        </w:tc>
        <w:tc>
          <w:tcPr>
            <w:tcW w:w="1126" w:type="dxa"/>
            <w:tcBorders>
              <w:top w:val="nil"/>
              <w:left w:val="nil"/>
              <w:bottom w:val="single" w:sz="4" w:space="0" w:color="auto"/>
              <w:right w:val="single" w:sz="4" w:space="0" w:color="auto"/>
            </w:tcBorders>
            <w:vAlign w:val="center"/>
          </w:tcPr>
          <w:p w14:paraId="0CE53A36"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50F6EA6E"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2B8C5C5F"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5E1BE7AE"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6D921129"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2.14.17</w:t>
            </w:r>
          </w:p>
        </w:tc>
        <w:tc>
          <w:tcPr>
            <w:tcW w:w="5887" w:type="dxa"/>
            <w:tcBorders>
              <w:top w:val="nil"/>
              <w:left w:val="nil"/>
              <w:bottom w:val="single" w:sz="4" w:space="0" w:color="auto"/>
              <w:right w:val="single" w:sz="4" w:space="0" w:color="auto"/>
            </w:tcBorders>
            <w:shd w:val="clear" w:color="auto" w:fill="auto"/>
            <w:vAlign w:val="bottom"/>
            <w:hideMark/>
          </w:tcPr>
          <w:p w14:paraId="17A936FA" w14:textId="77777777" w:rsidR="00310E82" w:rsidRPr="00372CF0" w:rsidRDefault="00310E82" w:rsidP="00EA33C0">
            <w:pPr>
              <w:spacing w:after="0" w:line="240" w:lineRule="auto"/>
              <w:rPr>
                <w:rFonts w:ascii="Arial" w:hAnsi="Arial" w:cs="Arial"/>
                <w:sz w:val="20"/>
                <w:szCs w:val="20"/>
              </w:rPr>
            </w:pPr>
          </w:p>
          <w:p w14:paraId="51AEC9A5" w14:textId="77777777" w:rsidR="00310E82" w:rsidRPr="00372CF0" w:rsidRDefault="00310E82" w:rsidP="00EA33C0">
            <w:pPr>
              <w:spacing w:after="0" w:line="240" w:lineRule="auto"/>
              <w:rPr>
                <w:rFonts w:ascii="Arial" w:hAnsi="Arial" w:cs="Arial"/>
                <w:sz w:val="20"/>
                <w:szCs w:val="20"/>
              </w:rPr>
            </w:pPr>
            <w:r w:rsidRPr="00372CF0">
              <w:rPr>
                <w:rFonts w:ascii="Arial" w:hAnsi="Arial" w:cs="Arial"/>
                <w:sz w:val="20"/>
                <w:szCs w:val="20"/>
              </w:rPr>
              <w:t xml:space="preserve">Kennzeichnung der Anhängekupplung: </w:t>
            </w:r>
          </w:p>
          <w:p w14:paraId="397A9AF4"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Anhänge- und Stützlasten, zulässige Belastbarkeit bei Verwendung als Anschlagpunkt (wie D-Wert, Angabe jedoch in „daN“).</w:t>
            </w:r>
          </w:p>
        </w:tc>
        <w:tc>
          <w:tcPr>
            <w:tcW w:w="1126" w:type="dxa"/>
            <w:tcBorders>
              <w:top w:val="nil"/>
              <w:left w:val="nil"/>
              <w:bottom w:val="single" w:sz="4" w:space="0" w:color="auto"/>
              <w:right w:val="single" w:sz="4" w:space="0" w:color="auto"/>
            </w:tcBorders>
            <w:vAlign w:val="center"/>
          </w:tcPr>
          <w:p w14:paraId="2F975E94"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5D1428BC"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696B8D6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3B686532"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6F93DA72"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2.14.18</w:t>
            </w:r>
          </w:p>
        </w:tc>
        <w:tc>
          <w:tcPr>
            <w:tcW w:w="5887" w:type="dxa"/>
            <w:tcBorders>
              <w:top w:val="nil"/>
              <w:left w:val="nil"/>
              <w:bottom w:val="single" w:sz="4" w:space="0" w:color="auto"/>
              <w:right w:val="single" w:sz="4" w:space="0" w:color="auto"/>
            </w:tcBorders>
            <w:shd w:val="clear" w:color="auto" w:fill="auto"/>
            <w:vAlign w:val="bottom"/>
            <w:hideMark/>
          </w:tcPr>
          <w:p w14:paraId="16303842" w14:textId="77777777" w:rsidR="00310E82" w:rsidRPr="00372CF0" w:rsidRDefault="00310E82" w:rsidP="00EA33C0">
            <w:pPr>
              <w:spacing w:after="0" w:line="240" w:lineRule="auto"/>
              <w:rPr>
                <w:rFonts w:ascii="Arial" w:hAnsi="Arial" w:cs="Arial"/>
                <w:sz w:val="20"/>
                <w:szCs w:val="20"/>
              </w:rPr>
            </w:pPr>
          </w:p>
          <w:p w14:paraId="52EB04BB"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Kennzeichnung der Abschleppkupplung (vorne) und Schäkel (vorne und hinten), zulässige Belastbarkeit und zulässiger Schrägzugwinkel (wie D-Wert, Angabe jedoch in „daN“).</w:t>
            </w:r>
          </w:p>
        </w:tc>
        <w:tc>
          <w:tcPr>
            <w:tcW w:w="1126" w:type="dxa"/>
            <w:tcBorders>
              <w:top w:val="nil"/>
              <w:left w:val="nil"/>
              <w:bottom w:val="single" w:sz="4" w:space="0" w:color="auto"/>
              <w:right w:val="single" w:sz="4" w:space="0" w:color="auto"/>
            </w:tcBorders>
            <w:vAlign w:val="center"/>
          </w:tcPr>
          <w:p w14:paraId="1D216216"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24BCABE7"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751B827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73C7C15F"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2EFF0CE7"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2.14.19</w:t>
            </w:r>
          </w:p>
        </w:tc>
        <w:tc>
          <w:tcPr>
            <w:tcW w:w="5887" w:type="dxa"/>
            <w:tcBorders>
              <w:top w:val="nil"/>
              <w:left w:val="nil"/>
              <w:bottom w:val="single" w:sz="4" w:space="0" w:color="auto"/>
              <w:right w:val="single" w:sz="4" w:space="0" w:color="auto"/>
            </w:tcBorders>
            <w:shd w:val="clear" w:color="auto" w:fill="auto"/>
            <w:vAlign w:val="bottom"/>
            <w:hideMark/>
          </w:tcPr>
          <w:p w14:paraId="099EB650" w14:textId="77777777" w:rsidR="00310E82" w:rsidRPr="00372CF0" w:rsidRDefault="00310E82" w:rsidP="00EA33C0">
            <w:pPr>
              <w:spacing w:after="0" w:line="240" w:lineRule="auto"/>
              <w:rPr>
                <w:rFonts w:ascii="Arial" w:hAnsi="Arial" w:cs="Arial"/>
                <w:sz w:val="20"/>
                <w:szCs w:val="20"/>
              </w:rPr>
            </w:pPr>
          </w:p>
          <w:p w14:paraId="28C4DDFA"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Kennzeichnung elektrischer Anschlüsse im oder am Fahrzeug mit Spannungsangabe</w:t>
            </w:r>
            <w:r>
              <w:rPr>
                <w:rFonts w:ascii="Arial" w:hAnsi="Arial" w:cs="Arial"/>
                <w:sz w:val="20"/>
                <w:szCs w:val="20"/>
              </w:rPr>
              <w:t xml:space="preserve"> und max. Belastbarkeit (Stromstärke)</w:t>
            </w:r>
            <w:r w:rsidRPr="00372CF0">
              <w:rPr>
                <w:rFonts w:ascii="Arial" w:hAnsi="Arial" w:cs="Arial"/>
                <w:sz w:val="20"/>
                <w:szCs w:val="20"/>
              </w:rPr>
              <w:t>.</w:t>
            </w:r>
          </w:p>
        </w:tc>
        <w:tc>
          <w:tcPr>
            <w:tcW w:w="1126" w:type="dxa"/>
            <w:tcBorders>
              <w:top w:val="nil"/>
              <w:left w:val="nil"/>
              <w:bottom w:val="single" w:sz="4" w:space="0" w:color="auto"/>
              <w:right w:val="single" w:sz="4" w:space="0" w:color="auto"/>
            </w:tcBorders>
            <w:vAlign w:val="center"/>
          </w:tcPr>
          <w:p w14:paraId="23847B2A"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2C75CEB4"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3E879E11"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04973AA8"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5152597D"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2.14.20</w:t>
            </w:r>
          </w:p>
        </w:tc>
        <w:tc>
          <w:tcPr>
            <w:tcW w:w="5887" w:type="dxa"/>
            <w:tcBorders>
              <w:top w:val="nil"/>
              <w:left w:val="nil"/>
              <w:bottom w:val="single" w:sz="4" w:space="0" w:color="auto"/>
              <w:right w:val="single" w:sz="4" w:space="0" w:color="auto"/>
            </w:tcBorders>
            <w:shd w:val="clear" w:color="auto" w:fill="auto"/>
            <w:vAlign w:val="bottom"/>
            <w:hideMark/>
          </w:tcPr>
          <w:p w14:paraId="5F3FF38A"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336EDAE3"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Kennzeichnung von Anhängersteckdosen mit Spannungsangabe bzw. Funktion (z.B. ABV).</w:t>
            </w:r>
          </w:p>
        </w:tc>
        <w:tc>
          <w:tcPr>
            <w:tcW w:w="1126" w:type="dxa"/>
            <w:tcBorders>
              <w:top w:val="nil"/>
              <w:left w:val="nil"/>
              <w:bottom w:val="single" w:sz="4" w:space="0" w:color="auto"/>
              <w:right w:val="single" w:sz="4" w:space="0" w:color="auto"/>
            </w:tcBorders>
            <w:vAlign w:val="center"/>
          </w:tcPr>
          <w:p w14:paraId="3ED00391"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4D25A7FE"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38AA9EB4"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07AB00DE"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38B1FBA6"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2.14.21</w:t>
            </w:r>
          </w:p>
        </w:tc>
        <w:tc>
          <w:tcPr>
            <w:tcW w:w="5887" w:type="dxa"/>
            <w:tcBorders>
              <w:top w:val="nil"/>
              <w:left w:val="nil"/>
              <w:bottom w:val="single" w:sz="4" w:space="0" w:color="auto"/>
              <w:right w:val="single" w:sz="4" w:space="0" w:color="auto"/>
            </w:tcBorders>
            <w:shd w:val="clear" w:color="auto" w:fill="auto"/>
            <w:vAlign w:val="bottom"/>
            <w:hideMark/>
          </w:tcPr>
          <w:p w14:paraId="1F0FE71F"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4022659B"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Kennzeichnung der 24V-Ladesteckdose. Ggf. Angabe der max. Stromstärke.</w:t>
            </w:r>
          </w:p>
        </w:tc>
        <w:tc>
          <w:tcPr>
            <w:tcW w:w="1126" w:type="dxa"/>
            <w:tcBorders>
              <w:top w:val="nil"/>
              <w:left w:val="nil"/>
              <w:bottom w:val="single" w:sz="4" w:space="0" w:color="auto"/>
              <w:right w:val="single" w:sz="4" w:space="0" w:color="auto"/>
            </w:tcBorders>
            <w:vAlign w:val="center"/>
          </w:tcPr>
          <w:p w14:paraId="02A0C0E1"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6C143BD9"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5F48D1F1"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1DE1E27E"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464CF0DB"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2.14.22</w:t>
            </w:r>
          </w:p>
        </w:tc>
        <w:tc>
          <w:tcPr>
            <w:tcW w:w="5887" w:type="dxa"/>
            <w:tcBorders>
              <w:top w:val="nil"/>
              <w:left w:val="nil"/>
              <w:bottom w:val="single" w:sz="4" w:space="0" w:color="auto"/>
              <w:right w:val="single" w:sz="4" w:space="0" w:color="auto"/>
            </w:tcBorders>
            <w:shd w:val="clear" w:color="auto" w:fill="auto"/>
            <w:vAlign w:val="bottom"/>
            <w:hideMark/>
          </w:tcPr>
          <w:p w14:paraId="10C0E1D8"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52A4DE9B"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Kennzeichnung der 230 V-Netzeinspeisung.</w:t>
            </w:r>
          </w:p>
          <w:p w14:paraId="19FCB08F"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Ein Hinweisschild „Einspeisung 230 V Bordnetz / Ladegerät – Achtung! – Anschluss nur an Steckvorrichtungen in Stromkreisen mit Fehlerstromschutzeinrichtungen (I</w:t>
            </w:r>
            <w:r w:rsidRPr="00C02545">
              <w:rPr>
                <w:rFonts w:ascii="Arial" w:hAnsi="Arial" w:cs="Arial"/>
                <w:sz w:val="20"/>
                <w:szCs w:val="20"/>
                <w:vertAlign w:val="subscript"/>
              </w:rPr>
              <w:t xml:space="preserve">d </w:t>
            </w:r>
            <w:r w:rsidRPr="00372CF0">
              <w:rPr>
                <w:rFonts w:ascii="Arial" w:hAnsi="Arial" w:cs="Arial"/>
                <w:sz w:val="20"/>
                <w:szCs w:val="20"/>
              </w:rPr>
              <w:t>&lt; 30 mA), oder an Feuerwehrstromerzeuger nach DIN 14685 und DIN 14686.“ oder gleichwertig ist in direkter Nähe zur Einspeisung am Fahrzeug anzubringen.</w:t>
            </w:r>
          </w:p>
        </w:tc>
        <w:tc>
          <w:tcPr>
            <w:tcW w:w="1126" w:type="dxa"/>
            <w:tcBorders>
              <w:top w:val="nil"/>
              <w:left w:val="nil"/>
              <w:bottom w:val="single" w:sz="4" w:space="0" w:color="auto"/>
              <w:right w:val="single" w:sz="4" w:space="0" w:color="auto"/>
            </w:tcBorders>
            <w:vAlign w:val="center"/>
          </w:tcPr>
          <w:p w14:paraId="0E0E2609"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4FD5D0B4"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58B4746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7AB2E42D"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7DBABE28"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2.14.23</w:t>
            </w:r>
          </w:p>
        </w:tc>
        <w:tc>
          <w:tcPr>
            <w:tcW w:w="5887" w:type="dxa"/>
            <w:tcBorders>
              <w:top w:val="nil"/>
              <w:left w:val="nil"/>
              <w:bottom w:val="single" w:sz="4" w:space="0" w:color="auto"/>
              <w:right w:val="single" w:sz="4" w:space="0" w:color="auto"/>
            </w:tcBorders>
            <w:shd w:val="clear" w:color="auto" w:fill="auto"/>
            <w:vAlign w:val="bottom"/>
            <w:hideMark/>
          </w:tcPr>
          <w:p w14:paraId="001E0231"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1A46B671"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Alle Bedien- und Kontrollelemente sind mit </w:t>
            </w:r>
            <w:r w:rsidRPr="00372CF0">
              <w:rPr>
                <w:rFonts w:ascii="Arial" w:eastAsia="Times New Roman" w:hAnsi="Arial" w:cs="Arial"/>
                <w:b/>
                <w:bCs/>
                <w:color w:val="000000"/>
                <w:sz w:val="20"/>
                <w:szCs w:val="20"/>
                <w:lang w:eastAsia="de-DE"/>
              </w:rPr>
              <w:t>eindeutiger</w:t>
            </w:r>
            <w:r w:rsidRPr="00372CF0">
              <w:rPr>
                <w:rFonts w:ascii="Arial" w:eastAsia="Times New Roman" w:hAnsi="Arial" w:cs="Arial"/>
                <w:color w:val="000000"/>
                <w:sz w:val="20"/>
                <w:szCs w:val="20"/>
                <w:lang w:eastAsia="de-DE"/>
              </w:rPr>
              <w:t xml:space="preserve"> Kennzeichnung (</w:t>
            </w:r>
            <w:r w:rsidRPr="00372CF0">
              <w:rPr>
                <w:rFonts w:ascii="Arial" w:hAnsi="Arial" w:cs="Arial"/>
                <w:sz w:val="20"/>
                <w:szCs w:val="20"/>
              </w:rPr>
              <w:t>durch Symbole oder Schriftzug)</w:t>
            </w:r>
            <w:r w:rsidRPr="00372CF0">
              <w:rPr>
                <w:rFonts w:ascii="Arial" w:eastAsia="Times New Roman" w:hAnsi="Arial" w:cs="Arial"/>
                <w:color w:val="000000"/>
                <w:sz w:val="20"/>
                <w:szCs w:val="20"/>
                <w:lang w:eastAsia="de-DE"/>
              </w:rPr>
              <w:t xml:space="preserve"> und, soweit notwendig, blendfreier Auffind</w:t>
            </w:r>
            <w:r>
              <w:rPr>
                <w:rFonts w:ascii="Arial" w:eastAsia="Times New Roman" w:hAnsi="Arial" w:cs="Arial"/>
                <w:color w:val="000000"/>
                <w:sz w:val="20"/>
                <w:szCs w:val="20"/>
                <w:lang w:eastAsia="de-DE"/>
              </w:rPr>
              <w:t>e</w:t>
            </w:r>
            <w:r w:rsidRPr="00372CF0">
              <w:rPr>
                <w:rFonts w:ascii="Arial" w:eastAsia="Times New Roman" w:hAnsi="Arial" w:cs="Arial"/>
                <w:color w:val="000000"/>
                <w:sz w:val="20"/>
                <w:szCs w:val="20"/>
                <w:lang w:eastAsia="de-DE"/>
              </w:rPr>
              <w:t>- (Hintergrund-) und Funktionsbeleuchtung (Einschaltbestätigung) auszuführen.</w:t>
            </w:r>
          </w:p>
        </w:tc>
        <w:tc>
          <w:tcPr>
            <w:tcW w:w="1126" w:type="dxa"/>
            <w:tcBorders>
              <w:top w:val="nil"/>
              <w:left w:val="nil"/>
              <w:bottom w:val="single" w:sz="4" w:space="0" w:color="auto"/>
              <w:right w:val="single" w:sz="4" w:space="0" w:color="auto"/>
            </w:tcBorders>
            <w:vAlign w:val="center"/>
          </w:tcPr>
          <w:p w14:paraId="25D1E013"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7F8E04A2"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0654B510"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0C92698E" w14:textId="77777777" w:rsidTr="00EA33C0">
        <w:trPr>
          <w:cantSplit/>
          <w:trHeight w:val="454"/>
        </w:trPr>
        <w:tc>
          <w:tcPr>
            <w:tcW w:w="91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3BE8897C"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2.15</w:t>
            </w:r>
          </w:p>
        </w:tc>
        <w:tc>
          <w:tcPr>
            <w:tcW w:w="13185" w:type="dxa"/>
            <w:gridSpan w:val="4"/>
            <w:tcBorders>
              <w:top w:val="nil"/>
              <w:left w:val="nil"/>
              <w:bottom w:val="single" w:sz="4" w:space="0" w:color="auto"/>
              <w:right w:val="single" w:sz="4" w:space="0" w:color="auto"/>
            </w:tcBorders>
            <w:shd w:val="clear" w:color="auto" w:fill="D9D9D9" w:themeFill="background1" w:themeFillShade="D9"/>
            <w:vAlign w:val="center"/>
            <w:hideMark/>
          </w:tcPr>
          <w:p w14:paraId="62EF2CB1"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hAnsi="Arial" w:cs="Arial"/>
                <w:b/>
                <w:bCs/>
                <w:sz w:val="20"/>
                <w:szCs w:val="20"/>
              </w:rPr>
              <w:t>Funkanlage</w:t>
            </w:r>
          </w:p>
        </w:tc>
      </w:tr>
      <w:tr w:rsidR="00310E82" w:rsidRPr="00A10DCD" w14:paraId="5F898B39"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67E82B99"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lastRenderedPageBreak/>
              <w:t>2.15.1</w:t>
            </w:r>
          </w:p>
        </w:tc>
        <w:tc>
          <w:tcPr>
            <w:tcW w:w="5887" w:type="dxa"/>
            <w:tcBorders>
              <w:top w:val="nil"/>
              <w:left w:val="nil"/>
              <w:bottom w:val="single" w:sz="4" w:space="0" w:color="auto"/>
              <w:right w:val="single" w:sz="4" w:space="0" w:color="auto"/>
            </w:tcBorders>
            <w:shd w:val="clear" w:color="auto" w:fill="auto"/>
            <w:vAlign w:val="bottom"/>
            <w:hideMark/>
          </w:tcPr>
          <w:p w14:paraId="50DD8391"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5D0D3C99"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Einbau einer Digitalfunkanlage (u.a. bestehend aus mehreren verschiedenen Komponenten, entsprechend der nachfolgenden Positionen). Aufgrund der rechtlichen Regelungen über die Einführung des Digitalfunks wurde für die kommunalen, nichtpolizeilichen Behörden und Organisationen mit Sicherheitsaufgaben in Schleswig-Holstein die Beschaffung der Digitalfunktechnik in einer landesweiten Sammelbeschaffung vereinbart. Technische sowie taktische Anforderungen wurden durch entsprechende Arbeitsgruppen auf Landesebene formuliert welche u.a. in sog. Beschaffungspaketen und Ausstattungsempfehlungen festgeschrieben sind. In dem Zusammenhang wird auf den Leitfaden "Hinweise zur Installation von Funkanlagen" der Arbeitsgruppe Technik des Nutzerbeirates für Digitalfunk Schleswig-Holstein hingewiesen. Der fachgerechte Einbau der Funkanlage ist auf einem Formular zur Einbaudokumentation (auf der Internetseite www.digitalfunk-sh.de abrufbar) und durch Vorlage von Messprotokollen zu bestätigen.</w:t>
            </w:r>
          </w:p>
          <w:p w14:paraId="5FDA9B23"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607E7A96"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 xml:space="preserve">Ein Beschaffungspaket „Funkausstattung für </w:t>
            </w:r>
            <w:r>
              <w:rPr>
                <w:rFonts w:ascii="Arial" w:hAnsi="Arial" w:cs="Arial"/>
                <w:sz w:val="20"/>
                <w:szCs w:val="20"/>
              </w:rPr>
              <w:t>Einsatz</w:t>
            </w:r>
            <w:r w:rsidRPr="00372CF0">
              <w:rPr>
                <w:rFonts w:ascii="Arial" w:hAnsi="Arial" w:cs="Arial"/>
                <w:sz w:val="20"/>
                <w:szCs w:val="20"/>
              </w:rPr>
              <w:t>fahrzeuge“ einschließlich notwendiger Optionen wird nach Absprache durch den Auftraggeber beigestellt.</w:t>
            </w:r>
          </w:p>
        </w:tc>
        <w:tc>
          <w:tcPr>
            <w:tcW w:w="1126" w:type="dxa"/>
            <w:tcBorders>
              <w:top w:val="nil"/>
              <w:left w:val="nil"/>
              <w:bottom w:val="single" w:sz="4" w:space="0" w:color="auto"/>
              <w:right w:val="single" w:sz="4" w:space="0" w:color="auto"/>
            </w:tcBorders>
            <w:vAlign w:val="center"/>
          </w:tcPr>
          <w:p w14:paraId="6F31A368"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5E56C198"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414DC4F4"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1895C1E0"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3AAEE798"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lastRenderedPageBreak/>
              <w:t>2.15.2</w:t>
            </w:r>
          </w:p>
        </w:tc>
        <w:tc>
          <w:tcPr>
            <w:tcW w:w="5887" w:type="dxa"/>
            <w:tcBorders>
              <w:top w:val="nil"/>
              <w:left w:val="nil"/>
              <w:bottom w:val="single" w:sz="4" w:space="0" w:color="auto"/>
              <w:right w:val="single" w:sz="4" w:space="0" w:color="auto"/>
            </w:tcBorders>
            <w:shd w:val="clear" w:color="auto" w:fill="auto"/>
            <w:vAlign w:val="bottom"/>
            <w:hideMark/>
          </w:tcPr>
          <w:p w14:paraId="62F77C8C" w14:textId="77777777" w:rsidR="00310E82" w:rsidRPr="00372CF0" w:rsidRDefault="00310E82" w:rsidP="00EA33C0">
            <w:pPr>
              <w:autoSpaceDE w:val="0"/>
              <w:autoSpaceDN w:val="0"/>
              <w:adjustRightInd w:val="0"/>
              <w:spacing w:after="0" w:line="240" w:lineRule="auto"/>
              <w:rPr>
                <w:rFonts w:ascii="Arial" w:hAnsi="Arial" w:cs="Arial"/>
                <w:sz w:val="20"/>
                <w:szCs w:val="20"/>
              </w:rPr>
            </w:pPr>
          </w:p>
          <w:p w14:paraId="4B71E7E4" w14:textId="77777777" w:rsidR="00310E82" w:rsidRPr="00372CF0" w:rsidRDefault="00310E82" w:rsidP="00EA33C0">
            <w:pPr>
              <w:autoSpaceDE w:val="0"/>
              <w:autoSpaceDN w:val="0"/>
              <w:adjustRightInd w:val="0"/>
              <w:spacing w:after="0" w:line="240" w:lineRule="auto"/>
              <w:rPr>
                <w:rFonts w:ascii="Arial" w:hAnsi="Arial" w:cs="Arial"/>
                <w:sz w:val="20"/>
                <w:szCs w:val="20"/>
              </w:rPr>
            </w:pPr>
            <w:r w:rsidRPr="00372CF0">
              <w:rPr>
                <w:rFonts w:ascii="Arial" w:hAnsi="Arial" w:cs="Arial"/>
                <w:sz w:val="20"/>
                <w:szCs w:val="20"/>
              </w:rPr>
              <w:t>Die fahrzeugseitige Spannungsversorgung der Digitalfunkanlage ist durch folgende Anschlüsse zu gewährleisten:</w:t>
            </w:r>
          </w:p>
          <w:p w14:paraId="6BD9F848" w14:textId="77777777" w:rsidR="00310E82" w:rsidRPr="00372CF0" w:rsidRDefault="00310E82" w:rsidP="00310E82">
            <w:pPr>
              <w:pStyle w:val="Listenabsatz"/>
              <w:widowControl/>
              <w:numPr>
                <w:ilvl w:val="0"/>
                <w:numId w:val="45"/>
              </w:numPr>
            </w:pPr>
            <w:r w:rsidRPr="00372CF0">
              <w:t>Dauerplus 24 V / 10 A (rot, 4 mm²) zur Versorgung eines Spannungswandlers;</w:t>
            </w:r>
          </w:p>
          <w:p w14:paraId="2416D5EC" w14:textId="77777777" w:rsidR="00310E82" w:rsidRPr="00372CF0" w:rsidRDefault="00310E82" w:rsidP="00310E82">
            <w:pPr>
              <w:pStyle w:val="Listenabsatz"/>
              <w:widowControl/>
              <w:numPr>
                <w:ilvl w:val="0"/>
                <w:numId w:val="45"/>
              </w:numPr>
            </w:pPr>
            <w:r w:rsidRPr="007443DE">
              <w:rPr>
                <w:b/>
              </w:rPr>
              <w:t>beleuchteter Funkhauptschalter</w:t>
            </w:r>
            <w:r w:rsidRPr="00372CF0">
              <w:t xml:space="preserve"> im Bereich des Armaturenbrettes eingebaut;</w:t>
            </w:r>
          </w:p>
          <w:p w14:paraId="1B198AA4" w14:textId="77777777" w:rsidR="00310E82" w:rsidRPr="00372CF0" w:rsidRDefault="00310E82" w:rsidP="00310E82">
            <w:pPr>
              <w:pStyle w:val="Listenabsatz"/>
              <w:widowControl/>
              <w:numPr>
                <w:ilvl w:val="0"/>
                <w:numId w:val="45"/>
              </w:numPr>
            </w:pPr>
            <w:r w:rsidRPr="00372CF0">
              <w:t>geschaltet Plus 24 V (rot-gelb, 1 mm²) vom Funkhauptschalter, zum Trennen der Funkanlage und Bedieneinrichtungen vom Kfz-Bordspannungsnetz;</w:t>
            </w:r>
          </w:p>
          <w:p w14:paraId="3DE86921" w14:textId="77777777" w:rsidR="00310E82" w:rsidRPr="00372CF0" w:rsidRDefault="00310E82" w:rsidP="00310E82">
            <w:pPr>
              <w:pStyle w:val="Listenabsatz"/>
              <w:widowControl/>
              <w:numPr>
                <w:ilvl w:val="0"/>
                <w:numId w:val="45"/>
              </w:numPr>
            </w:pPr>
            <w:r w:rsidRPr="00372CF0">
              <w:t>Masse (schwarz, 4 mm²);</w:t>
            </w:r>
          </w:p>
          <w:p w14:paraId="1815EFA2"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hAnsi="Arial" w:cs="Arial"/>
                <w:sz w:val="20"/>
                <w:szCs w:val="20"/>
              </w:rPr>
              <w:t>Ein fertig vorkonfektionierter Kabelsatz einschließlich Verzögerungsrelais zur Spannungsversorgung ist Bestandteil der beigestellten Funkanlage und zwingend zu verwenden.</w:t>
            </w:r>
          </w:p>
        </w:tc>
        <w:tc>
          <w:tcPr>
            <w:tcW w:w="1126" w:type="dxa"/>
            <w:tcBorders>
              <w:top w:val="nil"/>
              <w:left w:val="nil"/>
              <w:bottom w:val="single" w:sz="4" w:space="0" w:color="auto"/>
              <w:right w:val="single" w:sz="4" w:space="0" w:color="auto"/>
            </w:tcBorders>
            <w:vAlign w:val="center"/>
          </w:tcPr>
          <w:p w14:paraId="1C96C8C2"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5FA08913"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2CB78C7F"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5A0DC8A8"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443B6AC4"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2.15.3</w:t>
            </w:r>
          </w:p>
        </w:tc>
        <w:tc>
          <w:tcPr>
            <w:tcW w:w="5887" w:type="dxa"/>
            <w:tcBorders>
              <w:top w:val="nil"/>
              <w:left w:val="nil"/>
              <w:bottom w:val="single" w:sz="4" w:space="0" w:color="auto"/>
              <w:right w:val="single" w:sz="4" w:space="0" w:color="auto"/>
            </w:tcBorders>
            <w:shd w:val="clear" w:color="auto" w:fill="auto"/>
            <w:vAlign w:val="bottom"/>
            <w:hideMark/>
          </w:tcPr>
          <w:p w14:paraId="367BCA7A"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p>
          <w:p w14:paraId="46138C07"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Einbau eines beigestellten </w:t>
            </w:r>
            <w:proofErr w:type="gramStart"/>
            <w:r w:rsidRPr="00372CF0">
              <w:rPr>
                <w:rFonts w:ascii="Arial" w:eastAsia="Times New Roman" w:hAnsi="Arial" w:cs="Arial"/>
                <w:color w:val="000000"/>
                <w:sz w:val="20"/>
                <w:szCs w:val="20"/>
                <w:lang w:eastAsia="de-DE"/>
              </w:rPr>
              <w:t>Spannungswandlers  24</w:t>
            </w:r>
            <w:proofErr w:type="gramEnd"/>
            <w:r w:rsidRPr="00372CF0">
              <w:rPr>
                <w:rFonts w:ascii="Arial" w:eastAsia="Times New Roman" w:hAnsi="Arial" w:cs="Arial"/>
                <w:color w:val="000000"/>
                <w:sz w:val="20"/>
                <w:szCs w:val="20"/>
                <w:lang w:eastAsia="de-DE"/>
              </w:rPr>
              <w:t xml:space="preserve"> V / 12 V sowie Anschluss an den vorkonfektionierten Kabelsatz für die Energieversorgung von Digitalfunkgeräten.</w:t>
            </w:r>
          </w:p>
        </w:tc>
        <w:tc>
          <w:tcPr>
            <w:tcW w:w="1126" w:type="dxa"/>
            <w:tcBorders>
              <w:top w:val="nil"/>
              <w:left w:val="nil"/>
              <w:bottom w:val="single" w:sz="4" w:space="0" w:color="auto"/>
              <w:right w:val="single" w:sz="4" w:space="0" w:color="auto"/>
            </w:tcBorders>
            <w:vAlign w:val="center"/>
          </w:tcPr>
          <w:p w14:paraId="76EFBCFC"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66320495"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27E6BDD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5CF8AE0E"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5DD7AFEB"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2.15.4</w:t>
            </w:r>
          </w:p>
        </w:tc>
        <w:tc>
          <w:tcPr>
            <w:tcW w:w="5887" w:type="dxa"/>
            <w:tcBorders>
              <w:top w:val="nil"/>
              <w:left w:val="nil"/>
              <w:bottom w:val="single" w:sz="4" w:space="0" w:color="auto"/>
              <w:right w:val="single" w:sz="4" w:space="0" w:color="auto"/>
            </w:tcBorders>
            <w:shd w:val="clear" w:color="auto" w:fill="auto"/>
            <w:vAlign w:val="bottom"/>
            <w:hideMark/>
          </w:tcPr>
          <w:p w14:paraId="3684B0E0" w14:textId="77777777"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p>
          <w:p w14:paraId="1B82476F" w14:textId="41950A7E" w:rsidR="00310E82" w:rsidRPr="00372CF0" w:rsidRDefault="00310E82" w:rsidP="00EA33C0">
            <w:pPr>
              <w:autoSpaceDE w:val="0"/>
              <w:autoSpaceDN w:val="0"/>
              <w:adjustRightInd w:val="0"/>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Einbau und Anschluss eines beigestellten Digitalfunk-Gerätesatzes (Motorola MTM 800 et und Standard-Hand</w:t>
            </w:r>
            <w:r w:rsidR="003A0688">
              <w:rPr>
                <w:rFonts w:ascii="Arial" w:eastAsia="Times New Roman" w:hAnsi="Arial" w:cs="Arial"/>
                <w:color w:val="000000"/>
                <w:sz w:val="20"/>
                <w:szCs w:val="20"/>
                <w:lang w:eastAsia="de-DE"/>
              </w:rPr>
              <w:t>bedien</w:t>
            </w:r>
            <w:r w:rsidRPr="00372CF0">
              <w:rPr>
                <w:rFonts w:ascii="Arial" w:eastAsia="Times New Roman" w:hAnsi="Arial" w:cs="Arial"/>
                <w:color w:val="000000"/>
                <w:sz w:val="20"/>
                <w:szCs w:val="20"/>
                <w:lang w:eastAsia="de-DE"/>
              </w:rPr>
              <w:t>hörer</w:t>
            </w:r>
            <w:r w:rsidR="00F14524">
              <w:rPr>
                <w:rFonts w:ascii="Arial" w:eastAsia="Times New Roman" w:hAnsi="Arial" w:cs="Arial"/>
                <w:color w:val="000000"/>
                <w:sz w:val="20"/>
                <w:szCs w:val="20"/>
                <w:lang w:eastAsia="de-DE"/>
              </w:rPr>
              <w:t>s</w:t>
            </w:r>
            <w:r w:rsidRPr="00372CF0">
              <w:rPr>
                <w:rFonts w:ascii="Arial" w:eastAsia="Times New Roman" w:hAnsi="Arial" w:cs="Arial"/>
                <w:color w:val="000000"/>
                <w:sz w:val="20"/>
                <w:szCs w:val="20"/>
                <w:lang w:eastAsia="de-DE"/>
              </w:rPr>
              <w:t xml:space="preserve"> sowie Montagematerial), einschließlich Montage eines beigestellten Lesegerätes für BOS-Sicherheitskarten und einer Programmierschnittstelle. Einbauposition beispielsweise hinter</w:t>
            </w:r>
            <w:r w:rsidR="003A0688">
              <w:rPr>
                <w:rFonts w:ascii="Arial" w:eastAsia="Times New Roman" w:hAnsi="Arial" w:cs="Arial"/>
                <w:color w:val="000000"/>
                <w:sz w:val="20"/>
                <w:szCs w:val="20"/>
                <w:lang w:eastAsia="de-DE"/>
              </w:rPr>
              <w:t xml:space="preserve"> / unter</w:t>
            </w:r>
            <w:r w:rsidRPr="00372CF0">
              <w:rPr>
                <w:rFonts w:ascii="Arial" w:eastAsia="Times New Roman" w:hAnsi="Arial" w:cs="Arial"/>
                <w:color w:val="000000"/>
                <w:sz w:val="20"/>
                <w:szCs w:val="20"/>
                <w:lang w:eastAsia="de-DE"/>
              </w:rPr>
              <w:t xml:space="preserve"> dem Beifahrersitzplatz.</w:t>
            </w:r>
          </w:p>
        </w:tc>
        <w:tc>
          <w:tcPr>
            <w:tcW w:w="1126" w:type="dxa"/>
            <w:tcBorders>
              <w:top w:val="nil"/>
              <w:left w:val="nil"/>
              <w:bottom w:val="single" w:sz="4" w:space="0" w:color="auto"/>
              <w:right w:val="single" w:sz="4" w:space="0" w:color="auto"/>
            </w:tcBorders>
            <w:vAlign w:val="center"/>
          </w:tcPr>
          <w:p w14:paraId="6FFB40CB"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14F192ED"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129E4639"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2A80B157"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4B3A3583"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lastRenderedPageBreak/>
              <w:t>2.15.5</w:t>
            </w:r>
          </w:p>
        </w:tc>
        <w:tc>
          <w:tcPr>
            <w:tcW w:w="5887" w:type="dxa"/>
            <w:tcBorders>
              <w:top w:val="nil"/>
              <w:left w:val="nil"/>
              <w:bottom w:val="single" w:sz="4" w:space="0" w:color="auto"/>
              <w:right w:val="single" w:sz="4" w:space="0" w:color="auto"/>
            </w:tcBorders>
            <w:shd w:val="clear" w:color="auto" w:fill="auto"/>
            <w:vAlign w:val="bottom"/>
            <w:hideMark/>
          </w:tcPr>
          <w:p w14:paraId="1323C80C"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5EBE2596" w14:textId="543EDA65"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Einbau und Anschluss eines beigestellten Bedienteils und eines Standard-Hand</w:t>
            </w:r>
            <w:r w:rsidR="00F14524">
              <w:rPr>
                <w:rFonts w:ascii="Arial" w:eastAsia="Times New Roman" w:hAnsi="Arial" w:cs="Arial"/>
                <w:color w:val="000000"/>
                <w:sz w:val="20"/>
                <w:szCs w:val="20"/>
                <w:lang w:eastAsia="de-DE"/>
              </w:rPr>
              <w:t>bedien</w:t>
            </w:r>
            <w:r w:rsidRPr="00372CF0">
              <w:rPr>
                <w:rFonts w:ascii="Arial" w:eastAsia="Times New Roman" w:hAnsi="Arial" w:cs="Arial"/>
                <w:color w:val="000000"/>
                <w:sz w:val="20"/>
                <w:szCs w:val="20"/>
                <w:lang w:eastAsia="de-DE"/>
              </w:rPr>
              <w:t>hörers. Die Bedienung des Funkgerätes über das Bedienteil und den Handhörer muss vom Fahrer- und Beifahrerplatz gleichermaßen aus möglich sein. Einbauposition beispielsweise zentral auf oder im Bereich des Armaturenbretts.</w:t>
            </w:r>
          </w:p>
        </w:tc>
        <w:tc>
          <w:tcPr>
            <w:tcW w:w="1126" w:type="dxa"/>
            <w:tcBorders>
              <w:top w:val="nil"/>
              <w:left w:val="nil"/>
              <w:bottom w:val="single" w:sz="4" w:space="0" w:color="auto"/>
              <w:right w:val="single" w:sz="4" w:space="0" w:color="auto"/>
            </w:tcBorders>
            <w:vAlign w:val="center"/>
          </w:tcPr>
          <w:p w14:paraId="3FB4D24B"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16F4692E"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3973CCB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00430FC4"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262026EE"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2.15.6</w:t>
            </w:r>
          </w:p>
        </w:tc>
        <w:tc>
          <w:tcPr>
            <w:tcW w:w="5887" w:type="dxa"/>
            <w:tcBorders>
              <w:top w:val="nil"/>
              <w:left w:val="nil"/>
              <w:bottom w:val="single" w:sz="4" w:space="0" w:color="auto"/>
              <w:right w:val="single" w:sz="4" w:space="0" w:color="auto"/>
            </w:tcBorders>
            <w:shd w:val="clear" w:color="auto" w:fill="auto"/>
            <w:vAlign w:val="bottom"/>
            <w:hideMark/>
          </w:tcPr>
          <w:p w14:paraId="3A824783"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32FE3845"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Einbau einer beigestellten Dachantenne (Kombiantenne Tetra/GPS) und Anschluss an das Tetra-Digitalfunkgerät. Eine Revisionsöffnung im Bereich des Kabinenhimmels ist vorzusehen.</w:t>
            </w:r>
          </w:p>
        </w:tc>
        <w:tc>
          <w:tcPr>
            <w:tcW w:w="1126" w:type="dxa"/>
            <w:tcBorders>
              <w:top w:val="nil"/>
              <w:left w:val="nil"/>
              <w:bottom w:val="single" w:sz="4" w:space="0" w:color="auto"/>
              <w:right w:val="single" w:sz="4" w:space="0" w:color="auto"/>
            </w:tcBorders>
            <w:vAlign w:val="center"/>
          </w:tcPr>
          <w:p w14:paraId="5DC17413"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618EE1E7"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417D556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6D0D551F"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27C08B86"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2.15.7</w:t>
            </w:r>
          </w:p>
        </w:tc>
        <w:tc>
          <w:tcPr>
            <w:tcW w:w="5887" w:type="dxa"/>
            <w:tcBorders>
              <w:top w:val="nil"/>
              <w:left w:val="nil"/>
              <w:bottom w:val="single" w:sz="4" w:space="0" w:color="auto"/>
              <w:right w:val="single" w:sz="4" w:space="0" w:color="auto"/>
            </w:tcBorders>
            <w:shd w:val="clear" w:color="auto" w:fill="auto"/>
            <w:vAlign w:val="bottom"/>
            <w:hideMark/>
          </w:tcPr>
          <w:p w14:paraId="20B56BCD"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6AF54A59"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Einbau eines beigestellten Funklautsprechers für den Bereich des Fahrer-Beifahrerplatzes und Anschluss an die Funkanlage.</w:t>
            </w:r>
          </w:p>
          <w:p w14:paraId="5F321EFB"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Einbauposition beispielsweise zentral in der Konsole oberhalb der Windschutzscheibe</w:t>
            </w:r>
          </w:p>
        </w:tc>
        <w:tc>
          <w:tcPr>
            <w:tcW w:w="1126" w:type="dxa"/>
            <w:tcBorders>
              <w:top w:val="nil"/>
              <w:left w:val="nil"/>
              <w:bottom w:val="single" w:sz="4" w:space="0" w:color="auto"/>
              <w:right w:val="single" w:sz="4" w:space="0" w:color="auto"/>
            </w:tcBorders>
            <w:vAlign w:val="center"/>
          </w:tcPr>
          <w:p w14:paraId="20DB7DB2"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1F71C878"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6B245CE9"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71B11838" w14:textId="77777777" w:rsidTr="00EA33C0">
        <w:trPr>
          <w:cantSplit/>
          <w:trHeight w:val="20"/>
        </w:trPr>
        <w:tc>
          <w:tcPr>
            <w:tcW w:w="914" w:type="dxa"/>
            <w:tcBorders>
              <w:top w:val="nil"/>
              <w:left w:val="single" w:sz="4" w:space="0" w:color="auto"/>
              <w:bottom w:val="single" w:sz="4" w:space="0" w:color="auto"/>
              <w:right w:val="single" w:sz="4" w:space="0" w:color="auto"/>
            </w:tcBorders>
            <w:shd w:val="clear" w:color="auto" w:fill="auto"/>
            <w:noWrap/>
            <w:hideMark/>
          </w:tcPr>
          <w:p w14:paraId="3387777B" w14:textId="77777777" w:rsidR="00310E82" w:rsidRPr="00563223" w:rsidRDefault="00310E82" w:rsidP="00EA33C0">
            <w:pPr>
              <w:rPr>
                <w:sz w:val="20"/>
                <w:szCs w:val="20"/>
              </w:rPr>
            </w:pPr>
            <w:r>
              <w:rPr>
                <w:rFonts w:ascii="Arial" w:eastAsia="Times New Roman" w:hAnsi="Arial" w:cs="Arial"/>
                <w:b/>
                <w:bCs/>
                <w:color w:val="000000"/>
                <w:sz w:val="20"/>
                <w:szCs w:val="20"/>
                <w:lang w:eastAsia="de-DE"/>
              </w:rPr>
              <w:t>2.15.8</w:t>
            </w:r>
          </w:p>
        </w:tc>
        <w:tc>
          <w:tcPr>
            <w:tcW w:w="5887" w:type="dxa"/>
            <w:tcBorders>
              <w:top w:val="nil"/>
              <w:left w:val="nil"/>
              <w:bottom w:val="single" w:sz="4" w:space="0" w:color="auto"/>
              <w:right w:val="single" w:sz="4" w:space="0" w:color="auto"/>
            </w:tcBorders>
            <w:shd w:val="clear" w:color="auto" w:fill="auto"/>
            <w:vAlign w:val="bottom"/>
            <w:hideMark/>
          </w:tcPr>
          <w:p w14:paraId="6EFF6ED7"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584C210B" w14:textId="6A0154CF"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Zur besseren akustischen Versorgung Einbau eines weiteren Funklautsprechers </w:t>
            </w:r>
            <w:r w:rsidR="006C3ABE">
              <w:rPr>
                <w:rFonts w:ascii="Arial" w:eastAsia="Times New Roman" w:hAnsi="Arial" w:cs="Arial"/>
                <w:color w:val="000000"/>
                <w:sz w:val="20"/>
                <w:szCs w:val="20"/>
                <w:lang w:eastAsia="de-DE"/>
              </w:rPr>
              <w:t>im</w:t>
            </w:r>
            <w:r w:rsidRPr="00372CF0">
              <w:rPr>
                <w:rFonts w:ascii="Arial" w:eastAsia="Times New Roman" w:hAnsi="Arial" w:cs="Arial"/>
                <w:color w:val="000000"/>
                <w:sz w:val="20"/>
                <w:szCs w:val="20"/>
                <w:lang w:eastAsia="de-DE"/>
              </w:rPr>
              <w:t xml:space="preserve"> Bereich de</w:t>
            </w:r>
            <w:r w:rsidR="006C3ABE">
              <w:rPr>
                <w:rFonts w:ascii="Arial" w:eastAsia="Times New Roman" w:hAnsi="Arial" w:cs="Arial"/>
                <w:color w:val="000000"/>
                <w:sz w:val="20"/>
                <w:szCs w:val="20"/>
                <w:lang w:eastAsia="de-DE"/>
              </w:rPr>
              <w:t>s</w:t>
            </w:r>
            <w:r w:rsidRPr="00372CF0">
              <w:rPr>
                <w:rFonts w:ascii="Arial" w:eastAsia="Times New Roman" w:hAnsi="Arial" w:cs="Arial"/>
                <w:color w:val="000000"/>
                <w:sz w:val="20"/>
                <w:szCs w:val="20"/>
                <w:lang w:eastAsia="de-DE"/>
              </w:rPr>
              <w:t xml:space="preserve"> </w:t>
            </w:r>
            <w:r w:rsidR="006C3ABE">
              <w:rPr>
                <w:rFonts w:ascii="Arial" w:eastAsia="Times New Roman" w:hAnsi="Arial" w:cs="Arial"/>
                <w:color w:val="000000"/>
                <w:sz w:val="20"/>
                <w:szCs w:val="20"/>
                <w:lang w:eastAsia="de-DE"/>
              </w:rPr>
              <w:t>Fonds</w:t>
            </w:r>
            <w:r w:rsidRPr="00372CF0">
              <w:rPr>
                <w:rFonts w:ascii="Arial" w:eastAsia="Times New Roman" w:hAnsi="Arial" w:cs="Arial"/>
                <w:color w:val="000000"/>
                <w:sz w:val="20"/>
                <w:szCs w:val="20"/>
                <w:lang w:eastAsia="de-DE"/>
              </w:rPr>
              <w:t xml:space="preserve"> und Anschluss an die Funkanlage. Der Lautsprecher muss regelbar und abschaltbar sein. </w:t>
            </w:r>
          </w:p>
          <w:p w14:paraId="7B9C9569"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Der verbaute Funklautsprecher ist für die vom Hersteller der Funkanlage (Motorola MTM 800) vorgegebene Impedanz geeignet. Der Typ, die Leistung und Impedanz des verbauten Lautsprechers ist in der Einbaudokumentation zu vermerken.</w:t>
            </w:r>
          </w:p>
        </w:tc>
        <w:tc>
          <w:tcPr>
            <w:tcW w:w="1126" w:type="dxa"/>
            <w:tcBorders>
              <w:top w:val="nil"/>
              <w:left w:val="nil"/>
              <w:bottom w:val="single" w:sz="4" w:space="0" w:color="auto"/>
              <w:right w:val="single" w:sz="4" w:space="0" w:color="auto"/>
            </w:tcBorders>
            <w:vAlign w:val="center"/>
          </w:tcPr>
          <w:p w14:paraId="411CC4FF"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sidRPr="00563223">
              <w:rPr>
                <w:rFonts w:ascii="Arial" w:eastAsia="Times New Roman" w:hAnsi="Arial" w:cs="Arial"/>
                <w:b/>
                <w:color w:val="000000"/>
                <w:sz w:val="20"/>
                <w:szCs w:val="20"/>
                <w:lang w:eastAsia="de-DE"/>
              </w:rPr>
              <w:t>A</w:t>
            </w:r>
          </w:p>
        </w:tc>
        <w:tc>
          <w:tcPr>
            <w:tcW w:w="842" w:type="dxa"/>
            <w:tcBorders>
              <w:top w:val="nil"/>
              <w:left w:val="single" w:sz="4" w:space="0" w:color="auto"/>
              <w:bottom w:val="single" w:sz="4" w:space="0" w:color="auto"/>
              <w:right w:val="single" w:sz="4" w:space="0" w:color="auto"/>
            </w:tcBorders>
            <w:shd w:val="clear" w:color="auto" w:fill="auto"/>
            <w:vAlign w:val="bottom"/>
          </w:tcPr>
          <w:p w14:paraId="07BE3B30" w14:textId="77777777" w:rsidR="00310E82" w:rsidRPr="00563223"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nil"/>
              <w:left w:val="nil"/>
              <w:bottom w:val="single" w:sz="4" w:space="0" w:color="auto"/>
              <w:right w:val="single" w:sz="4" w:space="0" w:color="auto"/>
            </w:tcBorders>
            <w:shd w:val="clear" w:color="auto" w:fill="auto"/>
            <w:noWrap/>
            <w:vAlign w:val="center"/>
          </w:tcPr>
          <w:p w14:paraId="27F15E0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06F5294D"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31FB08D7"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lastRenderedPageBreak/>
              <w:t>2.15.9</w:t>
            </w:r>
          </w:p>
        </w:tc>
        <w:tc>
          <w:tcPr>
            <w:tcW w:w="5887" w:type="dxa"/>
            <w:tcBorders>
              <w:top w:val="single" w:sz="4" w:space="0" w:color="auto"/>
              <w:left w:val="nil"/>
              <w:bottom w:val="single" w:sz="4" w:space="0" w:color="auto"/>
              <w:right w:val="single" w:sz="4" w:space="0" w:color="auto"/>
            </w:tcBorders>
            <w:shd w:val="clear" w:color="auto" w:fill="auto"/>
            <w:vAlign w:val="bottom"/>
          </w:tcPr>
          <w:p w14:paraId="068EFA8C"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362E898D"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Einbau sowie elektrischer Anschluss von 2 beigestellten Ladehalterungen für Tetra-Digitalhandsprechfunkgeräte im Fahrer-Mannschaftsraum. Lieferung und Einbau von Montageblechen für alle Ladehalterungen von Handsprechfunkgeräte mit integrierter Halterung für Mikrofon-Lautsprecher im oberen Bereich. Die Ladehalterungen dürfen nur bei externer Einspeisung</w:t>
            </w:r>
            <w:r>
              <w:rPr>
                <w:rFonts w:ascii="Arial" w:eastAsia="Times New Roman" w:hAnsi="Arial" w:cs="Arial"/>
                <w:color w:val="000000"/>
                <w:sz w:val="20"/>
                <w:szCs w:val="20"/>
                <w:lang w:eastAsia="de-DE"/>
              </w:rPr>
              <w:t xml:space="preserve"> (Ladeerhaltung)</w:t>
            </w:r>
            <w:r w:rsidRPr="00372CF0">
              <w:rPr>
                <w:rFonts w:ascii="Arial" w:eastAsia="Times New Roman" w:hAnsi="Arial" w:cs="Arial"/>
                <w:color w:val="000000"/>
                <w:sz w:val="20"/>
                <w:szCs w:val="20"/>
                <w:lang w:eastAsia="de-DE"/>
              </w:rPr>
              <w:t xml:space="preserve"> oder bei laufendem Motor funktionieren. Die Einbauposition der Ladehalterungen ist mit dem Auftraggeber im Rahmen der Konstruktionsbesprechung abzustimmen.</w:t>
            </w:r>
          </w:p>
        </w:tc>
        <w:tc>
          <w:tcPr>
            <w:tcW w:w="1126" w:type="dxa"/>
            <w:tcBorders>
              <w:top w:val="single" w:sz="4" w:space="0" w:color="auto"/>
              <w:left w:val="nil"/>
              <w:bottom w:val="single" w:sz="4" w:space="0" w:color="auto"/>
              <w:right w:val="single" w:sz="4" w:space="0" w:color="auto"/>
            </w:tcBorders>
            <w:vAlign w:val="center"/>
          </w:tcPr>
          <w:p w14:paraId="325FC502"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1F15AEF3"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1DE57639"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3929EB" w14:paraId="26E35401" w14:textId="77777777" w:rsidTr="00EA33C0">
        <w:trPr>
          <w:cantSplit/>
          <w:trHeight w:val="454"/>
        </w:trPr>
        <w:tc>
          <w:tcPr>
            <w:tcW w:w="91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63E121E" w14:textId="77777777" w:rsidR="00310E82" w:rsidRPr="00563223" w:rsidRDefault="00310E82" w:rsidP="00EA33C0">
            <w:pPr>
              <w:spacing w:after="0" w:line="240" w:lineRule="auto"/>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2.16</w:t>
            </w:r>
          </w:p>
        </w:tc>
        <w:tc>
          <w:tcPr>
            <w:tcW w:w="13185" w:type="dxa"/>
            <w:gridSpan w:val="4"/>
            <w:tcBorders>
              <w:top w:val="nil"/>
              <w:left w:val="nil"/>
              <w:bottom w:val="single" w:sz="4" w:space="0" w:color="auto"/>
              <w:right w:val="single" w:sz="4" w:space="0" w:color="auto"/>
            </w:tcBorders>
            <w:shd w:val="clear" w:color="auto" w:fill="D9D9D9" w:themeFill="background1" w:themeFillShade="D9"/>
            <w:vAlign w:val="center"/>
            <w:hideMark/>
          </w:tcPr>
          <w:p w14:paraId="1649C3A5"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hAnsi="Arial" w:cs="Arial"/>
                <w:b/>
                <w:bCs/>
                <w:sz w:val="20"/>
                <w:szCs w:val="20"/>
              </w:rPr>
              <w:t>Ausrüstung, Bordausstattung</w:t>
            </w:r>
          </w:p>
        </w:tc>
      </w:tr>
      <w:tr w:rsidR="00310E82" w:rsidRPr="00A10DCD" w14:paraId="0892066F"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7A1A73A4" w14:textId="77777777" w:rsidR="00310E82" w:rsidRPr="00563223"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2.16.1</w:t>
            </w:r>
          </w:p>
        </w:tc>
        <w:tc>
          <w:tcPr>
            <w:tcW w:w="5887" w:type="dxa"/>
            <w:tcBorders>
              <w:top w:val="single" w:sz="4" w:space="0" w:color="auto"/>
              <w:left w:val="nil"/>
              <w:bottom w:val="single" w:sz="4" w:space="0" w:color="auto"/>
              <w:right w:val="single" w:sz="4" w:space="0" w:color="auto"/>
            </w:tcBorders>
            <w:shd w:val="clear" w:color="auto" w:fill="auto"/>
            <w:vAlign w:val="bottom"/>
          </w:tcPr>
          <w:p w14:paraId="63D34D24"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3C4353F1"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Die in den nachfolgenden Positionen dieses Abschnitts beschriebenen Beladungsteile / Ausrüstungsgegenstände sind als „Bordausstattung“ zusammen mit dem Fahrzeug zu liefern. Die für diese Teile zwangsläufig notwendigen Halterungen und Transportmöglichkeiten sind am oder im Fahrzeug vorzusehen. Die genaue Position der jeweiligen Halterung oder der Platz im bzw. am Fahrzeug ist größtenteils in </w:t>
            </w:r>
            <w:r>
              <w:rPr>
                <w:rFonts w:ascii="Arial" w:eastAsia="Times New Roman" w:hAnsi="Arial" w:cs="Arial"/>
                <w:color w:val="000000"/>
                <w:sz w:val="20"/>
                <w:szCs w:val="20"/>
                <w:lang w:eastAsia="de-DE"/>
              </w:rPr>
              <w:t xml:space="preserve">den jeweiligen </w:t>
            </w:r>
            <w:r w:rsidRPr="00372CF0">
              <w:rPr>
                <w:rFonts w:ascii="Arial" w:eastAsia="Times New Roman" w:hAnsi="Arial" w:cs="Arial"/>
                <w:color w:val="000000"/>
                <w:sz w:val="20"/>
                <w:szCs w:val="20"/>
                <w:lang w:eastAsia="de-DE"/>
              </w:rPr>
              <w:t xml:space="preserve">vorgehenden Anforderungspositionen beschrieben worden bzw. wird </w:t>
            </w:r>
            <w:r>
              <w:rPr>
                <w:rFonts w:ascii="Arial" w:eastAsia="Times New Roman" w:hAnsi="Arial" w:cs="Arial"/>
                <w:color w:val="000000"/>
                <w:sz w:val="20"/>
                <w:szCs w:val="20"/>
                <w:lang w:eastAsia="de-DE"/>
              </w:rPr>
              <w:t xml:space="preserve">ggf. </w:t>
            </w:r>
            <w:r w:rsidRPr="00372CF0">
              <w:rPr>
                <w:rFonts w:ascii="Arial" w:eastAsia="Times New Roman" w:hAnsi="Arial" w:cs="Arial"/>
                <w:color w:val="000000"/>
                <w:sz w:val="20"/>
                <w:szCs w:val="20"/>
                <w:lang w:eastAsia="de-DE"/>
              </w:rPr>
              <w:t>im Rahmen der Konstruktionsbesprechung mit dem Auftragnehmer zusammen festgelegt.</w:t>
            </w:r>
          </w:p>
        </w:tc>
        <w:tc>
          <w:tcPr>
            <w:tcW w:w="1126" w:type="dxa"/>
            <w:tcBorders>
              <w:top w:val="single" w:sz="4" w:space="0" w:color="auto"/>
              <w:left w:val="nil"/>
              <w:bottom w:val="single" w:sz="4" w:space="0" w:color="auto"/>
              <w:right w:val="single" w:sz="4" w:space="0" w:color="auto"/>
            </w:tcBorders>
            <w:vAlign w:val="center"/>
          </w:tcPr>
          <w:p w14:paraId="7DF813AC"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3117A67F"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735B1719"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70715DC1"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650D769C" w14:textId="77777777" w:rsidR="00310E82" w:rsidRDefault="00310E82" w:rsidP="00EA33C0">
            <w:r>
              <w:rPr>
                <w:rFonts w:ascii="Arial" w:eastAsia="Times New Roman" w:hAnsi="Arial" w:cs="Arial"/>
                <w:b/>
                <w:bCs/>
                <w:color w:val="000000"/>
                <w:sz w:val="20"/>
                <w:szCs w:val="20"/>
                <w:lang w:eastAsia="de-DE"/>
              </w:rPr>
              <w:t>2.16.2</w:t>
            </w:r>
          </w:p>
        </w:tc>
        <w:tc>
          <w:tcPr>
            <w:tcW w:w="5887" w:type="dxa"/>
            <w:tcBorders>
              <w:top w:val="single" w:sz="4" w:space="0" w:color="auto"/>
              <w:left w:val="nil"/>
              <w:bottom w:val="single" w:sz="4" w:space="0" w:color="auto"/>
              <w:right w:val="single" w:sz="4" w:space="0" w:color="auto"/>
            </w:tcBorders>
            <w:shd w:val="clear" w:color="auto" w:fill="auto"/>
            <w:vAlign w:val="bottom"/>
          </w:tcPr>
          <w:p w14:paraId="508C37E8" w14:textId="77777777" w:rsidR="00310E82" w:rsidRPr="00372CF0" w:rsidRDefault="00310E82" w:rsidP="00EA33C0">
            <w:pPr>
              <w:spacing w:after="0" w:line="240" w:lineRule="auto"/>
              <w:rPr>
                <w:rFonts w:ascii="Arial" w:eastAsia="Times New Roman" w:hAnsi="Arial" w:cs="Arial"/>
                <w:color w:val="000000"/>
                <w:sz w:val="20"/>
                <w:szCs w:val="20"/>
                <w:lang w:eastAsia="de-DE"/>
              </w:rPr>
            </w:pPr>
          </w:p>
          <w:p w14:paraId="2E499513"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Hinweis:</w:t>
            </w:r>
          </w:p>
          <w:p w14:paraId="57E8D2EB" w14:textId="77777777" w:rsidR="00310E82" w:rsidRPr="00372CF0" w:rsidRDefault="00310E82" w:rsidP="00EA33C0">
            <w:pPr>
              <w:spacing w:after="0" w:line="240" w:lineRule="auto"/>
              <w:rPr>
                <w:rFonts w:ascii="Arial" w:eastAsia="Times New Roman" w:hAnsi="Arial" w:cs="Arial"/>
                <w:color w:val="000000"/>
                <w:sz w:val="20"/>
                <w:szCs w:val="20"/>
                <w:lang w:eastAsia="de-DE"/>
              </w:rPr>
            </w:pPr>
            <w:r w:rsidRPr="00372CF0">
              <w:rPr>
                <w:rFonts w:ascii="Arial" w:eastAsia="Times New Roman" w:hAnsi="Arial" w:cs="Arial"/>
                <w:color w:val="000000"/>
                <w:sz w:val="20"/>
                <w:szCs w:val="20"/>
                <w:lang w:eastAsia="de-DE"/>
              </w:rPr>
              <w:t xml:space="preserve">Die feuerwehrtechnische Beladung (taktische Beladung) für den GW KatS-SH ist </w:t>
            </w:r>
            <w:r>
              <w:rPr>
                <w:rFonts w:ascii="Arial" w:eastAsia="Times New Roman" w:hAnsi="Arial" w:cs="Arial"/>
                <w:color w:val="000000"/>
                <w:sz w:val="20"/>
                <w:szCs w:val="20"/>
                <w:lang w:eastAsia="de-DE"/>
              </w:rPr>
              <w:t xml:space="preserve">in dieser Leistungsbeschreibung </w:t>
            </w:r>
            <w:r w:rsidRPr="00002CC1">
              <w:rPr>
                <w:rFonts w:ascii="Arial" w:eastAsia="Times New Roman" w:hAnsi="Arial" w:cs="Arial"/>
                <w:color w:val="000000"/>
                <w:sz w:val="20"/>
                <w:szCs w:val="20"/>
                <w:u w:val="single"/>
                <w:lang w:eastAsia="de-DE"/>
              </w:rPr>
              <w:t>nicht</w:t>
            </w:r>
            <w:r w:rsidRPr="00372CF0">
              <w:rPr>
                <w:rFonts w:ascii="Arial" w:eastAsia="Times New Roman" w:hAnsi="Arial" w:cs="Arial"/>
                <w:color w:val="000000"/>
                <w:sz w:val="20"/>
                <w:szCs w:val="20"/>
                <w:lang w:eastAsia="de-DE"/>
              </w:rPr>
              <w:t xml:space="preserve"> beschrieben. Diese taktische Beladung ist modular konzipiert und soll auf Rollcontainer</w:t>
            </w:r>
            <w:r>
              <w:rPr>
                <w:rFonts w:ascii="Arial" w:eastAsia="Times New Roman" w:hAnsi="Arial" w:cs="Arial"/>
                <w:color w:val="000000"/>
                <w:sz w:val="20"/>
                <w:szCs w:val="20"/>
                <w:lang w:eastAsia="de-DE"/>
              </w:rPr>
              <w:t>, Europaletten oder Gitterboxen</w:t>
            </w:r>
            <w:r w:rsidRPr="00372CF0">
              <w:rPr>
                <w:rFonts w:ascii="Arial" w:eastAsia="Times New Roman" w:hAnsi="Arial" w:cs="Arial"/>
                <w:color w:val="000000"/>
                <w:sz w:val="20"/>
                <w:szCs w:val="20"/>
                <w:lang w:eastAsia="de-DE"/>
              </w:rPr>
              <w:t xml:space="preserve"> zusammengestellt mit GW KatS-SH transportiert werden können (siehe dazu auch die Positionen </w:t>
            </w:r>
            <w:r>
              <w:rPr>
                <w:rFonts w:ascii="Arial" w:eastAsia="Times New Roman" w:hAnsi="Arial" w:cs="Arial"/>
                <w:color w:val="000000"/>
                <w:sz w:val="20"/>
                <w:szCs w:val="20"/>
                <w:lang w:eastAsia="de-DE"/>
              </w:rPr>
              <w:t>2.0</w:t>
            </w:r>
            <w:r w:rsidRPr="00372CF0">
              <w:rPr>
                <w:rFonts w:ascii="Arial" w:eastAsia="Times New Roman" w:hAnsi="Arial" w:cs="Arial"/>
                <w:color w:val="000000"/>
                <w:sz w:val="20"/>
                <w:szCs w:val="20"/>
                <w:lang w:eastAsia="de-DE"/>
              </w:rPr>
              <w:t>.</w:t>
            </w:r>
            <w:r>
              <w:rPr>
                <w:rFonts w:ascii="Arial" w:eastAsia="Times New Roman" w:hAnsi="Arial" w:cs="Arial"/>
                <w:color w:val="000000"/>
                <w:sz w:val="20"/>
                <w:szCs w:val="20"/>
                <w:lang w:eastAsia="de-DE"/>
              </w:rPr>
              <w:t>4, 2.0.5</w:t>
            </w:r>
            <w:r w:rsidRPr="00372CF0">
              <w:rPr>
                <w:rFonts w:ascii="Arial" w:eastAsia="Times New Roman" w:hAnsi="Arial" w:cs="Arial"/>
                <w:color w:val="000000"/>
                <w:sz w:val="20"/>
                <w:szCs w:val="20"/>
                <w:lang w:eastAsia="de-DE"/>
              </w:rPr>
              <w:t xml:space="preserve"> und </w:t>
            </w:r>
            <w:r>
              <w:rPr>
                <w:rFonts w:ascii="Arial" w:eastAsia="Times New Roman" w:hAnsi="Arial" w:cs="Arial"/>
                <w:color w:val="000000"/>
                <w:sz w:val="20"/>
                <w:szCs w:val="20"/>
                <w:lang w:eastAsia="de-DE"/>
              </w:rPr>
              <w:t>2.9.4).</w:t>
            </w:r>
          </w:p>
        </w:tc>
        <w:tc>
          <w:tcPr>
            <w:tcW w:w="1126" w:type="dxa"/>
            <w:tcBorders>
              <w:top w:val="single" w:sz="4" w:space="0" w:color="auto"/>
              <w:left w:val="nil"/>
              <w:bottom w:val="single" w:sz="4" w:space="0" w:color="auto"/>
              <w:right w:val="single" w:sz="4" w:space="0" w:color="auto"/>
            </w:tcBorders>
            <w:vAlign w:val="center"/>
          </w:tcPr>
          <w:p w14:paraId="19F0531F"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33B18642"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3C785C1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15E0161F"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4826A3EF" w14:textId="77777777" w:rsidR="00310E82" w:rsidRDefault="00310E82" w:rsidP="00EA33C0">
            <w:r>
              <w:rPr>
                <w:rFonts w:ascii="Arial" w:eastAsia="Times New Roman" w:hAnsi="Arial" w:cs="Arial"/>
                <w:b/>
                <w:bCs/>
                <w:color w:val="000000"/>
                <w:sz w:val="20"/>
                <w:szCs w:val="20"/>
                <w:lang w:eastAsia="de-DE"/>
              </w:rPr>
              <w:lastRenderedPageBreak/>
              <w:t>2.16.3</w:t>
            </w:r>
          </w:p>
        </w:tc>
        <w:tc>
          <w:tcPr>
            <w:tcW w:w="5887" w:type="dxa"/>
            <w:tcBorders>
              <w:top w:val="single" w:sz="4" w:space="0" w:color="auto"/>
              <w:left w:val="nil"/>
              <w:bottom w:val="single" w:sz="4" w:space="0" w:color="auto"/>
              <w:right w:val="single" w:sz="4" w:space="0" w:color="auto"/>
            </w:tcBorders>
            <w:shd w:val="clear" w:color="auto" w:fill="auto"/>
            <w:vAlign w:val="bottom"/>
          </w:tcPr>
          <w:p w14:paraId="0D6BD42E" w14:textId="77777777" w:rsidR="00310E82" w:rsidRDefault="00310E82" w:rsidP="00EA33C0">
            <w:pPr>
              <w:spacing w:after="0" w:line="240" w:lineRule="auto"/>
              <w:rPr>
                <w:rFonts w:ascii="Arial" w:eastAsia="Times New Roman" w:hAnsi="Arial" w:cs="Arial"/>
                <w:color w:val="000000"/>
                <w:sz w:val="20"/>
                <w:szCs w:val="20"/>
                <w:lang w:eastAsia="de-DE"/>
              </w:rPr>
            </w:pPr>
          </w:p>
          <w:p w14:paraId="7CB79FB4" w14:textId="77777777"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Lieferung von </w:t>
            </w:r>
            <w:r w:rsidRPr="001C0ABE">
              <w:rPr>
                <w:rFonts w:ascii="Arial" w:eastAsia="Times New Roman" w:hAnsi="Arial" w:cs="Arial"/>
                <w:color w:val="000000"/>
                <w:sz w:val="20"/>
                <w:szCs w:val="20"/>
                <w:lang w:eastAsia="de-DE"/>
              </w:rPr>
              <w:t>Aufbewahrungsbehältnisse für die Bordausstattung (sog. Schäferboxen / Kleinteilelager Behälter oder gleichwertiger Art) in ausreichender Anzahl in den Staukästen</w:t>
            </w:r>
            <w:r>
              <w:rPr>
                <w:rFonts w:ascii="Arial" w:eastAsia="Times New Roman" w:hAnsi="Arial" w:cs="Arial"/>
                <w:color w:val="000000"/>
                <w:sz w:val="20"/>
                <w:szCs w:val="20"/>
                <w:lang w:eastAsia="de-DE"/>
              </w:rPr>
              <w:t>.</w:t>
            </w:r>
          </w:p>
        </w:tc>
        <w:tc>
          <w:tcPr>
            <w:tcW w:w="1126" w:type="dxa"/>
            <w:tcBorders>
              <w:top w:val="single" w:sz="4" w:space="0" w:color="auto"/>
              <w:left w:val="nil"/>
              <w:bottom w:val="single" w:sz="4" w:space="0" w:color="auto"/>
              <w:right w:val="single" w:sz="4" w:space="0" w:color="auto"/>
            </w:tcBorders>
            <w:vAlign w:val="center"/>
          </w:tcPr>
          <w:p w14:paraId="2B76C908"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070B0F80"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4E5E61F0"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16C270AE"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50BD663F" w14:textId="77777777" w:rsidR="00310E82" w:rsidRDefault="00310E82" w:rsidP="00EA33C0">
            <w:r>
              <w:rPr>
                <w:rFonts w:ascii="Arial" w:eastAsia="Times New Roman" w:hAnsi="Arial" w:cs="Arial"/>
                <w:b/>
                <w:bCs/>
                <w:color w:val="000000"/>
                <w:sz w:val="20"/>
                <w:szCs w:val="20"/>
                <w:lang w:eastAsia="de-DE"/>
              </w:rPr>
              <w:t>2.16.4</w:t>
            </w:r>
          </w:p>
        </w:tc>
        <w:tc>
          <w:tcPr>
            <w:tcW w:w="5887" w:type="dxa"/>
            <w:tcBorders>
              <w:top w:val="single" w:sz="4" w:space="0" w:color="auto"/>
              <w:left w:val="nil"/>
              <w:bottom w:val="single" w:sz="4" w:space="0" w:color="auto"/>
              <w:right w:val="single" w:sz="4" w:space="0" w:color="auto"/>
            </w:tcBorders>
            <w:shd w:val="clear" w:color="auto" w:fill="auto"/>
            <w:vAlign w:val="bottom"/>
          </w:tcPr>
          <w:p w14:paraId="0D086791" w14:textId="77777777" w:rsidR="00310E82" w:rsidRDefault="00310E82" w:rsidP="00EA33C0">
            <w:pPr>
              <w:spacing w:after="0" w:line="240" w:lineRule="auto"/>
              <w:rPr>
                <w:rFonts w:ascii="Arial" w:eastAsia="Times New Roman" w:hAnsi="Arial" w:cs="Arial"/>
                <w:color w:val="000000"/>
                <w:sz w:val="20"/>
                <w:szCs w:val="20"/>
                <w:lang w:eastAsia="de-DE"/>
              </w:rPr>
            </w:pPr>
          </w:p>
          <w:p w14:paraId="1679CFA3" w14:textId="33137B41"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Lieferung von </w:t>
            </w:r>
            <w:r w:rsidR="002852A0">
              <w:rPr>
                <w:rFonts w:ascii="Arial" w:eastAsia="Times New Roman" w:hAnsi="Arial" w:cs="Arial"/>
                <w:color w:val="000000"/>
                <w:sz w:val="20"/>
                <w:szCs w:val="20"/>
                <w:lang w:eastAsia="de-DE"/>
              </w:rPr>
              <w:t>3</w:t>
            </w:r>
            <w:r>
              <w:rPr>
                <w:rFonts w:ascii="Arial" w:eastAsia="Times New Roman" w:hAnsi="Arial" w:cs="Arial"/>
                <w:color w:val="000000"/>
                <w:sz w:val="20"/>
                <w:szCs w:val="20"/>
                <w:lang w:eastAsia="de-DE"/>
              </w:rPr>
              <w:t xml:space="preserve"> Stück </w:t>
            </w:r>
            <w:r w:rsidRPr="001F3FDE">
              <w:rPr>
                <w:rFonts w:ascii="Arial" w:eastAsia="Times New Roman" w:hAnsi="Arial" w:cs="Arial"/>
                <w:color w:val="000000"/>
                <w:sz w:val="20"/>
                <w:szCs w:val="20"/>
                <w:lang w:eastAsia="de-DE"/>
              </w:rPr>
              <w:t xml:space="preserve">Warnkleidung (Weste), Klasse 2 </w:t>
            </w:r>
            <w:r>
              <w:rPr>
                <w:rFonts w:ascii="Arial" w:eastAsia="Times New Roman" w:hAnsi="Arial" w:cs="Arial"/>
                <w:color w:val="000000"/>
                <w:sz w:val="20"/>
                <w:szCs w:val="20"/>
                <w:lang w:eastAsia="de-DE"/>
              </w:rPr>
              <w:t xml:space="preserve">ohne Rückenaufschrift, nach </w:t>
            </w:r>
            <w:r w:rsidRPr="001F3FDE">
              <w:rPr>
                <w:rFonts w:ascii="Arial" w:eastAsia="Times New Roman" w:hAnsi="Arial" w:cs="Arial"/>
                <w:color w:val="000000"/>
                <w:sz w:val="20"/>
                <w:szCs w:val="20"/>
                <w:lang w:eastAsia="de-DE"/>
              </w:rPr>
              <w:t>DIN EN ISO 20471</w:t>
            </w:r>
          </w:p>
        </w:tc>
        <w:tc>
          <w:tcPr>
            <w:tcW w:w="1126" w:type="dxa"/>
            <w:tcBorders>
              <w:top w:val="single" w:sz="4" w:space="0" w:color="auto"/>
              <w:left w:val="nil"/>
              <w:bottom w:val="single" w:sz="4" w:space="0" w:color="auto"/>
              <w:right w:val="single" w:sz="4" w:space="0" w:color="auto"/>
            </w:tcBorders>
            <w:vAlign w:val="center"/>
          </w:tcPr>
          <w:p w14:paraId="5A1F6F43"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02FC4F62"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247E279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3BBDC2DB"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3C6987FF" w14:textId="77777777" w:rsidR="00310E82" w:rsidRDefault="00310E82" w:rsidP="00EA33C0">
            <w:r>
              <w:rPr>
                <w:rFonts w:ascii="Arial" w:eastAsia="Times New Roman" w:hAnsi="Arial" w:cs="Arial"/>
                <w:b/>
                <w:bCs/>
                <w:color w:val="000000"/>
                <w:sz w:val="20"/>
                <w:szCs w:val="20"/>
                <w:lang w:eastAsia="de-DE"/>
              </w:rPr>
              <w:t>2.16.5</w:t>
            </w:r>
          </w:p>
        </w:tc>
        <w:tc>
          <w:tcPr>
            <w:tcW w:w="5887" w:type="dxa"/>
            <w:tcBorders>
              <w:top w:val="single" w:sz="4" w:space="0" w:color="auto"/>
              <w:left w:val="nil"/>
              <w:bottom w:val="single" w:sz="4" w:space="0" w:color="auto"/>
              <w:right w:val="single" w:sz="4" w:space="0" w:color="auto"/>
            </w:tcBorders>
            <w:shd w:val="clear" w:color="auto" w:fill="auto"/>
            <w:vAlign w:val="bottom"/>
          </w:tcPr>
          <w:p w14:paraId="379311BC" w14:textId="77777777" w:rsidR="00310E82" w:rsidRDefault="00310E82" w:rsidP="00EA33C0">
            <w:pPr>
              <w:spacing w:after="0" w:line="240" w:lineRule="auto"/>
              <w:rPr>
                <w:rFonts w:ascii="Arial" w:eastAsia="Times New Roman" w:hAnsi="Arial" w:cs="Arial"/>
                <w:color w:val="000000"/>
                <w:sz w:val="20"/>
                <w:szCs w:val="20"/>
                <w:lang w:eastAsia="de-DE"/>
              </w:rPr>
            </w:pPr>
          </w:p>
          <w:p w14:paraId="201C39CF" w14:textId="77777777"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Lieferung von 2 Paar Schutzhandschuhe nach </w:t>
            </w:r>
            <w:r w:rsidRPr="00FD2774">
              <w:rPr>
                <w:rFonts w:ascii="Arial" w:eastAsia="Times New Roman" w:hAnsi="Arial" w:cs="Arial"/>
                <w:color w:val="000000"/>
                <w:sz w:val="20"/>
                <w:szCs w:val="20"/>
                <w:lang w:eastAsia="de-DE"/>
              </w:rPr>
              <w:t>DIN EN 420:2003-12, Kat. I</w:t>
            </w:r>
            <w:r>
              <w:rPr>
                <w:rFonts w:ascii="Arial" w:eastAsia="Times New Roman" w:hAnsi="Arial" w:cs="Arial"/>
                <w:color w:val="000000"/>
                <w:sz w:val="20"/>
                <w:szCs w:val="20"/>
                <w:lang w:eastAsia="de-DE"/>
              </w:rPr>
              <w:t>, Material Chromnarbenleder und Baumwolle, PSA-Kategorie II, Größe 10 oder vergleichbare Ausführung</w:t>
            </w:r>
          </w:p>
        </w:tc>
        <w:tc>
          <w:tcPr>
            <w:tcW w:w="1126" w:type="dxa"/>
            <w:tcBorders>
              <w:top w:val="single" w:sz="4" w:space="0" w:color="auto"/>
              <w:left w:val="nil"/>
              <w:bottom w:val="single" w:sz="4" w:space="0" w:color="auto"/>
              <w:right w:val="single" w:sz="4" w:space="0" w:color="auto"/>
            </w:tcBorders>
            <w:vAlign w:val="center"/>
          </w:tcPr>
          <w:p w14:paraId="75E26BE0"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0A515AA0"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6E0E757A"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78FC303B"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79E91702" w14:textId="77777777" w:rsidR="00310E82" w:rsidRDefault="00310E82" w:rsidP="00EA33C0">
            <w:r>
              <w:rPr>
                <w:rFonts w:ascii="Arial" w:eastAsia="Times New Roman" w:hAnsi="Arial" w:cs="Arial"/>
                <w:b/>
                <w:bCs/>
                <w:color w:val="000000"/>
                <w:sz w:val="20"/>
                <w:szCs w:val="20"/>
                <w:lang w:eastAsia="de-DE"/>
              </w:rPr>
              <w:t>2.16.6</w:t>
            </w:r>
          </w:p>
        </w:tc>
        <w:tc>
          <w:tcPr>
            <w:tcW w:w="5887" w:type="dxa"/>
            <w:tcBorders>
              <w:top w:val="single" w:sz="4" w:space="0" w:color="auto"/>
              <w:left w:val="nil"/>
              <w:bottom w:val="single" w:sz="4" w:space="0" w:color="auto"/>
              <w:right w:val="single" w:sz="4" w:space="0" w:color="auto"/>
            </w:tcBorders>
            <w:shd w:val="clear" w:color="auto" w:fill="auto"/>
            <w:vAlign w:val="bottom"/>
          </w:tcPr>
          <w:p w14:paraId="7E24A48E" w14:textId="77777777" w:rsidR="00310E82" w:rsidRDefault="00310E82" w:rsidP="00EA33C0">
            <w:pPr>
              <w:spacing w:after="0" w:line="240" w:lineRule="auto"/>
              <w:rPr>
                <w:rFonts w:ascii="Arial" w:eastAsia="Times New Roman" w:hAnsi="Arial" w:cs="Arial"/>
                <w:color w:val="000000"/>
                <w:sz w:val="20"/>
                <w:szCs w:val="20"/>
                <w:lang w:eastAsia="de-DE"/>
              </w:rPr>
            </w:pPr>
          </w:p>
          <w:p w14:paraId="5EC9CD1A" w14:textId="77777777" w:rsidR="00310E82" w:rsidRPr="00442E21"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Lieferung von 2 Stück t</w:t>
            </w:r>
            <w:r w:rsidRPr="00402ED5">
              <w:rPr>
                <w:rFonts w:ascii="Arial" w:eastAsia="Times New Roman" w:hAnsi="Arial" w:cs="Arial"/>
                <w:color w:val="000000"/>
                <w:sz w:val="20"/>
                <w:szCs w:val="20"/>
                <w:lang w:eastAsia="de-DE"/>
              </w:rPr>
              <w:t>ragbarer Feuerlöscher mit 6 kg ABC-Löschpulver (Aufladelöscher) und einer Leistungsklasse mindestens 21 A - 113 B</w:t>
            </w:r>
            <w:r>
              <w:rPr>
                <w:rFonts w:ascii="Arial" w:eastAsia="Times New Roman" w:hAnsi="Arial" w:cs="Arial"/>
                <w:color w:val="000000"/>
                <w:sz w:val="20"/>
                <w:szCs w:val="20"/>
                <w:lang w:eastAsia="de-DE"/>
              </w:rPr>
              <w:t>, mit Kfz-Halter nach DIN EN 3</w:t>
            </w:r>
          </w:p>
        </w:tc>
        <w:tc>
          <w:tcPr>
            <w:tcW w:w="1126" w:type="dxa"/>
            <w:tcBorders>
              <w:top w:val="single" w:sz="4" w:space="0" w:color="auto"/>
              <w:left w:val="nil"/>
              <w:bottom w:val="single" w:sz="4" w:space="0" w:color="auto"/>
              <w:right w:val="single" w:sz="4" w:space="0" w:color="auto"/>
            </w:tcBorders>
            <w:vAlign w:val="center"/>
          </w:tcPr>
          <w:p w14:paraId="7ECE3F79"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49660DC7"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6B2B58D7"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6229728C"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7DD338A6" w14:textId="77777777" w:rsidR="00310E82" w:rsidRDefault="00310E82" w:rsidP="00EA33C0">
            <w:r>
              <w:rPr>
                <w:rFonts w:ascii="Arial" w:eastAsia="Times New Roman" w:hAnsi="Arial" w:cs="Arial"/>
                <w:b/>
                <w:bCs/>
                <w:color w:val="000000"/>
                <w:sz w:val="20"/>
                <w:szCs w:val="20"/>
                <w:lang w:eastAsia="de-DE"/>
              </w:rPr>
              <w:t>2.16.7</w:t>
            </w:r>
          </w:p>
        </w:tc>
        <w:tc>
          <w:tcPr>
            <w:tcW w:w="5887" w:type="dxa"/>
            <w:tcBorders>
              <w:top w:val="single" w:sz="4" w:space="0" w:color="auto"/>
              <w:left w:val="nil"/>
              <w:bottom w:val="single" w:sz="4" w:space="0" w:color="auto"/>
              <w:right w:val="single" w:sz="4" w:space="0" w:color="auto"/>
            </w:tcBorders>
            <w:shd w:val="clear" w:color="auto" w:fill="auto"/>
            <w:vAlign w:val="bottom"/>
          </w:tcPr>
          <w:p w14:paraId="2B3123D4" w14:textId="77777777" w:rsidR="00310E82" w:rsidRDefault="00310E82" w:rsidP="00EA33C0">
            <w:pPr>
              <w:spacing w:after="0" w:line="240" w:lineRule="auto"/>
              <w:rPr>
                <w:rFonts w:ascii="Arial" w:eastAsia="Times New Roman" w:hAnsi="Arial" w:cs="Arial"/>
                <w:color w:val="000000"/>
                <w:sz w:val="20"/>
                <w:szCs w:val="20"/>
                <w:lang w:eastAsia="de-DE"/>
              </w:rPr>
            </w:pPr>
          </w:p>
          <w:p w14:paraId="173848AC" w14:textId="77777777"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Lieferung von 1 Tragetuch nach </w:t>
            </w:r>
            <w:r w:rsidRPr="001F3FDE">
              <w:rPr>
                <w:rFonts w:ascii="Arial" w:eastAsia="Times New Roman" w:hAnsi="Arial" w:cs="Arial"/>
                <w:color w:val="000000"/>
                <w:sz w:val="20"/>
                <w:szCs w:val="20"/>
                <w:lang w:eastAsia="de-DE"/>
              </w:rPr>
              <w:t>DIN EN 1865-1</w:t>
            </w:r>
            <w:r>
              <w:rPr>
                <w:rFonts w:ascii="Arial" w:eastAsia="Times New Roman" w:hAnsi="Arial" w:cs="Arial"/>
                <w:color w:val="000000"/>
                <w:sz w:val="20"/>
                <w:szCs w:val="20"/>
                <w:lang w:eastAsia="de-DE"/>
              </w:rPr>
              <w:t>, in Transporttasche</w:t>
            </w:r>
          </w:p>
        </w:tc>
        <w:tc>
          <w:tcPr>
            <w:tcW w:w="1126" w:type="dxa"/>
            <w:tcBorders>
              <w:top w:val="single" w:sz="4" w:space="0" w:color="auto"/>
              <w:left w:val="nil"/>
              <w:bottom w:val="single" w:sz="4" w:space="0" w:color="auto"/>
              <w:right w:val="single" w:sz="4" w:space="0" w:color="auto"/>
            </w:tcBorders>
            <w:vAlign w:val="center"/>
          </w:tcPr>
          <w:p w14:paraId="65489AFD"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2D6ED811"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1063DD3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2633BC89"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6B1C4537" w14:textId="77777777" w:rsidR="00310E82" w:rsidRDefault="00310E82" w:rsidP="00EA33C0">
            <w:r>
              <w:rPr>
                <w:rFonts w:ascii="Arial" w:eastAsia="Times New Roman" w:hAnsi="Arial" w:cs="Arial"/>
                <w:b/>
                <w:bCs/>
                <w:color w:val="000000"/>
                <w:sz w:val="20"/>
                <w:szCs w:val="20"/>
                <w:lang w:eastAsia="de-DE"/>
              </w:rPr>
              <w:t>2.16.8</w:t>
            </w:r>
          </w:p>
        </w:tc>
        <w:tc>
          <w:tcPr>
            <w:tcW w:w="5887" w:type="dxa"/>
            <w:tcBorders>
              <w:top w:val="single" w:sz="4" w:space="0" w:color="auto"/>
              <w:left w:val="nil"/>
              <w:bottom w:val="single" w:sz="4" w:space="0" w:color="auto"/>
              <w:right w:val="single" w:sz="4" w:space="0" w:color="auto"/>
            </w:tcBorders>
            <w:shd w:val="clear" w:color="auto" w:fill="auto"/>
            <w:vAlign w:val="bottom"/>
          </w:tcPr>
          <w:p w14:paraId="36983F73" w14:textId="77777777" w:rsidR="00310E82" w:rsidRDefault="00310E82" w:rsidP="00EA33C0">
            <w:pPr>
              <w:spacing w:after="0" w:line="240" w:lineRule="auto"/>
              <w:rPr>
                <w:rFonts w:ascii="Arial" w:eastAsia="Times New Roman" w:hAnsi="Arial" w:cs="Arial"/>
                <w:color w:val="000000"/>
                <w:sz w:val="20"/>
                <w:szCs w:val="20"/>
                <w:lang w:eastAsia="de-DE"/>
              </w:rPr>
            </w:pPr>
          </w:p>
          <w:p w14:paraId="09C6EAFC" w14:textId="77777777"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Lieferung von 1 </w:t>
            </w:r>
            <w:r w:rsidRPr="004A63DB">
              <w:rPr>
                <w:rFonts w:ascii="Arial" w:eastAsia="Times New Roman" w:hAnsi="Arial" w:cs="Arial"/>
                <w:color w:val="000000"/>
                <w:sz w:val="20"/>
                <w:szCs w:val="20"/>
                <w:lang w:eastAsia="de-DE"/>
              </w:rPr>
              <w:t xml:space="preserve">Krankenhausdecke, etwa </w:t>
            </w:r>
            <w:r>
              <w:rPr>
                <w:rFonts w:ascii="Arial" w:eastAsia="Times New Roman" w:hAnsi="Arial" w:cs="Arial"/>
                <w:color w:val="000000"/>
                <w:sz w:val="20"/>
                <w:szCs w:val="20"/>
                <w:lang w:eastAsia="de-DE"/>
              </w:rPr>
              <w:t>2.8</w:t>
            </w:r>
            <w:r w:rsidRPr="004A63DB">
              <w:rPr>
                <w:rFonts w:ascii="Arial" w:eastAsia="Times New Roman" w:hAnsi="Arial" w:cs="Arial"/>
                <w:color w:val="000000"/>
                <w:sz w:val="20"/>
                <w:szCs w:val="20"/>
                <w:lang w:eastAsia="de-DE"/>
              </w:rPr>
              <w:t xml:space="preserve">00 mm × </w:t>
            </w:r>
            <w:r>
              <w:rPr>
                <w:rFonts w:ascii="Arial" w:eastAsia="Times New Roman" w:hAnsi="Arial" w:cs="Arial"/>
                <w:color w:val="000000"/>
                <w:sz w:val="20"/>
                <w:szCs w:val="20"/>
                <w:lang w:eastAsia="de-DE"/>
              </w:rPr>
              <w:t>2.4</w:t>
            </w:r>
            <w:r w:rsidRPr="004A63DB">
              <w:rPr>
                <w:rFonts w:ascii="Arial" w:eastAsia="Times New Roman" w:hAnsi="Arial" w:cs="Arial"/>
                <w:color w:val="000000"/>
                <w:sz w:val="20"/>
                <w:szCs w:val="20"/>
                <w:lang w:eastAsia="de-DE"/>
              </w:rPr>
              <w:t>00 mm in wiederbenutzbarer Schutzhülle.</w:t>
            </w:r>
          </w:p>
        </w:tc>
        <w:tc>
          <w:tcPr>
            <w:tcW w:w="1126" w:type="dxa"/>
            <w:tcBorders>
              <w:top w:val="single" w:sz="4" w:space="0" w:color="auto"/>
              <w:left w:val="nil"/>
              <w:bottom w:val="single" w:sz="4" w:space="0" w:color="auto"/>
              <w:right w:val="single" w:sz="4" w:space="0" w:color="auto"/>
            </w:tcBorders>
            <w:vAlign w:val="center"/>
          </w:tcPr>
          <w:p w14:paraId="2F316E9C"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166D1ED5"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734481C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05920C9A"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29D49662" w14:textId="77777777" w:rsidR="00310E82" w:rsidRDefault="00310E82" w:rsidP="00EA33C0">
            <w:r>
              <w:rPr>
                <w:rFonts w:ascii="Arial" w:eastAsia="Times New Roman" w:hAnsi="Arial" w:cs="Arial"/>
                <w:b/>
                <w:bCs/>
                <w:color w:val="000000"/>
                <w:sz w:val="20"/>
                <w:szCs w:val="20"/>
                <w:lang w:eastAsia="de-DE"/>
              </w:rPr>
              <w:t>2.16.9</w:t>
            </w:r>
          </w:p>
        </w:tc>
        <w:tc>
          <w:tcPr>
            <w:tcW w:w="5887" w:type="dxa"/>
            <w:tcBorders>
              <w:top w:val="single" w:sz="4" w:space="0" w:color="auto"/>
              <w:left w:val="nil"/>
              <w:bottom w:val="single" w:sz="4" w:space="0" w:color="auto"/>
              <w:right w:val="single" w:sz="4" w:space="0" w:color="auto"/>
            </w:tcBorders>
            <w:shd w:val="clear" w:color="auto" w:fill="auto"/>
            <w:vAlign w:val="bottom"/>
          </w:tcPr>
          <w:p w14:paraId="5B99F36F" w14:textId="77777777" w:rsidR="00310E82" w:rsidRDefault="00310E82" w:rsidP="00EA33C0">
            <w:pPr>
              <w:spacing w:after="0" w:line="240" w:lineRule="auto"/>
              <w:rPr>
                <w:rFonts w:ascii="Arial" w:eastAsia="Times New Roman" w:hAnsi="Arial" w:cs="Arial"/>
                <w:color w:val="000000"/>
                <w:sz w:val="20"/>
                <w:szCs w:val="20"/>
                <w:lang w:eastAsia="de-DE"/>
              </w:rPr>
            </w:pPr>
          </w:p>
          <w:p w14:paraId="3C1CCE41" w14:textId="77777777"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Lieferung von 1 </w:t>
            </w:r>
            <w:r w:rsidRPr="001F3FDE">
              <w:rPr>
                <w:rFonts w:ascii="Arial" w:eastAsia="Times New Roman" w:hAnsi="Arial" w:cs="Arial"/>
                <w:color w:val="000000"/>
                <w:sz w:val="20"/>
                <w:szCs w:val="20"/>
                <w:lang w:eastAsia="de-DE"/>
              </w:rPr>
              <w:t>Verbandkasten K</w:t>
            </w:r>
            <w:r>
              <w:rPr>
                <w:rFonts w:ascii="Arial" w:eastAsia="Times New Roman" w:hAnsi="Arial" w:cs="Arial"/>
                <w:color w:val="000000"/>
                <w:sz w:val="20"/>
                <w:szCs w:val="20"/>
                <w:lang w:eastAsia="de-DE"/>
              </w:rPr>
              <w:t xml:space="preserve"> nach DIN 14142,</w:t>
            </w:r>
            <w:r w:rsidRPr="001F3FDE">
              <w:rPr>
                <w:rFonts w:ascii="Arial" w:eastAsia="Times New Roman" w:hAnsi="Arial" w:cs="Arial"/>
                <w:color w:val="000000"/>
                <w:sz w:val="20"/>
                <w:szCs w:val="20"/>
                <w:lang w:eastAsia="de-DE"/>
              </w:rPr>
              <w:t xml:space="preserve"> mit Beatmungshilfe</w:t>
            </w:r>
          </w:p>
        </w:tc>
        <w:tc>
          <w:tcPr>
            <w:tcW w:w="1126" w:type="dxa"/>
            <w:tcBorders>
              <w:top w:val="single" w:sz="4" w:space="0" w:color="auto"/>
              <w:left w:val="nil"/>
              <w:bottom w:val="single" w:sz="4" w:space="0" w:color="auto"/>
              <w:right w:val="single" w:sz="4" w:space="0" w:color="auto"/>
            </w:tcBorders>
            <w:vAlign w:val="center"/>
          </w:tcPr>
          <w:p w14:paraId="382160CA"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738B02AA"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36F2396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04FDF25F"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4EFA290A" w14:textId="77777777" w:rsidR="00310E82" w:rsidRDefault="00310E82" w:rsidP="00EA33C0">
            <w:r>
              <w:rPr>
                <w:rFonts w:ascii="Arial" w:eastAsia="Times New Roman" w:hAnsi="Arial" w:cs="Arial"/>
                <w:b/>
                <w:bCs/>
                <w:color w:val="000000"/>
                <w:sz w:val="20"/>
                <w:szCs w:val="20"/>
                <w:lang w:eastAsia="de-DE"/>
              </w:rPr>
              <w:t>2.16.10</w:t>
            </w:r>
          </w:p>
        </w:tc>
        <w:tc>
          <w:tcPr>
            <w:tcW w:w="5887" w:type="dxa"/>
            <w:tcBorders>
              <w:top w:val="single" w:sz="4" w:space="0" w:color="auto"/>
              <w:left w:val="nil"/>
              <w:bottom w:val="single" w:sz="4" w:space="0" w:color="auto"/>
              <w:right w:val="single" w:sz="4" w:space="0" w:color="auto"/>
            </w:tcBorders>
            <w:shd w:val="clear" w:color="auto" w:fill="auto"/>
            <w:vAlign w:val="bottom"/>
          </w:tcPr>
          <w:p w14:paraId="6E054E34" w14:textId="77777777" w:rsidR="00310E82" w:rsidRDefault="00310E82" w:rsidP="00EA33C0">
            <w:pPr>
              <w:spacing w:after="0" w:line="240" w:lineRule="auto"/>
              <w:rPr>
                <w:rFonts w:ascii="Arial" w:eastAsia="Times New Roman" w:hAnsi="Arial" w:cs="Arial"/>
                <w:color w:val="000000"/>
                <w:sz w:val="20"/>
                <w:szCs w:val="20"/>
                <w:lang w:eastAsia="de-DE"/>
              </w:rPr>
            </w:pPr>
          </w:p>
          <w:p w14:paraId="5C961E78" w14:textId="4CAB5E2E"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Lieferung von </w:t>
            </w:r>
            <w:r w:rsidR="002852A0">
              <w:rPr>
                <w:rFonts w:ascii="Arial" w:eastAsia="Times New Roman" w:hAnsi="Arial" w:cs="Arial"/>
                <w:color w:val="000000"/>
                <w:sz w:val="20"/>
                <w:szCs w:val="20"/>
                <w:lang w:eastAsia="de-DE"/>
              </w:rPr>
              <w:t>2</w:t>
            </w:r>
            <w:r>
              <w:rPr>
                <w:rFonts w:ascii="Arial" w:eastAsia="Times New Roman" w:hAnsi="Arial" w:cs="Arial"/>
                <w:color w:val="000000"/>
                <w:sz w:val="20"/>
                <w:szCs w:val="20"/>
                <w:lang w:eastAsia="de-DE"/>
              </w:rPr>
              <w:t xml:space="preserve"> Handlampen, </w:t>
            </w:r>
            <w:r w:rsidRPr="00ED59A0">
              <w:rPr>
                <w:rFonts w:ascii="Arial" w:eastAsia="Times New Roman" w:hAnsi="Arial" w:cs="Arial"/>
                <w:color w:val="000000"/>
                <w:sz w:val="20"/>
                <w:szCs w:val="20"/>
                <w:lang w:eastAsia="de-DE"/>
              </w:rPr>
              <w:t>Ausführung</w:t>
            </w:r>
            <w:r w:rsidR="00720E2B">
              <w:rPr>
                <w:rFonts w:ascii="Arial" w:eastAsia="Times New Roman" w:hAnsi="Arial" w:cs="Arial"/>
                <w:color w:val="000000"/>
                <w:sz w:val="20"/>
                <w:szCs w:val="20"/>
                <w:lang w:eastAsia="de-DE"/>
              </w:rPr>
              <w:t>:</w:t>
            </w:r>
            <w:r w:rsidR="00720E2B" w:rsidRPr="00720E2B">
              <w:rPr>
                <w:rFonts w:ascii="Arial" w:eastAsia="Times New Roman" w:hAnsi="Arial" w:cs="Arial"/>
                <w:color w:val="000000"/>
                <w:sz w:val="20"/>
                <w:szCs w:val="20"/>
                <w:lang w:eastAsia="de-DE"/>
              </w:rPr>
              <w:t xml:space="preserve"> Fabrikat Adalit L3000</w:t>
            </w:r>
          </w:p>
        </w:tc>
        <w:tc>
          <w:tcPr>
            <w:tcW w:w="1126" w:type="dxa"/>
            <w:tcBorders>
              <w:top w:val="single" w:sz="4" w:space="0" w:color="auto"/>
              <w:left w:val="nil"/>
              <w:bottom w:val="single" w:sz="4" w:space="0" w:color="auto"/>
              <w:right w:val="single" w:sz="4" w:space="0" w:color="auto"/>
            </w:tcBorders>
            <w:vAlign w:val="center"/>
          </w:tcPr>
          <w:p w14:paraId="061BCBEC"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p w14:paraId="736AC68B"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624FA9F8"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25388974"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28A5DEDD"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1D47E814" w14:textId="77777777" w:rsidR="00310E82" w:rsidRDefault="00310E82" w:rsidP="00EA33C0">
            <w:r>
              <w:rPr>
                <w:rFonts w:ascii="Arial" w:eastAsia="Times New Roman" w:hAnsi="Arial" w:cs="Arial"/>
                <w:b/>
                <w:bCs/>
                <w:color w:val="000000"/>
                <w:sz w:val="20"/>
                <w:szCs w:val="20"/>
                <w:lang w:eastAsia="de-DE"/>
              </w:rPr>
              <w:t>2.16.11</w:t>
            </w:r>
          </w:p>
        </w:tc>
        <w:tc>
          <w:tcPr>
            <w:tcW w:w="5887" w:type="dxa"/>
            <w:tcBorders>
              <w:top w:val="single" w:sz="4" w:space="0" w:color="auto"/>
              <w:left w:val="nil"/>
              <w:bottom w:val="single" w:sz="4" w:space="0" w:color="auto"/>
              <w:right w:val="single" w:sz="4" w:space="0" w:color="auto"/>
            </w:tcBorders>
            <w:shd w:val="clear" w:color="auto" w:fill="auto"/>
            <w:vAlign w:val="bottom"/>
          </w:tcPr>
          <w:p w14:paraId="6A9EF844" w14:textId="77777777" w:rsidR="00310E82" w:rsidRDefault="00310E82" w:rsidP="00EA33C0">
            <w:pPr>
              <w:spacing w:after="0" w:line="240" w:lineRule="auto"/>
              <w:rPr>
                <w:rFonts w:ascii="Arial" w:eastAsia="Times New Roman" w:hAnsi="Arial" w:cs="Arial"/>
                <w:color w:val="000000"/>
                <w:sz w:val="20"/>
                <w:szCs w:val="20"/>
                <w:lang w:eastAsia="de-DE"/>
              </w:rPr>
            </w:pPr>
          </w:p>
          <w:p w14:paraId="6FA740F6" w14:textId="38216AA5"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Lieferung von </w:t>
            </w:r>
            <w:r w:rsidR="00720E2B">
              <w:rPr>
                <w:rFonts w:ascii="Arial" w:eastAsia="Times New Roman" w:hAnsi="Arial" w:cs="Arial"/>
                <w:color w:val="000000"/>
                <w:sz w:val="20"/>
                <w:szCs w:val="20"/>
                <w:lang w:eastAsia="de-DE"/>
              </w:rPr>
              <w:t>2</w:t>
            </w:r>
            <w:r>
              <w:rPr>
                <w:rFonts w:ascii="Arial" w:eastAsia="Times New Roman" w:hAnsi="Arial" w:cs="Arial"/>
                <w:color w:val="000000"/>
                <w:sz w:val="20"/>
                <w:szCs w:val="20"/>
                <w:lang w:eastAsia="de-DE"/>
              </w:rPr>
              <w:t xml:space="preserve"> </w:t>
            </w:r>
            <w:r w:rsidRPr="00ED59A0">
              <w:rPr>
                <w:rFonts w:ascii="Arial" w:eastAsia="Times New Roman" w:hAnsi="Arial" w:cs="Arial"/>
                <w:color w:val="000000"/>
                <w:sz w:val="20"/>
                <w:szCs w:val="20"/>
                <w:lang w:eastAsia="de-DE"/>
              </w:rPr>
              <w:t>Kfz-Ladegerät</w:t>
            </w:r>
            <w:r>
              <w:rPr>
                <w:rFonts w:ascii="Arial" w:eastAsia="Times New Roman" w:hAnsi="Arial" w:cs="Arial"/>
                <w:color w:val="000000"/>
                <w:sz w:val="20"/>
                <w:szCs w:val="20"/>
                <w:lang w:eastAsia="de-DE"/>
              </w:rPr>
              <w:t>en</w:t>
            </w:r>
            <w:r w:rsidRPr="00ED59A0">
              <w:rPr>
                <w:rFonts w:ascii="Arial" w:eastAsia="Times New Roman" w:hAnsi="Arial" w:cs="Arial"/>
                <w:color w:val="000000"/>
                <w:sz w:val="20"/>
                <w:szCs w:val="20"/>
                <w:lang w:eastAsia="de-DE"/>
              </w:rPr>
              <w:t xml:space="preserve"> (</w:t>
            </w:r>
            <w:r>
              <w:rPr>
                <w:rFonts w:ascii="Arial" w:eastAsia="Times New Roman" w:hAnsi="Arial" w:cs="Arial"/>
                <w:color w:val="000000"/>
                <w:sz w:val="20"/>
                <w:szCs w:val="20"/>
                <w:lang w:eastAsia="de-DE"/>
              </w:rPr>
              <w:t xml:space="preserve">24 V), passend für Akku-Handleuchte aus </w:t>
            </w:r>
            <w:r w:rsidRPr="004A63DB">
              <w:rPr>
                <w:rFonts w:ascii="Arial" w:eastAsia="Times New Roman" w:hAnsi="Arial" w:cs="Arial"/>
                <w:color w:val="000000"/>
                <w:sz w:val="20"/>
                <w:szCs w:val="20"/>
                <w:lang w:eastAsia="de-DE"/>
              </w:rPr>
              <w:t>Pos.</w:t>
            </w:r>
            <w:r>
              <w:rPr>
                <w:rFonts w:ascii="Arial" w:eastAsia="Times New Roman" w:hAnsi="Arial" w:cs="Arial"/>
                <w:color w:val="000000"/>
                <w:sz w:val="20"/>
                <w:szCs w:val="20"/>
                <w:lang w:eastAsia="de-DE"/>
              </w:rPr>
              <w:t xml:space="preserve"> 2.16.10.</w:t>
            </w:r>
          </w:p>
        </w:tc>
        <w:tc>
          <w:tcPr>
            <w:tcW w:w="1126" w:type="dxa"/>
            <w:tcBorders>
              <w:top w:val="single" w:sz="4" w:space="0" w:color="auto"/>
              <w:left w:val="nil"/>
              <w:bottom w:val="single" w:sz="4" w:space="0" w:color="auto"/>
              <w:right w:val="single" w:sz="4" w:space="0" w:color="auto"/>
            </w:tcBorders>
            <w:vAlign w:val="center"/>
          </w:tcPr>
          <w:p w14:paraId="7E740BA8"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44F03A9F"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4F05B2B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5E74AEEB"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7E638997" w14:textId="77777777" w:rsidR="00310E82" w:rsidRDefault="00310E82" w:rsidP="00EA33C0">
            <w:r>
              <w:rPr>
                <w:rFonts w:ascii="Arial" w:eastAsia="Times New Roman" w:hAnsi="Arial" w:cs="Arial"/>
                <w:b/>
                <w:bCs/>
                <w:color w:val="000000"/>
                <w:sz w:val="20"/>
                <w:szCs w:val="20"/>
                <w:lang w:eastAsia="de-DE"/>
              </w:rPr>
              <w:t>2.16.12</w:t>
            </w:r>
          </w:p>
        </w:tc>
        <w:tc>
          <w:tcPr>
            <w:tcW w:w="5887" w:type="dxa"/>
            <w:tcBorders>
              <w:top w:val="single" w:sz="4" w:space="0" w:color="auto"/>
              <w:left w:val="nil"/>
              <w:bottom w:val="single" w:sz="4" w:space="0" w:color="auto"/>
              <w:right w:val="single" w:sz="4" w:space="0" w:color="auto"/>
            </w:tcBorders>
            <w:shd w:val="clear" w:color="auto" w:fill="auto"/>
            <w:vAlign w:val="bottom"/>
          </w:tcPr>
          <w:p w14:paraId="4BA266BB" w14:textId="77777777" w:rsidR="00310E82" w:rsidRDefault="00310E82" w:rsidP="00EA33C0">
            <w:pPr>
              <w:spacing w:after="0" w:line="240" w:lineRule="auto"/>
              <w:rPr>
                <w:rFonts w:ascii="Arial" w:eastAsia="Times New Roman" w:hAnsi="Arial" w:cs="Arial"/>
                <w:color w:val="000000"/>
                <w:sz w:val="20"/>
                <w:szCs w:val="20"/>
                <w:lang w:eastAsia="de-DE"/>
              </w:rPr>
            </w:pPr>
          </w:p>
          <w:p w14:paraId="304BFDF5" w14:textId="77777777"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Lieferung von 4 </w:t>
            </w:r>
            <w:r w:rsidRPr="001C0ABE">
              <w:rPr>
                <w:rFonts w:ascii="Arial" w:eastAsia="Times New Roman" w:hAnsi="Arial" w:cs="Arial"/>
                <w:color w:val="000000"/>
                <w:sz w:val="20"/>
                <w:szCs w:val="20"/>
                <w:lang w:eastAsia="de-DE"/>
              </w:rPr>
              <w:t>Verkehrswarngerät</w:t>
            </w:r>
            <w:r>
              <w:rPr>
                <w:rFonts w:ascii="Arial" w:eastAsia="Times New Roman" w:hAnsi="Arial" w:cs="Arial"/>
                <w:color w:val="000000"/>
                <w:sz w:val="20"/>
                <w:szCs w:val="20"/>
                <w:lang w:eastAsia="de-DE"/>
              </w:rPr>
              <w:t>en</w:t>
            </w:r>
            <w:r w:rsidRPr="001C0ABE">
              <w:rPr>
                <w:rFonts w:ascii="Arial" w:eastAsia="Times New Roman" w:hAnsi="Arial" w:cs="Arial"/>
                <w:color w:val="000000"/>
                <w:sz w:val="20"/>
                <w:szCs w:val="20"/>
                <w:lang w:eastAsia="de-DE"/>
              </w:rPr>
              <w:t xml:space="preserve"> mit beidseitigem Lichtaustritt, mit Signalscheibe mit einem Durchmesser von min. 150 mm, Ausführung als batteriebetriebene LED-Blitzleuchte</w:t>
            </w:r>
            <w:r>
              <w:rPr>
                <w:rFonts w:ascii="Arial" w:eastAsia="Times New Roman" w:hAnsi="Arial" w:cs="Arial"/>
                <w:color w:val="000000"/>
                <w:sz w:val="20"/>
                <w:szCs w:val="20"/>
                <w:lang w:eastAsia="de-DE"/>
              </w:rPr>
              <w:t>.</w:t>
            </w:r>
          </w:p>
        </w:tc>
        <w:tc>
          <w:tcPr>
            <w:tcW w:w="1126" w:type="dxa"/>
            <w:tcBorders>
              <w:top w:val="single" w:sz="4" w:space="0" w:color="auto"/>
              <w:left w:val="nil"/>
              <w:bottom w:val="single" w:sz="4" w:space="0" w:color="auto"/>
              <w:right w:val="single" w:sz="4" w:space="0" w:color="auto"/>
            </w:tcBorders>
            <w:vAlign w:val="center"/>
          </w:tcPr>
          <w:p w14:paraId="6E5A7AAA"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2020C3B8"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24013C5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0939054D"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3D675AFE" w14:textId="77777777" w:rsidR="00310E82" w:rsidRDefault="00310E82" w:rsidP="00EA33C0">
            <w:r>
              <w:rPr>
                <w:rFonts w:ascii="Arial" w:eastAsia="Times New Roman" w:hAnsi="Arial" w:cs="Arial"/>
                <w:b/>
                <w:bCs/>
                <w:color w:val="000000"/>
                <w:sz w:val="20"/>
                <w:szCs w:val="20"/>
                <w:lang w:eastAsia="de-DE"/>
              </w:rPr>
              <w:lastRenderedPageBreak/>
              <w:t>2.16.13</w:t>
            </w:r>
          </w:p>
        </w:tc>
        <w:tc>
          <w:tcPr>
            <w:tcW w:w="5887" w:type="dxa"/>
            <w:tcBorders>
              <w:top w:val="single" w:sz="4" w:space="0" w:color="auto"/>
              <w:left w:val="nil"/>
              <w:bottom w:val="single" w:sz="4" w:space="0" w:color="auto"/>
              <w:right w:val="single" w:sz="4" w:space="0" w:color="auto"/>
            </w:tcBorders>
            <w:shd w:val="clear" w:color="auto" w:fill="auto"/>
            <w:vAlign w:val="bottom"/>
          </w:tcPr>
          <w:p w14:paraId="411A9226" w14:textId="77777777" w:rsidR="00310E82" w:rsidRDefault="00310E82" w:rsidP="00EA33C0">
            <w:pPr>
              <w:spacing w:after="0" w:line="240" w:lineRule="auto"/>
              <w:rPr>
                <w:rFonts w:ascii="Arial" w:eastAsia="Times New Roman" w:hAnsi="Arial" w:cs="Arial"/>
                <w:color w:val="000000"/>
                <w:sz w:val="20"/>
                <w:szCs w:val="20"/>
                <w:lang w:eastAsia="de-DE"/>
              </w:rPr>
            </w:pPr>
          </w:p>
          <w:p w14:paraId="33658769" w14:textId="77777777"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Lieferung von 4 </w:t>
            </w:r>
            <w:r w:rsidRPr="001C0ABE">
              <w:rPr>
                <w:rFonts w:ascii="Arial" w:eastAsia="Times New Roman" w:hAnsi="Arial" w:cs="Arial"/>
                <w:color w:val="000000"/>
                <w:sz w:val="20"/>
                <w:szCs w:val="20"/>
                <w:lang w:eastAsia="de-DE"/>
              </w:rPr>
              <w:t xml:space="preserve">Alkaline-Blockbatterie Typ IEC 4R25, Batteriespannung 6 V, Kapazität 28 Ah, passend für Verkehrswarngerät/Blitzleuchte aus </w:t>
            </w:r>
            <w:r w:rsidRPr="004A63DB">
              <w:rPr>
                <w:rFonts w:ascii="Arial" w:eastAsia="Times New Roman" w:hAnsi="Arial" w:cs="Arial"/>
                <w:color w:val="000000"/>
                <w:sz w:val="20"/>
                <w:szCs w:val="20"/>
                <w:lang w:eastAsia="de-DE"/>
              </w:rPr>
              <w:t>Pos.</w:t>
            </w:r>
            <w:r w:rsidRPr="001C0ABE">
              <w:rPr>
                <w:rFonts w:ascii="Arial" w:eastAsia="Times New Roman" w:hAnsi="Arial" w:cs="Arial"/>
                <w:color w:val="000000"/>
                <w:sz w:val="20"/>
                <w:szCs w:val="20"/>
                <w:lang w:eastAsia="de-DE"/>
              </w:rPr>
              <w:t xml:space="preserve"> </w:t>
            </w:r>
            <w:r>
              <w:rPr>
                <w:rFonts w:ascii="Arial" w:eastAsia="Times New Roman" w:hAnsi="Arial" w:cs="Arial"/>
                <w:color w:val="000000"/>
                <w:sz w:val="20"/>
                <w:szCs w:val="20"/>
                <w:lang w:eastAsia="de-DE"/>
              </w:rPr>
              <w:t>2.16.12</w:t>
            </w:r>
          </w:p>
        </w:tc>
        <w:tc>
          <w:tcPr>
            <w:tcW w:w="1126" w:type="dxa"/>
            <w:tcBorders>
              <w:top w:val="single" w:sz="4" w:space="0" w:color="auto"/>
              <w:left w:val="nil"/>
              <w:bottom w:val="single" w:sz="4" w:space="0" w:color="auto"/>
              <w:right w:val="single" w:sz="4" w:space="0" w:color="auto"/>
            </w:tcBorders>
            <w:vAlign w:val="center"/>
          </w:tcPr>
          <w:p w14:paraId="5908852F"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36EA4533"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546D894C"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5F603411"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6B8D0288" w14:textId="77777777" w:rsidR="00310E82" w:rsidRDefault="00310E82" w:rsidP="00EA33C0">
            <w:r>
              <w:rPr>
                <w:rFonts w:ascii="Arial" w:eastAsia="Times New Roman" w:hAnsi="Arial" w:cs="Arial"/>
                <w:b/>
                <w:bCs/>
                <w:color w:val="000000"/>
                <w:sz w:val="20"/>
                <w:szCs w:val="20"/>
                <w:lang w:eastAsia="de-DE"/>
              </w:rPr>
              <w:t>2.16.14</w:t>
            </w:r>
          </w:p>
        </w:tc>
        <w:tc>
          <w:tcPr>
            <w:tcW w:w="5887" w:type="dxa"/>
            <w:tcBorders>
              <w:top w:val="single" w:sz="4" w:space="0" w:color="auto"/>
              <w:left w:val="nil"/>
              <w:bottom w:val="single" w:sz="4" w:space="0" w:color="auto"/>
              <w:right w:val="single" w:sz="4" w:space="0" w:color="auto"/>
            </w:tcBorders>
            <w:shd w:val="clear" w:color="auto" w:fill="auto"/>
            <w:vAlign w:val="bottom"/>
          </w:tcPr>
          <w:p w14:paraId="1BA71804" w14:textId="77777777" w:rsidR="00310E82" w:rsidRDefault="00310E82" w:rsidP="00EA33C0">
            <w:pPr>
              <w:spacing w:after="0" w:line="240" w:lineRule="auto"/>
              <w:rPr>
                <w:rFonts w:ascii="Arial" w:eastAsia="Times New Roman" w:hAnsi="Arial" w:cs="Arial"/>
                <w:color w:val="000000"/>
                <w:sz w:val="20"/>
                <w:szCs w:val="20"/>
                <w:lang w:eastAsia="de-DE"/>
              </w:rPr>
            </w:pPr>
          </w:p>
          <w:p w14:paraId="745107A0" w14:textId="77777777"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Lieferung von 4 Stück </w:t>
            </w:r>
            <w:r w:rsidRPr="00E11267">
              <w:rPr>
                <w:rFonts w:ascii="Arial" w:eastAsia="Times New Roman" w:hAnsi="Arial" w:cs="Arial"/>
                <w:color w:val="000000"/>
                <w:sz w:val="20"/>
                <w:szCs w:val="20"/>
                <w:lang w:eastAsia="de-DE"/>
              </w:rPr>
              <w:t>Verkehrsleitkegel</w:t>
            </w:r>
            <w:r>
              <w:rPr>
                <w:rFonts w:ascii="Arial" w:eastAsia="Times New Roman" w:hAnsi="Arial" w:cs="Arial"/>
                <w:color w:val="000000"/>
                <w:sz w:val="20"/>
                <w:szCs w:val="20"/>
                <w:lang w:eastAsia="de-DE"/>
              </w:rPr>
              <w:t xml:space="preserve"> nach DIN En 13422</w:t>
            </w:r>
            <w:r w:rsidRPr="00E11267">
              <w:rPr>
                <w:rFonts w:ascii="Arial" w:eastAsia="Times New Roman" w:hAnsi="Arial" w:cs="Arial"/>
                <w:color w:val="000000"/>
                <w:sz w:val="20"/>
                <w:szCs w:val="20"/>
                <w:lang w:eastAsia="de-DE"/>
              </w:rPr>
              <w:t>, voll reflektierend, etwa 500 mm hoch, Gewichtsklasse II, Material PE oder PVC, Ausführung als Verkehrssicherungseinrichtung mind. mit allgemeiner Zulassung (n. StVO) für den vorübergehenden Einsatz z.B. zur Absicherung von Einsatz- und Unfallstellen durch Feuerwehr u.a., keine Ausführung als Faltleitkegel.</w:t>
            </w:r>
          </w:p>
        </w:tc>
        <w:tc>
          <w:tcPr>
            <w:tcW w:w="1126" w:type="dxa"/>
            <w:tcBorders>
              <w:top w:val="single" w:sz="4" w:space="0" w:color="auto"/>
              <w:left w:val="nil"/>
              <w:bottom w:val="single" w:sz="4" w:space="0" w:color="auto"/>
              <w:right w:val="single" w:sz="4" w:space="0" w:color="auto"/>
            </w:tcBorders>
            <w:vAlign w:val="center"/>
          </w:tcPr>
          <w:p w14:paraId="639E6B7A"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4F8E05F4"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16874B4B"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6133FC87"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08BA5662" w14:textId="77777777" w:rsidR="00310E82" w:rsidRDefault="00310E82" w:rsidP="00EA33C0">
            <w:r>
              <w:rPr>
                <w:rFonts w:ascii="Arial" w:eastAsia="Times New Roman" w:hAnsi="Arial" w:cs="Arial"/>
                <w:b/>
                <w:bCs/>
                <w:color w:val="000000"/>
                <w:sz w:val="20"/>
                <w:szCs w:val="20"/>
                <w:lang w:eastAsia="de-DE"/>
              </w:rPr>
              <w:t>2.16.15</w:t>
            </w:r>
          </w:p>
        </w:tc>
        <w:tc>
          <w:tcPr>
            <w:tcW w:w="5887" w:type="dxa"/>
            <w:tcBorders>
              <w:top w:val="single" w:sz="4" w:space="0" w:color="auto"/>
              <w:left w:val="nil"/>
              <w:bottom w:val="single" w:sz="4" w:space="0" w:color="auto"/>
              <w:right w:val="single" w:sz="4" w:space="0" w:color="auto"/>
            </w:tcBorders>
            <w:shd w:val="clear" w:color="auto" w:fill="auto"/>
            <w:vAlign w:val="bottom"/>
          </w:tcPr>
          <w:p w14:paraId="6F9097C9" w14:textId="77777777" w:rsidR="00310E82" w:rsidRDefault="00310E82" w:rsidP="00EA33C0">
            <w:pPr>
              <w:spacing w:after="0" w:line="240" w:lineRule="auto"/>
              <w:rPr>
                <w:rFonts w:ascii="Arial" w:eastAsia="Times New Roman" w:hAnsi="Arial" w:cs="Arial"/>
                <w:color w:val="000000"/>
                <w:sz w:val="20"/>
                <w:szCs w:val="20"/>
                <w:lang w:eastAsia="de-DE"/>
              </w:rPr>
            </w:pPr>
          </w:p>
          <w:p w14:paraId="191BDDFA" w14:textId="77777777" w:rsidR="00310E82" w:rsidRDefault="00310E82" w:rsidP="00EA33C0">
            <w:pPr>
              <w:spacing w:after="0" w:line="240" w:lineRule="auto"/>
              <w:rPr>
                <w:rFonts w:ascii="Arial" w:eastAsia="Times New Roman" w:hAnsi="Arial" w:cs="Arial"/>
                <w:color w:val="000000"/>
                <w:sz w:val="20"/>
                <w:szCs w:val="20"/>
                <w:lang w:eastAsia="de-DE"/>
              </w:rPr>
            </w:pPr>
            <w:r w:rsidRPr="001C0ABE">
              <w:rPr>
                <w:rFonts w:ascii="Arial" w:eastAsia="Times New Roman" w:hAnsi="Arial" w:cs="Arial"/>
                <w:color w:val="000000"/>
                <w:sz w:val="20"/>
                <w:szCs w:val="20"/>
                <w:lang w:eastAsia="de-DE"/>
              </w:rPr>
              <w:t>LED-Anhaltestab, beleuchtet, beidseitig rot leuchtend, einschl. Batterien</w:t>
            </w:r>
          </w:p>
        </w:tc>
        <w:tc>
          <w:tcPr>
            <w:tcW w:w="1126" w:type="dxa"/>
            <w:tcBorders>
              <w:top w:val="single" w:sz="4" w:space="0" w:color="auto"/>
              <w:left w:val="nil"/>
              <w:bottom w:val="single" w:sz="4" w:space="0" w:color="auto"/>
              <w:right w:val="single" w:sz="4" w:space="0" w:color="auto"/>
            </w:tcBorders>
            <w:vAlign w:val="center"/>
          </w:tcPr>
          <w:p w14:paraId="5D1F7F48"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1C62E797"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195B5E0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323539DD"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226B9EC9" w14:textId="77777777" w:rsidR="00310E82" w:rsidRPr="00AA00CB"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2.16.16</w:t>
            </w:r>
          </w:p>
        </w:tc>
        <w:tc>
          <w:tcPr>
            <w:tcW w:w="5887" w:type="dxa"/>
            <w:tcBorders>
              <w:top w:val="single" w:sz="4" w:space="0" w:color="auto"/>
              <w:left w:val="nil"/>
              <w:bottom w:val="single" w:sz="4" w:space="0" w:color="auto"/>
              <w:right w:val="single" w:sz="4" w:space="0" w:color="auto"/>
            </w:tcBorders>
            <w:shd w:val="clear" w:color="auto" w:fill="auto"/>
            <w:vAlign w:val="bottom"/>
          </w:tcPr>
          <w:p w14:paraId="15B75366" w14:textId="77777777" w:rsidR="00310E82" w:rsidRDefault="00310E82" w:rsidP="00EA33C0">
            <w:pPr>
              <w:spacing w:after="0" w:line="240" w:lineRule="auto"/>
              <w:rPr>
                <w:rFonts w:ascii="Arial" w:eastAsia="Times New Roman" w:hAnsi="Arial" w:cs="Arial"/>
                <w:color w:val="000000"/>
                <w:sz w:val="20"/>
                <w:szCs w:val="20"/>
                <w:lang w:eastAsia="de-DE"/>
              </w:rPr>
            </w:pPr>
          </w:p>
          <w:p w14:paraId="35072362" w14:textId="77777777" w:rsidR="00310E82" w:rsidRDefault="00310E82" w:rsidP="00EA33C0">
            <w:pPr>
              <w:spacing w:after="0" w:line="240" w:lineRule="auto"/>
              <w:rPr>
                <w:rFonts w:ascii="Arial" w:eastAsia="Times New Roman" w:hAnsi="Arial" w:cs="Arial"/>
                <w:color w:val="000000"/>
                <w:sz w:val="20"/>
                <w:szCs w:val="20"/>
                <w:lang w:eastAsia="de-DE"/>
              </w:rPr>
            </w:pPr>
            <w:r w:rsidRPr="00350838">
              <w:rPr>
                <w:rFonts w:ascii="Arial" w:eastAsia="Times New Roman" w:hAnsi="Arial" w:cs="Arial"/>
                <w:color w:val="000000"/>
                <w:sz w:val="20"/>
                <w:szCs w:val="20"/>
                <w:lang w:eastAsia="de-DE"/>
              </w:rPr>
              <w:t>Flaggensatz</w:t>
            </w:r>
            <w:r>
              <w:rPr>
                <w:rFonts w:ascii="Arial" w:eastAsia="Times New Roman" w:hAnsi="Arial" w:cs="Arial"/>
                <w:color w:val="000000"/>
                <w:sz w:val="20"/>
                <w:szCs w:val="20"/>
                <w:lang w:eastAsia="de-DE"/>
              </w:rPr>
              <w:t xml:space="preserve"> nach BWB-TL 8345-0009</w:t>
            </w:r>
            <w:r w:rsidRPr="00350838">
              <w:rPr>
                <w:rFonts w:ascii="Arial" w:eastAsia="Times New Roman" w:hAnsi="Arial" w:cs="Arial"/>
                <w:color w:val="000000"/>
                <w:sz w:val="20"/>
                <w:szCs w:val="20"/>
                <w:lang w:eastAsia="de-DE"/>
              </w:rPr>
              <w:t>, bestehend aus je einer Flagge in den Farben: blau, gelb, grün und rot</w:t>
            </w:r>
          </w:p>
        </w:tc>
        <w:tc>
          <w:tcPr>
            <w:tcW w:w="1126" w:type="dxa"/>
            <w:tcBorders>
              <w:top w:val="single" w:sz="4" w:space="0" w:color="auto"/>
              <w:left w:val="nil"/>
              <w:bottom w:val="single" w:sz="4" w:space="0" w:color="auto"/>
              <w:right w:val="single" w:sz="4" w:space="0" w:color="auto"/>
            </w:tcBorders>
            <w:vAlign w:val="center"/>
          </w:tcPr>
          <w:p w14:paraId="6DE52A56"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0B9606E1"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15928CE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30B3F088"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3EF99DFD" w14:textId="77777777" w:rsidR="00310E82" w:rsidRDefault="00310E82" w:rsidP="00EA33C0">
            <w:r>
              <w:rPr>
                <w:rFonts w:ascii="Arial" w:eastAsia="Times New Roman" w:hAnsi="Arial" w:cs="Arial"/>
                <w:b/>
                <w:bCs/>
                <w:color w:val="000000"/>
                <w:sz w:val="20"/>
                <w:szCs w:val="20"/>
                <w:lang w:eastAsia="de-DE"/>
              </w:rPr>
              <w:t>2.16.17</w:t>
            </w:r>
          </w:p>
        </w:tc>
        <w:tc>
          <w:tcPr>
            <w:tcW w:w="5887" w:type="dxa"/>
            <w:tcBorders>
              <w:top w:val="single" w:sz="4" w:space="0" w:color="auto"/>
              <w:left w:val="nil"/>
              <w:bottom w:val="single" w:sz="4" w:space="0" w:color="auto"/>
              <w:right w:val="single" w:sz="4" w:space="0" w:color="auto"/>
            </w:tcBorders>
            <w:shd w:val="clear" w:color="auto" w:fill="auto"/>
            <w:vAlign w:val="bottom"/>
          </w:tcPr>
          <w:p w14:paraId="092ED06D" w14:textId="77777777"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Lieferung von 1 Sperrbalkenschlüssel, nach DIN 3223</w:t>
            </w:r>
          </w:p>
        </w:tc>
        <w:tc>
          <w:tcPr>
            <w:tcW w:w="1126" w:type="dxa"/>
            <w:tcBorders>
              <w:top w:val="single" w:sz="4" w:space="0" w:color="auto"/>
              <w:left w:val="nil"/>
              <w:bottom w:val="single" w:sz="4" w:space="0" w:color="auto"/>
              <w:right w:val="single" w:sz="4" w:space="0" w:color="auto"/>
            </w:tcBorders>
            <w:vAlign w:val="center"/>
          </w:tcPr>
          <w:p w14:paraId="63FE8D15"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37775444"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77E8954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10ABBE19"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021F512D" w14:textId="77777777" w:rsidR="00310E82" w:rsidRDefault="00310E82" w:rsidP="00EA33C0">
            <w:r>
              <w:rPr>
                <w:rFonts w:ascii="Arial" w:eastAsia="Times New Roman" w:hAnsi="Arial" w:cs="Arial"/>
                <w:b/>
                <w:bCs/>
                <w:color w:val="000000"/>
                <w:sz w:val="20"/>
                <w:szCs w:val="20"/>
                <w:lang w:eastAsia="de-DE"/>
              </w:rPr>
              <w:t>2.16.18</w:t>
            </w:r>
          </w:p>
        </w:tc>
        <w:tc>
          <w:tcPr>
            <w:tcW w:w="5887" w:type="dxa"/>
            <w:tcBorders>
              <w:top w:val="single" w:sz="4" w:space="0" w:color="auto"/>
              <w:left w:val="nil"/>
              <w:bottom w:val="single" w:sz="4" w:space="0" w:color="auto"/>
              <w:right w:val="single" w:sz="4" w:space="0" w:color="auto"/>
            </w:tcBorders>
            <w:shd w:val="clear" w:color="auto" w:fill="auto"/>
            <w:vAlign w:val="bottom"/>
          </w:tcPr>
          <w:p w14:paraId="0679CE91" w14:textId="77777777"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Lieferung von 1 Klauenbeil 900 g, Beilstiel ca. 350 mm lang</w:t>
            </w:r>
          </w:p>
        </w:tc>
        <w:tc>
          <w:tcPr>
            <w:tcW w:w="1126" w:type="dxa"/>
            <w:tcBorders>
              <w:top w:val="single" w:sz="4" w:space="0" w:color="auto"/>
              <w:left w:val="nil"/>
              <w:bottom w:val="single" w:sz="4" w:space="0" w:color="auto"/>
              <w:right w:val="single" w:sz="4" w:space="0" w:color="auto"/>
            </w:tcBorders>
            <w:vAlign w:val="center"/>
          </w:tcPr>
          <w:p w14:paraId="09F65265"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49C39C43"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704E8E0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7EA21545"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27A87BDB" w14:textId="77777777" w:rsidR="00310E82" w:rsidRDefault="00310E82" w:rsidP="00EA33C0">
            <w:r>
              <w:rPr>
                <w:rFonts w:ascii="Arial" w:eastAsia="Times New Roman" w:hAnsi="Arial" w:cs="Arial"/>
                <w:b/>
                <w:bCs/>
                <w:color w:val="000000"/>
                <w:sz w:val="20"/>
                <w:szCs w:val="20"/>
                <w:lang w:eastAsia="de-DE"/>
              </w:rPr>
              <w:t>2.16.19</w:t>
            </w:r>
          </w:p>
        </w:tc>
        <w:tc>
          <w:tcPr>
            <w:tcW w:w="5887" w:type="dxa"/>
            <w:tcBorders>
              <w:top w:val="single" w:sz="4" w:space="0" w:color="auto"/>
              <w:left w:val="nil"/>
              <w:bottom w:val="single" w:sz="4" w:space="0" w:color="auto"/>
              <w:right w:val="single" w:sz="4" w:space="0" w:color="auto"/>
            </w:tcBorders>
            <w:shd w:val="clear" w:color="auto" w:fill="auto"/>
            <w:vAlign w:val="bottom"/>
          </w:tcPr>
          <w:p w14:paraId="05A451EF" w14:textId="77777777"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Lieferung von 1 </w:t>
            </w:r>
            <w:r w:rsidRPr="00E11267">
              <w:rPr>
                <w:rFonts w:ascii="Arial" w:eastAsia="Times New Roman" w:hAnsi="Arial" w:cs="Arial"/>
                <w:color w:val="000000"/>
                <w:sz w:val="20"/>
                <w:szCs w:val="20"/>
                <w:lang w:eastAsia="de-DE"/>
              </w:rPr>
              <w:t>Bolzenschneider (Schneidleistung min. 12 mm).</w:t>
            </w:r>
          </w:p>
        </w:tc>
        <w:tc>
          <w:tcPr>
            <w:tcW w:w="1126" w:type="dxa"/>
            <w:tcBorders>
              <w:top w:val="single" w:sz="4" w:space="0" w:color="auto"/>
              <w:left w:val="nil"/>
              <w:bottom w:val="single" w:sz="4" w:space="0" w:color="auto"/>
              <w:right w:val="single" w:sz="4" w:space="0" w:color="auto"/>
            </w:tcBorders>
            <w:vAlign w:val="center"/>
          </w:tcPr>
          <w:p w14:paraId="0BE7FB58"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5DA21750"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2E6548A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7E649E37"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2B170502" w14:textId="77777777" w:rsidR="00310E82" w:rsidRDefault="00310E82" w:rsidP="00EA33C0">
            <w:r>
              <w:rPr>
                <w:rFonts w:ascii="Arial" w:eastAsia="Times New Roman" w:hAnsi="Arial" w:cs="Arial"/>
                <w:b/>
                <w:bCs/>
                <w:color w:val="000000"/>
                <w:sz w:val="20"/>
                <w:szCs w:val="20"/>
                <w:lang w:eastAsia="de-DE"/>
              </w:rPr>
              <w:t>2.16.20</w:t>
            </w:r>
          </w:p>
        </w:tc>
        <w:tc>
          <w:tcPr>
            <w:tcW w:w="5887" w:type="dxa"/>
            <w:tcBorders>
              <w:top w:val="single" w:sz="4" w:space="0" w:color="auto"/>
              <w:left w:val="nil"/>
              <w:bottom w:val="single" w:sz="4" w:space="0" w:color="auto"/>
              <w:right w:val="single" w:sz="4" w:space="0" w:color="auto"/>
            </w:tcBorders>
            <w:shd w:val="clear" w:color="auto" w:fill="auto"/>
            <w:vAlign w:val="bottom"/>
          </w:tcPr>
          <w:p w14:paraId="2D27EAD4" w14:textId="77777777"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Lieferung von 1 </w:t>
            </w:r>
            <w:r w:rsidRPr="00E11267">
              <w:rPr>
                <w:rFonts w:ascii="Arial" w:eastAsia="Times New Roman" w:hAnsi="Arial" w:cs="Arial"/>
                <w:color w:val="000000"/>
                <w:sz w:val="20"/>
                <w:szCs w:val="20"/>
                <w:lang w:eastAsia="de-DE"/>
              </w:rPr>
              <w:t>Bügelsäge B</w:t>
            </w:r>
            <w:r>
              <w:rPr>
                <w:rFonts w:ascii="Arial" w:eastAsia="Times New Roman" w:hAnsi="Arial" w:cs="Arial"/>
                <w:color w:val="000000"/>
                <w:sz w:val="20"/>
                <w:szCs w:val="20"/>
                <w:lang w:eastAsia="de-DE"/>
              </w:rPr>
              <w:t xml:space="preserve"> nach DIN 20142</w:t>
            </w:r>
          </w:p>
        </w:tc>
        <w:tc>
          <w:tcPr>
            <w:tcW w:w="1126" w:type="dxa"/>
            <w:tcBorders>
              <w:top w:val="single" w:sz="4" w:space="0" w:color="auto"/>
              <w:left w:val="nil"/>
              <w:bottom w:val="single" w:sz="4" w:space="0" w:color="auto"/>
              <w:right w:val="single" w:sz="4" w:space="0" w:color="auto"/>
            </w:tcBorders>
            <w:vAlign w:val="center"/>
          </w:tcPr>
          <w:p w14:paraId="6F689D55"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1B68A950"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1934170A"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26881EA6"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75169E09" w14:textId="77777777" w:rsidR="00310E82" w:rsidRDefault="00310E82" w:rsidP="00EA33C0">
            <w:r>
              <w:rPr>
                <w:rFonts w:ascii="Arial" w:eastAsia="Times New Roman" w:hAnsi="Arial" w:cs="Arial"/>
                <w:b/>
                <w:bCs/>
                <w:color w:val="000000"/>
                <w:sz w:val="20"/>
                <w:szCs w:val="20"/>
                <w:lang w:eastAsia="de-DE"/>
              </w:rPr>
              <w:t>2.16.21</w:t>
            </w:r>
          </w:p>
        </w:tc>
        <w:tc>
          <w:tcPr>
            <w:tcW w:w="5887" w:type="dxa"/>
            <w:tcBorders>
              <w:top w:val="single" w:sz="4" w:space="0" w:color="auto"/>
              <w:left w:val="nil"/>
              <w:bottom w:val="single" w:sz="4" w:space="0" w:color="auto"/>
              <w:right w:val="single" w:sz="4" w:space="0" w:color="auto"/>
            </w:tcBorders>
            <w:shd w:val="clear" w:color="auto" w:fill="auto"/>
            <w:vAlign w:val="bottom"/>
          </w:tcPr>
          <w:p w14:paraId="7FB9BB6C" w14:textId="77777777" w:rsidR="00310E82" w:rsidRDefault="00310E82" w:rsidP="00EA33C0">
            <w:pPr>
              <w:spacing w:after="0" w:line="240" w:lineRule="auto"/>
              <w:rPr>
                <w:rFonts w:ascii="Arial" w:eastAsia="Times New Roman" w:hAnsi="Arial" w:cs="Arial"/>
                <w:color w:val="000000"/>
                <w:sz w:val="20"/>
                <w:szCs w:val="20"/>
                <w:lang w:eastAsia="de-DE"/>
              </w:rPr>
            </w:pPr>
          </w:p>
          <w:p w14:paraId="13581DB1" w14:textId="77777777"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Lieferung von 1 </w:t>
            </w:r>
            <w:r w:rsidRPr="009472FD">
              <w:rPr>
                <w:rFonts w:ascii="Arial" w:eastAsia="Times New Roman" w:hAnsi="Arial" w:cs="Arial"/>
                <w:color w:val="000000"/>
                <w:sz w:val="20"/>
                <w:szCs w:val="20"/>
                <w:lang w:eastAsia="de-DE"/>
              </w:rPr>
              <w:t>Spaten 850</w:t>
            </w:r>
            <w:r>
              <w:rPr>
                <w:rFonts w:ascii="Arial" w:eastAsia="Times New Roman" w:hAnsi="Arial" w:cs="Arial"/>
                <w:color w:val="000000"/>
                <w:sz w:val="20"/>
                <w:szCs w:val="20"/>
                <w:lang w:eastAsia="de-DE"/>
              </w:rPr>
              <w:t xml:space="preserve"> nach DIN 20127</w:t>
            </w:r>
            <w:r w:rsidRPr="009472FD">
              <w:rPr>
                <w:rFonts w:ascii="Arial" w:eastAsia="Times New Roman" w:hAnsi="Arial" w:cs="Arial"/>
                <w:color w:val="000000"/>
                <w:sz w:val="20"/>
                <w:szCs w:val="20"/>
                <w:lang w:eastAsia="de-DE"/>
              </w:rPr>
              <w:t>, jedoch mit G</w:t>
            </w:r>
            <w:r>
              <w:rPr>
                <w:rFonts w:ascii="Arial" w:eastAsia="Times New Roman" w:hAnsi="Arial" w:cs="Arial"/>
                <w:color w:val="000000"/>
                <w:sz w:val="20"/>
                <w:szCs w:val="20"/>
                <w:lang w:eastAsia="de-DE"/>
              </w:rPr>
              <w:t>riffstiel CY 900 nach DIN 20152</w:t>
            </w:r>
            <w:r w:rsidRPr="009472FD">
              <w:rPr>
                <w:rFonts w:ascii="Arial" w:eastAsia="Times New Roman" w:hAnsi="Arial" w:cs="Arial"/>
                <w:color w:val="000000"/>
                <w:sz w:val="20"/>
                <w:szCs w:val="20"/>
                <w:lang w:eastAsia="de-DE"/>
              </w:rPr>
              <w:t>.</w:t>
            </w:r>
          </w:p>
        </w:tc>
        <w:tc>
          <w:tcPr>
            <w:tcW w:w="1126" w:type="dxa"/>
            <w:tcBorders>
              <w:top w:val="single" w:sz="4" w:space="0" w:color="auto"/>
              <w:left w:val="nil"/>
              <w:bottom w:val="single" w:sz="4" w:space="0" w:color="auto"/>
              <w:right w:val="single" w:sz="4" w:space="0" w:color="auto"/>
            </w:tcBorders>
            <w:vAlign w:val="center"/>
          </w:tcPr>
          <w:p w14:paraId="3677C1BA"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2B4FDFC7"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32489BA7"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2F066944"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4F0C9CFF" w14:textId="77777777" w:rsidR="00310E82" w:rsidRDefault="00310E82" w:rsidP="00EA33C0">
            <w:r>
              <w:rPr>
                <w:rFonts w:ascii="Arial" w:eastAsia="Times New Roman" w:hAnsi="Arial" w:cs="Arial"/>
                <w:b/>
                <w:bCs/>
                <w:color w:val="000000"/>
                <w:sz w:val="20"/>
                <w:szCs w:val="20"/>
                <w:lang w:eastAsia="de-DE"/>
              </w:rPr>
              <w:t>2.16.22</w:t>
            </w:r>
          </w:p>
        </w:tc>
        <w:tc>
          <w:tcPr>
            <w:tcW w:w="5887" w:type="dxa"/>
            <w:tcBorders>
              <w:top w:val="single" w:sz="4" w:space="0" w:color="auto"/>
              <w:left w:val="nil"/>
              <w:bottom w:val="single" w:sz="4" w:space="0" w:color="auto"/>
              <w:right w:val="single" w:sz="4" w:space="0" w:color="auto"/>
            </w:tcBorders>
            <w:shd w:val="clear" w:color="auto" w:fill="auto"/>
            <w:vAlign w:val="bottom"/>
          </w:tcPr>
          <w:p w14:paraId="31EFC28C" w14:textId="77777777"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Lieferung von 1 Spitzhacke nach DIN 6436</w:t>
            </w:r>
          </w:p>
        </w:tc>
        <w:tc>
          <w:tcPr>
            <w:tcW w:w="1126" w:type="dxa"/>
            <w:tcBorders>
              <w:top w:val="single" w:sz="4" w:space="0" w:color="auto"/>
              <w:left w:val="nil"/>
              <w:bottom w:val="single" w:sz="4" w:space="0" w:color="auto"/>
              <w:right w:val="single" w:sz="4" w:space="0" w:color="auto"/>
            </w:tcBorders>
            <w:vAlign w:val="center"/>
          </w:tcPr>
          <w:p w14:paraId="56073B84"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6E831BCE"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36CE9A6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4A9B907F"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2401153F" w14:textId="77777777" w:rsidR="00310E82" w:rsidRDefault="00310E82" w:rsidP="00EA33C0">
            <w:r>
              <w:rPr>
                <w:rFonts w:ascii="Arial" w:eastAsia="Times New Roman" w:hAnsi="Arial" w:cs="Arial"/>
                <w:b/>
                <w:bCs/>
                <w:color w:val="000000"/>
                <w:sz w:val="20"/>
                <w:szCs w:val="20"/>
                <w:lang w:eastAsia="de-DE"/>
              </w:rPr>
              <w:t>2.16.23</w:t>
            </w:r>
          </w:p>
        </w:tc>
        <w:tc>
          <w:tcPr>
            <w:tcW w:w="5887" w:type="dxa"/>
            <w:tcBorders>
              <w:top w:val="single" w:sz="4" w:space="0" w:color="auto"/>
              <w:left w:val="nil"/>
              <w:bottom w:val="single" w:sz="4" w:space="0" w:color="auto"/>
              <w:right w:val="single" w:sz="4" w:space="0" w:color="auto"/>
            </w:tcBorders>
            <w:shd w:val="clear" w:color="auto" w:fill="auto"/>
            <w:vAlign w:val="bottom"/>
          </w:tcPr>
          <w:p w14:paraId="5898C68F" w14:textId="77777777" w:rsidR="00310E82" w:rsidRDefault="00310E82" w:rsidP="00EA33C0">
            <w:pPr>
              <w:spacing w:after="0" w:line="240" w:lineRule="auto"/>
              <w:rPr>
                <w:rFonts w:ascii="Arial" w:eastAsia="Times New Roman" w:hAnsi="Arial" w:cs="Arial"/>
                <w:color w:val="000000"/>
                <w:sz w:val="20"/>
                <w:szCs w:val="20"/>
                <w:lang w:eastAsia="de-DE"/>
              </w:rPr>
            </w:pPr>
          </w:p>
          <w:p w14:paraId="78065062" w14:textId="77777777"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Lieferung von 1 Werkbank-Handbesen mit Borsten aus Poly-Kokos®, ca. 280 mm</w:t>
            </w:r>
          </w:p>
        </w:tc>
        <w:tc>
          <w:tcPr>
            <w:tcW w:w="1126" w:type="dxa"/>
            <w:tcBorders>
              <w:top w:val="single" w:sz="4" w:space="0" w:color="auto"/>
              <w:left w:val="nil"/>
              <w:bottom w:val="single" w:sz="4" w:space="0" w:color="auto"/>
              <w:right w:val="single" w:sz="4" w:space="0" w:color="auto"/>
            </w:tcBorders>
            <w:vAlign w:val="center"/>
          </w:tcPr>
          <w:p w14:paraId="2546CA25"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27C5C1BD"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68A6306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389247A7"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4D033100" w14:textId="77777777" w:rsidR="00310E82" w:rsidRDefault="00310E82" w:rsidP="00EA33C0">
            <w:r>
              <w:rPr>
                <w:rFonts w:ascii="Arial" w:eastAsia="Times New Roman" w:hAnsi="Arial" w:cs="Arial"/>
                <w:b/>
                <w:bCs/>
                <w:color w:val="000000"/>
                <w:sz w:val="20"/>
                <w:szCs w:val="20"/>
                <w:lang w:eastAsia="de-DE"/>
              </w:rPr>
              <w:lastRenderedPageBreak/>
              <w:t>2.16.24</w:t>
            </w:r>
          </w:p>
        </w:tc>
        <w:tc>
          <w:tcPr>
            <w:tcW w:w="5887" w:type="dxa"/>
            <w:tcBorders>
              <w:top w:val="single" w:sz="4" w:space="0" w:color="auto"/>
              <w:left w:val="nil"/>
              <w:bottom w:val="single" w:sz="4" w:space="0" w:color="auto"/>
              <w:right w:val="single" w:sz="4" w:space="0" w:color="auto"/>
            </w:tcBorders>
            <w:shd w:val="clear" w:color="auto" w:fill="auto"/>
            <w:vAlign w:val="bottom"/>
          </w:tcPr>
          <w:p w14:paraId="0E7BB72D" w14:textId="77777777" w:rsidR="00310E82" w:rsidRDefault="00310E82" w:rsidP="00EA33C0">
            <w:pPr>
              <w:spacing w:after="0" w:line="240" w:lineRule="auto"/>
              <w:rPr>
                <w:rFonts w:ascii="Arial" w:eastAsia="Times New Roman" w:hAnsi="Arial" w:cs="Arial"/>
                <w:color w:val="000000"/>
                <w:sz w:val="20"/>
                <w:szCs w:val="20"/>
                <w:lang w:eastAsia="de-DE"/>
              </w:rPr>
            </w:pPr>
          </w:p>
          <w:p w14:paraId="3B2EFB96" w14:textId="77777777" w:rsidR="00310E82" w:rsidRPr="003753C6"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Lieferung einer </w:t>
            </w:r>
            <w:r w:rsidRPr="005B69B2">
              <w:rPr>
                <w:rFonts w:ascii="Arial" w:eastAsia="Times New Roman" w:hAnsi="Arial" w:cs="Arial"/>
                <w:color w:val="000000"/>
                <w:sz w:val="20"/>
                <w:szCs w:val="20"/>
                <w:lang w:eastAsia="de-DE"/>
              </w:rPr>
              <w:t>Umweltschutzausstattung bestehend aus 20 Ölbindetüchern und 10 Plastikentsorgungsbeuteln.</w:t>
            </w:r>
          </w:p>
        </w:tc>
        <w:tc>
          <w:tcPr>
            <w:tcW w:w="1126" w:type="dxa"/>
            <w:tcBorders>
              <w:top w:val="single" w:sz="4" w:space="0" w:color="auto"/>
              <w:left w:val="nil"/>
              <w:bottom w:val="single" w:sz="4" w:space="0" w:color="auto"/>
              <w:right w:val="single" w:sz="4" w:space="0" w:color="auto"/>
            </w:tcBorders>
            <w:vAlign w:val="center"/>
          </w:tcPr>
          <w:p w14:paraId="147672DA"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1F20C201"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46BF6BAB"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508CAA8D"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5ED3A4E9" w14:textId="77777777" w:rsidR="00310E82" w:rsidRDefault="00310E82" w:rsidP="00EA33C0">
            <w:r>
              <w:rPr>
                <w:rFonts w:ascii="Arial" w:eastAsia="Times New Roman" w:hAnsi="Arial" w:cs="Arial"/>
                <w:b/>
                <w:bCs/>
                <w:color w:val="000000"/>
                <w:sz w:val="20"/>
                <w:szCs w:val="20"/>
                <w:lang w:eastAsia="de-DE"/>
              </w:rPr>
              <w:t>2.16.25</w:t>
            </w:r>
          </w:p>
        </w:tc>
        <w:tc>
          <w:tcPr>
            <w:tcW w:w="5887" w:type="dxa"/>
            <w:tcBorders>
              <w:top w:val="single" w:sz="4" w:space="0" w:color="auto"/>
              <w:left w:val="nil"/>
              <w:bottom w:val="single" w:sz="4" w:space="0" w:color="auto"/>
              <w:right w:val="single" w:sz="4" w:space="0" w:color="auto"/>
            </w:tcBorders>
            <w:shd w:val="clear" w:color="auto" w:fill="auto"/>
            <w:vAlign w:val="bottom"/>
          </w:tcPr>
          <w:p w14:paraId="786A7747" w14:textId="77777777" w:rsidR="00310E82" w:rsidRDefault="00310E82" w:rsidP="00EA33C0">
            <w:pPr>
              <w:spacing w:after="0" w:line="240" w:lineRule="auto"/>
              <w:rPr>
                <w:rFonts w:ascii="Arial" w:eastAsia="Times New Roman" w:hAnsi="Arial" w:cs="Arial"/>
                <w:color w:val="000000"/>
                <w:sz w:val="20"/>
                <w:szCs w:val="20"/>
                <w:lang w:eastAsia="de-DE"/>
              </w:rPr>
            </w:pPr>
          </w:p>
          <w:p w14:paraId="276EC991" w14:textId="77777777" w:rsidR="00310E82" w:rsidRPr="003753C6"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Lieferung von 2 </w:t>
            </w:r>
            <w:r w:rsidRPr="00FD2774">
              <w:rPr>
                <w:rFonts w:ascii="Arial" w:eastAsia="Times New Roman" w:hAnsi="Arial" w:cs="Arial"/>
                <w:color w:val="000000"/>
                <w:sz w:val="20"/>
                <w:szCs w:val="20"/>
                <w:lang w:eastAsia="de-DE"/>
              </w:rPr>
              <w:t>Kraftstoffkanister</w:t>
            </w:r>
            <w:r>
              <w:rPr>
                <w:rFonts w:ascii="Arial" w:eastAsia="Times New Roman" w:hAnsi="Arial" w:cs="Arial"/>
                <w:color w:val="000000"/>
                <w:sz w:val="20"/>
                <w:szCs w:val="20"/>
                <w:lang w:eastAsia="de-DE"/>
              </w:rPr>
              <w:t>n</w:t>
            </w:r>
            <w:r w:rsidRPr="00FD2774">
              <w:rPr>
                <w:rFonts w:ascii="Arial" w:eastAsia="Times New Roman" w:hAnsi="Arial" w:cs="Arial"/>
                <w:color w:val="000000"/>
                <w:sz w:val="20"/>
                <w:szCs w:val="20"/>
                <w:lang w:eastAsia="de-DE"/>
              </w:rPr>
              <w:t xml:space="preserve"> aus Stahlblech, Volumen 20 l, Farbe oliv kraftstoffbeständig einbrennlackiert, GGVS-Zulassung, Ausführung und Maße gem. zurückgezogener Norm DIN 7274.</w:t>
            </w:r>
          </w:p>
        </w:tc>
        <w:tc>
          <w:tcPr>
            <w:tcW w:w="1126" w:type="dxa"/>
            <w:tcBorders>
              <w:top w:val="single" w:sz="4" w:space="0" w:color="auto"/>
              <w:left w:val="nil"/>
              <w:bottom w:val="single" w:sz="4" w:space="0" w:color="auto"/>
              <w:right w:val="single" w:sz="4" w:space="0" w:color="auto"/>
            </w:tcBorders>
            <w:vAlign w:val="center"/>
          </w:tcPr>
          <w:p w14:paraId="6037935E"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4F1D793B"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38C09E7B"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11635BAE"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3F77C335" w14:textId="77777777" w:rsidR="00310E82" w:rsidRDefault="00310E82" w:rsidP="00EA33C0">
            <w:r>
              <w:rPr>
                <w:rFonts w:ascii="Arial" w:eastAsia="Times New Roman" w:hAnsi="Arial" w:cs="Arial"/>
                <w:b/>
                <w:bCs/>
                <w:color w:val="000000"/>
                <w:sz w:val="20"/>
                <w:szCs w:val="20"/>
                <w:lang w:eastAsia="de-DE"/>
              </w:rPr>
              <w:t>2.16.26</w:t>
            </w:r>
          </w:p>
        </w:tc>
        <w:tc>
          <w:tcPr>
            <w:tcW w:w="5887" w:type="dxa"/>
            <w:tcBorders>
              <w:top w:val="single" w:sz="4" w:space="0" w:color="auto"/>
              <w:left w:val="nil"/>
              <w:bottom w:val="single" w:sz="4" w:space="0" w:color="auto"/>
              <w:right w:val="single" w:sz="4" w:space="0" w:color="auto"/>
            </w:tcBorders>
            <w:shd w:val="clear" w:color="auto" w:fill="auto"/>
            <w:vAlign w:val="bottom"/>
          </w:tcPr>
          <w:p w14:paraId="708895E1" w14:textId="77777777" w:rsidR="00310E82" w:rsidRDefault="00310E82" w:rsidP="00EA33C0">
            <w:pPr>
              <w:spacing w:after="0" w:line="240" w:lineRule="auto"/>
              <w:rPr>
                <w:rFonts w:ascii="Arial" w:eastAsia="Times New Roman" w:hAnsi="Arial" w:cs="Arial"/>
                <w:color w:val="000000"/>
                <w:sz w:val="20"/>
                <w:szCs w:val="20"/>
                <w:lang w:eastAsia="de-DE"/>
              </w:rPr>
            </w:pPr>
          </w:p>
          <w:p w14:paraId="42EAB979" w14:textId="77777777" w:rsidR="00310E82" w:rsidRPr="003753C6"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Lieferung von 1 Ausgussstutzen mit flexiblem Stahlschlauch, ca. 30 cm lang, mit Siebeinsatz, passend für Stahlblechkanister nach DIN 7274</w:t>
            </w:r>
          </w:p>
        </w:tc>
        <w:tc>
          <w:tcPr>
            <w:tcW w:w="1126" w:type="dxa"/>
            <w:tcBorders>
              <w:top w:val="single" w:sz="4" w:space="0" w:color="auto"/>
              <w:left w:val="nil"/>
              <w:bottom w:val="single" w:sz="4" w:space="0" w:color="auto"/>
              <w:right w:val="single" w:sz="4" w:space="0" w:color="auto"/>
            </w:tcBorders>
            <w:vAlign w:val="center"/>
          </w:tcPr>
          <w:p w14:paraId="41DA1D9D"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67AEF4E3"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3DF59509"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1539F0F0"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2BC0DAC9" w14:textId="77777777" w:rsidR="00310E82" w:rsidRDefault="00310E82" w:rsidP="00EA33C0">
            <w:r>
              <w:rPr>
                <w:rFonts w:ascii="Arial" w:eastAsia="Times New Roman" w:hAnsi="Arial" w:cs="Arial"/>
                <w:b/>
                <w:bCs/>
                <w:color w:val="000000"/>
                <w:sz w:val="20"/>
                <w:szCs w:val="20"/>
                <w:lang w:eastAsia="de-DE"/>
              </w:rPr>
              <w:t>2.16.27</w:t>
            </w:r>
          </w:p>
        </w:tc>
        <w:tc>
          <w:tcPr>
            <w:tcW w:w="5887" w:type="dxa"/>
            <w:tcBorders>
              <w:top w:val="single" w:sz="4" w:space="0" w:color="auto"/>
              <w:left w:val="nil"/>
              <w:bottom w:val="single" w:sz="4" w:space="0" w:color="auto"/>
              <w:right w:val="single" w:sz="4" w:space="0" w:color="auto"/>
            </w:tcBorders>
            <w:shd w:val="clear" w:color="auto" w:fill="auto"/>
            <w:vAlign w:val="bottom"/>
          </w:tcPr>
          <w:p w14:paraId="209609D1" w14:textId="77777777" w:rsidR="00310E82" w:rsidRDefault="00310E82" w:rsidP="00EA33C0">
            <w:pPr>
              <w:spacing w:after="0" w:line="240" w:lineRule="auto"/>
              <w:rPr>
                <w:rFonts w:ascii="Arial" w:eastAsia="Times New Roman" w:hAnsi="Arial" w:cs="Arial"/>
                <w:color w:val="000000"/>
                <w:sz w:val="20"/>
                <w:szCs w:val="20"/>
                <w:lang w:eastAsia="de-DE"/>
              </w:rPr>
            </w:pPr>
          </w:p>
          <w:p w14:paraId="370364A1" w14:textId="77777777" w:rsidR="00310E82" w:rsidRPr="003753C6"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Lieferung einer </w:t>
            </w:r>
            <w:r w:rsidRPr="001333C8">
              <w:rPr>
                <w:rFonts w:ascii="Arial" w:eastAsia="Times New Roman" w:hAnsi="Arial" w:cs="Arial"/>
                <w:color w:val="000000"/>
                <w:sz w:val="20"/>
                <w:szCs w:val="20"/>
                <w:lang w:eastAsia="de-DE"/>
              </w:rPr>
              <w:t>Abschleppstange VG 74 057, jedoch mit Zugöse 40</w:t>
            </w:r>
            <w:r>
              <w:rPr>
                <w:rFonts w:ascii="Arial" w:eastAsia="Times New Roman" w:hAnsi="Arial" w:cs="Arial"/>
                <w:color w:val="000000"/>
                <w:sz w:val="20"/>
                <w:szCs w:val="20"/>
                <w:lang w:eastAsia="de-DE"/>
              </w:rPr>
              <w:t xml:space="preserve"> (nach DIN 74054), in Farbe RAL 9005 (Tiefschwarz) lackiert.</w:t>
            </w:r>
          </w:p>
        </w:tc>
        <w:tc>
          <w:tcPr>
            <w:tcW w:w="1126" w:type="dxa"/>
            <w:tcBorders>
              <w:top w:val="single" w:sz="4" w:space="0" w:color="auto"/>
              <w:left w:val="nil"/>
              <w:bottom w:val="single" w:sz="4" w:space="0" w:color="auto"/>
              <w:right w:val="single" w:sz="4" w:space="0" w:color="auto"/>
            </w:tcBorders>
            <w:vAlign w:val="center"/>
          </w:tcPr>
          <w:p w14:paraId="183835D4"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3F75C87A"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2498CE95"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40022D85"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6ADCF39D" w14:textId="77777777" w:rsidR="00310E82" w:rsidRDefault="00310E82" w:rsidP="00EA33C0">
            <w:r>
              <w:rPr>
                <w:rFonts w:ascii="Arial" w:eastAsia="Times New Roman" w:hAnsi="Arial" w:cs="Arial"/>
                <w:b/>
                <w:bCs/>
                <w:color w:val="000000"/>
                <w:sz w:val="20"/>
                <w:szCs w:val="20"/>
                <w:lang w:eastAsia="de-DE"/>
              </w:rPr>
              <w:t>2.16.28</w:t>
            </w:r>
          </w:p>
        </w:tc>
        <w:tc>
          <w:tcPr>
            <w:tcW w:w="5887" w:type="dxa"/>
            <w:tcBorders>
              <w:top w:val="single" w:sz="4" w:space="0" w:color="auto"/>
              <w:left w:val="nil"/>
              <w:bottom w:val="single" w:sz="4" w:space="0" w:color="auto"/>
              <w:right w:val="single" w:sz="4" w:space="0" w:color="auto"/>
            </w:tcBorders>
            <w:shd w:val="clear" w:color="auto" w:fill="auto"/>
            <w:vAlign w:val="bottom"/>
          </w:tcPr>
          <w:p w14:paraId="397AB25D" w14:textId="77777777" w:rsidR="00310E82" w:rsidRDefault="00310E82" w:rsidP="00EA33C0">
            <w:pPr>
              <w:spacing w:after="0" w:line="240" w:lineRule="auto"/>
              <w:rPr>
                <w:rFonts w:ascii="Arial" w:eastAsia="Times New Roman" w:hAnsi="Arial" w:cs="Arial"/>
                <w:color w:val="000000"/>
                <w:sz w:val="20"/>
                <w:szCs w:val="20"/>
                <w:lang w:eastAsia="de-DE"/>
              </w:rPr>
            </w:pPr>
          </w:p>
          <w:p w14:paraId="33197C04" w14:textId="77777777" w:rsidR="00310E82" w:rsidRPr="003753C6"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Lieferung von einem </w:t>
            </w:r>
            <w:r w:rsidRPr="005B69B2">
              <w:rPr>
                <w:rFonts w:ascii="Arial" w:eastAsia="Times New Roman" w:hAnsi="Arial" w:cs="Arial"/>
                <w:color w:val="000000"/>
                <w:sz w:val="20"/>
                <w:szCs w:val="20"/>
                <w:lang w:eastAsia="de-DE"/>
              </w:rPr>
              <w:t>Satz Ersatzglühlampen im Kasten; 24 V (für jeden am Fahrgestell verwendeten Lampentyp je 2 Stück)</w:t>
            </w:r>
          </w:p>
        </w:tc>
        <w:tc>
          <w:tcPr>
            <w:tcW w:w="1126" w:type="dxa"/>
            <w:tcBorders>
              <w:top w:val="single" w:sz="4" w:space="0" w:color="auto"/>
              <w:left w:val="nil"/>
              <w:bottom w:val="single" w:sz="4" w:space="0" w:color="auto"/>
              <w:right w:val="single" w:sz="4" w:space="0" w:color="auto"/>
            </w:tcBorders>
            <w:vAlign w:val="center"/>
          </w:tcPr>
          <w:p w14:paraId="73B7844F"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625BC940"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7644948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0D0FE2D0"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2E992F8B" w14:textId="77777777" w:rsidR="00310E82" w:rsidRDefault="00310E82" w:rsidP="00EA33C0">
            <w:r>
              <w:rPr>
                <w:rFonts w:ascii="Arial" w:eastAsia="Times New Roman" w:hAnsi="Arial" w:cs="Arial"/>
                <w:b/>
                <w:bCs/>
                <w:color w:val="000000"/>
                <w:sz w:val="20"/>
                <w:szCs w:val="20"/>
                <w:lang w:eastAsia="de-DE"/>
              </w:rPr>
              <w:t>2.16.29</w:t>
            </w:r>
          </w:p>
        </w:tc>
        <w:tc>
          <w:tcPr>
            <w:tcW w:w="5887" w:type="dxa"/>
            <w:tcBorders>
              <w:top w:val="single" w:sz="4" w:space="0" w:color="auto"/>
              <w:left w:val="nil"/>
              <w:bottom w:val="single" w:sz="4" w:space="0" w:color="auto"/>
              <w:right w:val="single" w:sz="4" w:space="0" w:color="auto"/>
            </w:tcBorders>
            <w:shd w:val="clear" w:color="auto" w:fill="auto"/>
            <w:vAlign w:val="bottom"/>
          </w:tcPr>
          <w:p w14:paraId="45C1B45F" w14:textId="77777777" w:rsidR="00310E82" w:rsidRDefault="00310E82" w:rsidP="00EA33C0">
            <w:pPr>
              <w:spacing w:after="0" w:line="240" w:lineRule="auto"/>
              <w:rPr>
                <w:rFonts w:ascii="Arial" w:eastAsia="Times New Roman" w:hAnsi="Arial" w:cs="Arial"/>
                <w:color w:val="000000"/>
                <w:sz w:val="20"/>
                <w:szCs w:val="20"/>
                <w:lang w:eastAsia="de-DE"/>
              </w:rPr>
            </w:pPr>
          </w:p>
          <w:p w14:paraId="3331884A" w14:textId="77777777" w:rsidR="00310E82" w:rsidRPr="00442E21"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Lieferung einer </w:t>
            </w:r>
            <w:r w:rsidRPr="005B69B2">
              <w:rPr>
                <w:rFonts w:ascii="Arial" w:eastAsia="Times New Roman" w:hAnsi="Arial" w:cs="Arial"/>
                <w:color w:val="000000"/>
                <w:sz w:val="20"/>
                <w:szCs w:val="20"/>
                <w:lang w:eastAsia="de-DE"/>
              </w:rPr>
              <w:t>Unterlegplatte für Wagenheber</w:t>
            </w:r>
            <w:r>
              <w:rPr>
                <w:rFonts w:ascii="Arial" w:eastAsia="Times New Roman" w:hAnsi="Arial" w:cs="Arial"/>
                <w:color w:val="000000"/>
                <w:sz w:val="20"/>
                <w:szCs w:val="20"/>
                <w:lang w:eastAsia="de-DE"/>
              </w:rPr>
              <w:t xml:space="preserve"> aus Holz oder Kunststoff.</w:t>
            </w:r>
          </w:p>
        </w:tc>
        <w:tc>
          <w:tcPr>
            <w:tcW w:w="1126" w:type="dxa"/>
            <w:tcBorders>
              <w:top w:val="single" w:sz="4" w:space="0" w:color="auto"/>
              <w:left w:val="nil"/>
              <w:bottom w:val="single" w:sz="4" w:space="0" w:color="auto"/>
              <w:right w:val="single" w:sz="4" w:space="0" w:color="auto"/>
            </w:tcBorders>
            <w:vAlign w:val="center"/>
          </w:tcPr>
          <w:p w14:paraId="0E464851"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3950FF34"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735B351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5CB4E586"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357CEF00" w14:textId="77777777" w:rsidR="00310E82" w:rsidRDefault="00310E82" w:rsidP="00EA33C0">
            <w:r>
              <w:rPr>
                <w:rFonts w:ascii="Arial" w:eastAsia="Times New Roman" w:hAnsi="Arial" w:cs="Arial"/>
                <w:b/>
                <w:bCs/>
                <w:color w:val="000000"/>
                <w:sz w:val="20"/>
                <w:szCs w:val="20"/>
                <w:lang w:eastAsia="de-DE"/>
              </w:rPr>
              <w:t>2.16.30</w:t>
            </w:r>
          </w:p>
        </w:tc>
        <w:tc>
          <w:tcPr>
            <w:tcW w:w="5887" w:type="dxa"/>
            <w:tcBorders>
              <w:top w:val="single" w:sz="4" w:space="0" w:color="auto"/>
              <w:left w:val="nil"/>
              <w:bottom w:val="single" w:sz="4" w:space="0" w:color="auto"/>
              <w:right w:val="single" w:sz="4" w:space="0" w:color="auto"/>
            </w:tcBorders>
            <w:shd w:val="clear" w:color="auto" w:fill="auto"/>
            <w:vAlign w:val="bottom"/>
          </w:tcPr>
          <w:p w14:paraId="14E997A3" w14:textId="77777777" w:rsidR="00310E82" w:rsidRDefault="00310E82" w:rsidP="00EA33C0">
            <w:pPr>
              <w:spacing w:after="0" w:line="240" w:lineRule="auto"/>
              <w:rPr>
                <w:rFonts w:ascii="Arial" w:eastAsia="Times New Roman" w:hAnsi="Arial" w:cs="Arial"/>
                <w:color w:val="000000"/>
                <w:sz w:val="20"/>
                <w:szCs w:val="20"/>
                <w:lang w:eastAsia="de-DE"/>
              </w:rPr>
            </w:pPr>
          </w:p>
          <w:p w14:paraId="606B0A60" w14:textId="77777777" w:rsidR="00310E82" w:rsidRPr="003753C6"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Lieferung von 1 Satz </w:t>
            </w:r>
            <w:r w:rsidRPr="00442E21">
              <w:rPr>
                <w:rFonts w:ascii="Arial" w:eastAsia="Times New Roman" w:hAnsi="Arial" w:cs="Arial"/>
                <w:color w:val="000000"/>
                <w:sz w:val="20"/>
                <w:szCs w:val="20"/>
                <w:lang w:eastAsia="de-DE"/>
              </w:rPr>
              <w:t>(4 Stück</w:t>
            </w:r>
            <w:r>
              <w:rPr>
                <w:rFonts w:ascii="Arial" w:eastAsia="Times New Roman" w:hAnsi="Arial" w:cs="Arial"/>
                <w:color w:val="000000"/>
                <w:sz w:val="20"/>
                <w:szCs w:val="20"/>
                <w:lang w:eastAsia="de-DE"/>
              </w:rPr>
              <w:t>)</w:t>
            </w:r>
            <w:r w:rsidRPr="00442E21">
              <w:rPr>
                <w:rFonts w:ascii="Arial" w:eastAsia="Times New Roman" w:hAnsi="Arial" w:cs="Arial"/>
                <w:color w:val="000000"/>
                <w:sz w:val="20"/>
                <w:szCs w:val="20"/>
                <w:lang w:eastAsia="de-DE"/>
              </w:rPr>
              <w:t xml:space="preserve"> </w:t>
            </w:r>
            <w:r>
              <w:rPr>
                <w:rFonts w:ascii="Arial" w:eastAsia="Times New Roman" w:hAnsi="Arial" w:cs="Arial"/>
                <w:color w:val="000000"/>
                <w:sz w:val="20"/>
                <w:szCs w:val="20"/>
                <w:lang w:eastAsia="de-DE"/>
              </w:rPr>
              <w:t>Gleitschutzketten zur Ausführung der Fahrzeugbereifung passend</w:t>
            </w:r>
            <w:r w:rsidRPr="00442E21">
              <w:rPr>
                <w:rFonts w:ascii="Arial" w:eastAsia="Times New Roman" w:hAnsi="Arial" w:cs="Arial"/>
                <w:color w:val="000000"/>
                <w:sz w:val="20"/>
                <w:szCs w:val="20"/>
                <w:lang w:eastAsia="de-DE"/>
              </w:rPr>
              <w:t xml:space="preserve">, </w:t>
            </w:r>
            <w:r>
              <w:rPr>
                <w:rFonts w:ascii="Arial" w:eastAsia="Times New Roman" w:hAnsi="Arial" w:cs="Arial"/>
                <w:color w:val="000000"/>
                <w:sz w:val="20"/>
                <w:szCs w:val="20"/>
                <w:lang w:eastAsia="de-DE"/>
              </w:rPr>
              <w:t xml:space="preserve">nach </w:t>
            </w:r>
            <w:r w:rsidRPr="00402ED5">
              <w:rPr>
                <w:rFonts w:ascii="Arial" w:eastAsia="Times New Roman" w:hAnsi="Arial" w:cs="Arial"/>
                <w:color w:val="000000"/>
                <w:sz w:val="20"/>
                <w:szCs w:val="20"/>
                <w:lang w:eastAsia="de-DE"/>
              </w:rPr>
              <w:t>BWB-TL 2540-0002</w:t>
            </w:r>
            <w:r>
              <w:rPr>
                <w:rFonts w:ascii="Arial" w:eastAsia="Times New Roman" w:hAnsi="Arial" w:cs="Arial"/>
                <w:color w:val="000000"/>
                <w:sz w:val="20"/>
                <w:szCs w:val="20"/>
                <w:lang w:eastAsia="de-DE"/>
              </w:rPr>
              <w:t xml:space="preserve"> </w:t>
            </w:r>
            <w:r w:rsidRPr="00442E21">
              <w:rPr>
                <w:rFonts w:ascii="Arial" w:eastAsia="Times New Roman" w:hAnsi="Arial" w:cs="Arial"/>
                <w:color w:val="000000"/>
                <w:sz w:val="20"/>
                <w:szCs w:val="20"/>
                <w:lang w:eastAsia="de-DE"/>
              </w:rPr>
              <w:t>mit Schnellmontageeinrichtung</w:t>
            </w:r>
            <w:r>
              <w:rPr>
                <w:rFonts w:ascii="Arial" w:eastAsia="Times New Roman" w:hAnsi="Arial" w:cs="Arial"/>
                <w:color w:val="000000"/>
                <w:sz w:val="20"/>
                <w:szCs w:val="20"/>
                <w:lang w:eastAsia="de-DE"/>
              </w:rPr>
              <w:t>, je Kette in Transportsack.</w:t>
            </w:r>
          </w:p>
        </w:tc>
        <w:tc>
          <w:tcPr>
            <w:tcW w:w="1126" w:type="dxa"/>
            <w:tcBorders>
              <w:top w:val="single" w:sz="4" w:space="0" w:color="auto"/>
              <w:left w:val="nil"/>
              <w:bottom w:val="single" w:sz="4" w:space="0" w:color="auto"/>
              <w:right w:val="single" w:sz="4" w:space="0" w:color="auto"/>
            </w:tcBorders>
            <w:vAlign w:val="center"/>
          </w:tcPr>
          <w:p w14:paraId="0579EDA1"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319DEA6B"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1236D5C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67589293"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22D62D88" w14:textId="77777777" w:rsidR="00310E82" w:rsidRDefault="00310E82" w:rsidP="00EA33C0">
            <w:r>
              <w:rPr>
                <w:rFonts w:ascii="Arial" w:eastAsia="Times New Roman" w:hAnsi="Arial" w:cs="Arial"/>
                <w:b/>
                <w:bCs/>
                <w:color w:val="000000"/>
                <w:sz w:val="20"/>
                <w:szCs w:val="20"/>
                <w:lang w:eastAsia="de-DE"/>
              </w:rPr>
              <w:t>2.16.31</w:t>
            </w:r>
          </w:p>
        </w:tc>
        <w:tc>
          <w:tcPr>
            <w:tcW w:w="5887" w:type="dxa"/>
            <w:tcBorders>
              <w:top w:val="single" w:sz="4" w:space="0" w:color="auto"/>
              <w:left w:val="nil"/>
              <w:bottom w:val="single" w:sz="4" w:space="0" w:color="auto"/>
              <w:right w:val="single" w:sz="4" w:space="0" w:color="auto"/>
            </w:tcBorders>
            <w:shd w:val="clear" w:color="auto" w:fill="auto"/>
            <w:vAlign w:val="bottom"/>
          </w:tcPr>
          <w:p w14:paraId="0D9D8ACF" w14:textId="77777777" w:rsidR="00310E82" w:rsidRDefault="00310E82" w:rsidP="00EA33C0">
            <w:pPr>
              <w:spacing w:after="0" w:line="240" w:lineRule="auto"/>
              <w:rPr>
                <w:rFonts w:ascii="Arial" w:eastAsia="Times New Roman" w:hAnsi="Arial" w:cs="Arial"/>
                <w:color w:val="000000"/>
                <w:sz w:val="20"/>
                <w:szCs w:val="20"/>
                <w:lang w:eastAsia="de-DE"/>
              </w:rPr>
            </w:pPr>
          </w:p>
          <w:p w14:paraId="6FE2D6DA" w14:textId="77777777" w:rsidR="00310E82" w:rsidRPr="00C05FC5"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Lieferung einer </w:t>
            </w:r>
            <w:r w:rsidRPr="00C05FC5">
              <w:rPr>
                <w:rFonts w:ascii="Arial" w:eastAsia="Times New Roman" w:hAnsi="Arial" w:cs="Arial"/>
                <w:color w:val="000000"/>
                <w:sz w:val="20"/>
                <w:szCs w:val="20"/>
                <w:lang w:eastAsia="de-DE"/>
              </w:rPr>
              <w:t>Reifenfüllarmatur, Handgriff mit Füll- und Ablass-Ventilen, Manometer (bis 10 bar)</w:t>
            </w:r>
          </w:p>
          <w:p w14:paraId="6C59571D" w14:textId="77777777" w:rsidR="00310E82" w:rsidRPr="00C05FC5" w:rsidRDefault="00310E82" w:rsidP="00EA33C0">
            <w:pPr>
              <w:spacing w:after="0" w:line="240" w:lineRule="auto"/>
              <w:rPr>
                <w:rFonts w:ascii="Arial" w:eastAsia="Times New Roman" w:hAnsi="Arial" w:cs="Arial"/>
                <w:color w:val="000000"/>
                <w:sz w:val="20"/>
                <w:szCs w:val="20"/>
                <w:lang w:eastAsia="de-DE"/>
              </w:rPr>
            </w:pPr>
            <w:r w:rsidRPr="00C05FC5">
              <w:rPr>
                <w:rFonts w:ascii="Arial" w:eastAsia="Times New Roman" w:hAnsi="Arial" w:cs="Arial"/>
                <w:color w:val="000000"/>
                <w:sz w:val="20"/>
                <w:szCs w:val="20"/>
                <w:lang w:eastAsia="de-DE"/>
              </w:rPr>
              <w:t>Eingang: Stecknippel</w:t>
            </w:r>
          </w:p>
          <w:p w14:paraId="3A6FDF5C" w14:textId="77777777" w:rsidR="00310E82" w:rsidRPr="003753C6" w:rsidRDefault="00310E82" w:rsidP="00EA33C0">
            <w:pPr>
              <w:spacing w:after="0" w:line="240" w:lineRule="auto"/>
              <w:rPr>
                <w:rFonts w:ascii="Arial" w:eastAsia="Times New Roman" w:hAnsi="Arial" w:cs="Arial"/>
                <w:color w:val="000000"/>
                <w:sz w:val="20"/>
                <w:szCs w:val="20"/>
                <w:lang w:eastAsia="de-DE"/>
              </w:rPr>
            </w:pPr>
            <w:r w:rsidRPr="00C05FC5">
              <w:rPr>
                <w:rFonts w:ascii="Arial" w:eastAsia="Times New Roman" w:hAnsi="Arial" w:cs="Arial"/>
                <w:color w:val="000000"/>
                <w:sz w:val="20"/>
                <w:szCs w:val="20"/>
                <w:lang w:eastAsia="de-DE"/>
              </w:rPr>
              <w:t>Ausgang: Schlauch mit "KFZ-Momentstecknippel", Länge</w:t>
            </w:r>
            <w:r>
              <w:rPr>
                <w:rFonts w:ascii="Arial" w:eastAsia="Times New Roman" w:hAnsi="Arial" w:cs="Arial"/>
                <w:color w:val="000000"/>
                <w:sz w:val="20"/>
                <w:szCs w:val="20"/>
                <w:lang w:eastAsia="de-DE"/>
              </w:rPr>
              <w:t xml:space="preserve"> ca.</w:t>
            </w:r>
            <w:r w:rsidRPr="00C05FC5">
              <w:rPr>
                <w:rFonts w:ascii="Arial" w:eastAsia="Times New Roman" w:hAnsi="Arial" w:cs="Arial"/>
                <w:color w:val="000000"/>
                <w:sz w:val="20"/>
                <w:szCs w:val="20"/>
                <w:lang w:eastAsia="de-DE"/>
              </w:rPr>
              <w:t xml:space="preserve"> 0,5 m</w:t>
            </w:r>
          </w:p>
        </w:tc>
        <w:tc>
          <w:tcPr>
            <w:tcW w:w="1126" w:type="dxa"/>
            <w:tcBorders>
              <w:top w:val="single" w:sz="4" w:space="0" w:color="auto"/>
              <w:left w:val="nil"/>
              <w:bottom w:val="single" w:sz="4" w:space="0" w:color="auto"/>
              <w:right w:val="single" w:sz="4" w:space="0" w:color="auto"/>
            </w:tcBorders>
            <w:vAlign w:val="center"/>
          </w:tcPr>
          <w:p w14:paraId="70D88E95"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3EE2D2E1"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1EC0D92F"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357102F9"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4BFBFB93" w14:textId="77777777" w:rsidR="00310E82" w:rsidRDefault="00310E82" w:rsidP="00EA33C0">
            <w:r>
              <w:rPr>
                <w:rFonts w:ascii="Arial" w:eastAsia="Times New Roman" w:hAnsi="Arial" w:cs="Arial"/>
                <w:b/>
                <w:bCs/>
                <w:color w:val="000000"/>
                <w:sz w:val="20"/>
                <w:szCs w:val="20"/>
                <w:lang w:eastAsia="de-DE"/>
              </w:rPr>
              <w:lastRenderedPageBreak/>
              <w:t>2.16.32</w:t>
            </w:r>
          </w:p>
        </w:tc>
        <w:tc>
          <w:tcPr>
            <w:tcW w:w="5887" w:type="dxa"/>
            <w:tcBorders>
              <w:top w:val="single" w:sz="4" w:space="0" w:color="auto"/>
              <w:left w:val="nil"/>
              <w:bottom w:val="single" w:sz="4" w:space="0" w:color="auto"/>
              <w:right w:val="single" w:sz="4" w:space="0" w:color="auto"/>
            </w:tcBorders>
            <w:shd w:val="clear" w:color="auto" w:fill="auto"/>
            <w:vAlign w:val="bottom"/>
          </w:tcPr>
          <w:p w14:paraId="1CEF1F01" w14:textId="77777777" w:rsidR="00310E82" w:rsidRDefault="00310E82" w:rsidP="00EA33C0">
            <w:pPr>
              <w:spacing w:after="0" w:line="240" w:lineRule="auto"/>
              <w:rPr>
                <w:rFonts w:ascii="Arial" w:eastAsia="Times New Roman" w:hAnsi="Arial" w:cs="Arial"/>
                <w:color w:val="000000"/>
                <w:sz w:val="20"/>
                <w:szCs w:val="20"/>
                <w:lang w:eastAsia="de-DE"/>
              </w:rPr>
            </w:pPr>
          </w:p>
          <w:p w14:paraId="1C8532B8" w14:textId="77777777" w:rsidR="00310E82" w:rsidRPr="003753C6"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Lieferung von 1 </w:t>
            </w:r>
            <w:r w:rsidRPr="00C05FC5">
              <w:rPr>
                <w:rFonts w:ascii="Arial" w:eastAsia="Times New Roman" w:hAnsi="Arial" w:cs="Arial"/>
                <w:color w:val="000000"/>
                <w:sz w:val="20"/>
                <w:szCs w:val="20"/>
                <w:lang w:eastAsia="de-DE"/>
              </w:rPr>
              <w:t>Druckluftverbindungsschlauch</w:t>
            </w:r>
            <w:r>
              <w:rPr>
                <w:rFonts w:ascii="Arial" w:eastAsia="Times New Roman" w:hAnsi="Arial" w:cs="Arial"/>
                <w:color w:val="000000"/>
                <w:sz w:val="20"/>
                <w:szCs w:val="20"/>
                <w:lang w:eastAsia="de-DE"/>
              </w:rPr>
              <w:t xml:space="preserve"> (Spiralschlauch)</w:t>
            </w:r>
            <w:r w:rsidRPr="00C05FC5">
              <w:rPr>
                <w:rFonts w:ascii="Arial" w:eastAsia="Times New Roman" w:hAnsi="Arial" w:cs="Arial"/>
                <w:color w:val="000000"/>
                <w:sz w:val="20"/>
                <w:szCs w:val="20"/>
                <w:lang w:eastAsia="de-DE"/>
              </w:rPr>
              <w:t>, mit Sicherheits-Schnellkupplung und Stecknippel, Länge 4 m</w:t>
            </w:r>
          </w:p>
        </w:tc>
        <w:tc>
          <w:tcPr>
            <w:tcW w:w="1126" w:type="dxa"/>
            <w:tcBorders>
              <w:top w:val="single" w:sz="4" w:space="0" w:color="auto"/>
              <w:left w:val="nil"/>
              <w:bottom w:val="single" w:sz="4" w:space="0" w:color="auto"/>
              <w:right w:val="single" w:sz="4" w:space="0" w:color="auto"/>
            </w:tcBorders>
            <w:vAlign w:val="center"/>
          </w:tcPr>
          <w:p w14:paraId="3CF79004"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005CB4C3"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7F8F3F01"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1CEB21E1"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4B8BEB30" w14:textId="77777777" w:rsidR="00310E82" w:rsidRDefault="00310E82" w:rsidP="00EA33C0">
            <w:r>
              <w:rPr>
                <w:rFonts w:ascii="Arial" w:eastAsia="Times New Roman" w:hAnsi="Arial" w:cs="Arial"/>
                <w:b/>
                <w:bCs/>
                <w:color w:val="000000"/>
                <w:sz w:val="20"/>
                <w:szCs w:val="20"/>
                <w:lang w:eastAsia="de-DE"/>
              </w:rPr>
              <w:t>2.16.33</w:t>
            </w:r>
          </w:p>
        </w:tc>
        <w:tc>
          <w:tcPr>
            <w:tcW w:w="5887" w:type="dxa"/>
            <w:tcBorders>
              <w:top w:val="single" w:sz="4" w:space="0" w:color="auto"/>
              <w:left w:val="nil"/>
              <w:bottom w:val="single" w:sz="4" w:space="0" w:color="auto"/>
              <w:right w:val="single" w:sz="4" w:space="0" w:color="auto"/>
            </w:tcBorders>
            <w:shd w:val="clear" w:color="auto" w:fill="auto"/>
            <w:vAlign w:val="bottom"/>
          </w:tcPr>
          <w:p w14:paraId="51CA7D62" w14:textId="77777777" w:rsidR="00310E82" w:rsidRDefault="00310E82" w:rsidP="00EA33C0">
            <w:pPr>
              <w:spacing w:after="0" w:line="240" w:lineRule="auto"/>
              <w:rPr>
                <w:rFonts w:ascii="Arial" w:eastAsia="Times New Roman" w:hAnsi="Arial" w:cs="Arial"/>
                <w:color w:val="000000"/>
                <w:sz w:val="20"/>
                <w:szCs w:val="20"/>
                <w:lang w:eastAsia="de-DE"/>
              </w:rPr>
            </w:pPr>
          </w:p>
          <w:p w14:paraId="6038F67C" w14:textId="77777777" w:rsidR="00310E82" w:rsidRPr="003753C6"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Lieferung von 1 </w:t>
            </w:r>
            <w:r w:rsidRPr="00C05FC5">
              <w:rPr>
                <w:rFonts w:ascii="Arial" w:eastAsia="Times New Roman" w:hAnsi="Arial" w:cs="Arial"/>
                <w:color w:val="000000"/>
                <w:sz w:val="20"/>
                <w:szCs w:val="20"/>
                <w:lang w:eastAsia="de-DE"/>
              </w:rPr>
              <w:t>Druckluft-Kupplungskopf Vorrat (rot), mit Schnellkupplung</w:t>
            </w:r>
            <w:r>
              <w:rPr>
                <w:rFonts w:ascii="Arial" w:eastAsia="Times New Roman" w:hAnsi="Arial" w:cs="Arial"/>
                <w:color w:val="000000"/>
                <w:sz w:val="20"/>
                <w:szCs w:val="20"/>
                <w:lang w:eastAsia="de-DE"/>
              </w:rPr>
              <w:t>sanschluss (Druckluftkupplung)</w:t>
            </w:r>
          </w:p>
        </w:tc>
        <w:tc>
          <w:tcPr>
            <w:tcW w:w="1126" w:type="dxa"/>
            <w:tcBorders>
              <w:top w:val="single" w:sz="4" w:space="0" w:color="auto"/>
              <w:left w:val="nil"/>
              <w:bottom w:val="single" w:sz="4" w:space="0" w:color="auto"/>
              <w:right w:val="single" w:sz="4" w:space="0" w:color="auto"/>
            </w:tcBorders>
            <w:vAlign w:val="center"/>
          </w:tcPr>
          <w:p w14:paraId="0454E3BE"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47B1AAB1"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05EE2AC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302241B5"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037F8092" w14:textId="77777777" w:rsidR="00310E82" w:rsidRPr="00AA00CB"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2.16.34</w:t>
            </w:r>
          </w:p>
        </w:tc>
        <w:tc>
          <w:tcPr>
            <w:tcW w:w="5887" w:type="dxa"/>
            <w:tcBorders>
              <w:top w:val="single" w:sz="4" w:space="0" w:color="auto"/>
              <w:left w:val="nil"/>
              <w:bottom w:val="single" w:sz="4" w:space="0" w:color="auto"/>
              <w:right w:val="single" w:sz="4" w:space="0" w:color="auto"/>
            </w:tcBorders>
            <w:shd w:val="clear" w:color="auto" w:fill="auto"/>
            <w:vAlign w:val="bottom"/>
          </w:tcPr>
          <w:p w14:paraId="4D740D9F" w14:textId="77777777" w:rsidR="00310E82" w:rsidRDefault="00310E82" w:rsidP="00EA33C0">
            <w:pPr>
              <w:spacing w:after="0" w:line="240" w:lineRule="auto"/>
              <w:rPr>
                <w:rFonts w:ascii="Arial" w:eastAsia="Times New Roman" w:hAnsi="Arial" w:cs="Arial"/>
                <w:color w:val="000000"/>
                <w:sz w:val="20"/>
                <w:szCs w:val="20"/>
                <w:lang w:eastAsia="de-DE"/>
              </w:rPr>
            </w:pPr>
          </w:p>
          <w:p w14:paraId="783B6985" w14:textId="77777777"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Lieferung von 1 </w:t>
            </w:r>
            <w:r w:rsidRPr="00050BBC">
              <w:rPr>
                <w:rFonts w:ascii="Arial" w:eastAsia="Times New Roman" w:hAnsi="Arial" w:cs="Arial"/>
                <w:color w:val="000000"/>
                <w:sz w:val="20"/>
                <w:szCs w:val="20"/>
                <w:lang w:eastAsia="de-DE"/>
              </w:rPr>
              <w:t xml:space="preserve">Anschlussleitung, 15 m Länge, </w:t>
            </w:r>
            <w:r w:rsidRPr="00FD4B77">
              <w:rPr>
                <w:rFonts w:ascii="Arial" w:eastAsia="Times New Roman" w:hAnsi="Arial" w:cs="Arial"/>
                <w:color w:val="000000"/>
                <w:sz w:val="20"/>
                <w:szCs w:val="20"/>
                <w:lang w:eastAsia="de-DE"/>
              </w:rPr>
              <w:t>an einem Ende mit Einspeise-/Auschlusskupplung passend zum Lade-/Luftsystem (Pos. 2.11.25), am anderen Ende mit druckwasserdichtem Schukostecker (IP 67) 230 V, und Druckluftanschlussnippel</w:t>
            </w:r>
            <w:r w:rsidRPr="00050BBC">
              <w:rPr>
                <w:rFonts w:ascii="Arial" w:eastAsia="Times New Roman" w:hAnsi="Arial" w:cs="Arial"/>
                <w:color w:val="000000"/>
                <w:sz w:val="20"/>
                <w:szCs w:val="20"/>
                <w:lang w:eastAsia="de-DE"/>
              </w:rPr>
              <w:t>.</w:t>
            </w:r>
          </w:p>
        </w:tc>
        <w:tc>
          <w:tcPr>
            <w:tcW w:w="1126" w:type="dxa"/>
            <w:tcBorders>
              <w:top w:val="single" w:sz="4" w:space="0" w:color="auto"/>
              <w:left w:val="nil"/>
              <w:bottom w:val="single" w:sz="4" w:space="0" w:color="auto"/>
              <w:right w:val="single" w:sz="4" w:space="0" w:color="auto"/>
            </w:tcBorders>
            <w:vAlign w:val="center"/>
          </w:tcPr>
          <w:p w14:paraId="1A4C0E93"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72D7EF99"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610FA463"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774216A3"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2D3F8B21" w14:textId="77777777" w:rsidR="00310E82" w:rsidRDefault="00310E82" w:rsidP="00EA33C0">
            <w:r>
              <w:rPr>
                <w:rFonts w:ascii="Arial" w:eastAsia="Times New Roman" w:hAnsi="Arial" w:cs="Arial"/>
                <w:b/>
                <w:bCs/>
                <w:color w:val="000000"/>
                <w:sz w:val="20"/>
                <w:szCs w:val="20"/>
                <w:lang w:eastAsia="de-DE"/>
              </w:rPr>
              <w:t>2.16.35</w:t>
            </w:r>
          </w:p>
        </w:tc>
        <w:tc>
          <w:tcPr>
            <w:tcW w:w="5887" w:type="dxa"/>
            <w:tcBorders>
              <w:top w:val="single" w:sz="4" w:space="0" w:color="auto"/>
              <w:left w:val="nil"/>
              <w:bottom w:val="single" w:sz="4" w:space="0" w:color="auto"/>
              <w:right w:val="single" w:sz="4" w:space="0" w:color="auto"/>
            </w:tcBorders>
            <w:shd w:val="clear" w:color="auto" w:fill="auto"/>
            <w:vAlign w:val="bottom"/>
          </w:tcPr>
          <w:p w14:paraId="79C94AAD" w14:textId="77777777" w:rsidR="00310E82" w:rsidRDefault="00310E82" w:rsidP="00EA33C0">
            <w:pPr>
              <w:spacing w:after="0" w:line="240" w:lineRule="auto"/>
              <w:rPr>
                <w:rFonts w:ascii="Arial" w:eastAsia="Times New Roman" w:hAnsi="Arial" w:cs="Arial"/>
                <w:color w:val="000000"/>
                <w:sz w:val="20"/>
                <w:szCs w:val="20"/>
                <w:lang w:eastAsia="de-DE"/>
              </w:rPr>
            </w:pPr>
          </w:p>
          <w:p w14:paraId="3A42B8F2" w14:textId="77777777" w:rsidR="00310E82" w:rsidRPr="00C05FC5"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Lieferung von 1 </w:t>
            </w:r>
            <w:r w:rsidRPr="00C05FC5">
              <w:rPr>
                <w:rFonts w:ascii="Arial" w:eastAsia="Times New Roman" w:hAnsi="Arial" w:cs="Arial"/>
                <w:color w:val="000000"/>
                <w:sz w:val="20"/>
                <w:szCs w:val="20"/>
                <w:lang w:eastAsia="de-DE"/>
              </w:rPr>
              <w:t>Starthilfekabel (Verbindungsleitung aus flexibler Zwillingsleitung 2 x 35 mm² mit einem Stecker VG 96917 F 001</w:t>
            </w:r>
            <w:r>
              <w:rPr>
                <w:rFonts w:ascii="Arial" w:eastAsia="Times New Roman" w:hAnsi="Arial" w:cs="Arial"/>
                <w:color w:val="000000"/>
                <w:sz w:val="20"/>
                <w:szCs w:val="20"/>
                <w:lang w:eastAsia="de-DE"/>
              </w:rPr>
              <w:t xml:space="preserve"> (Nato-Stecker, VDA 72593)</w:t>
            </w:r>
            <w:r w:rsidRPr="00C05FC5">
              <w:rPr>
                <w:rFonts w:ascii="Arial" w:eastAsia="Times New Roman" w:hAnsi="Arial" w:cs="Arial"/>
                <w:color w:val="000000"/>
                <w:sz w:val="20"/>
                <w:szCs w:val="20"/>
                <w:lang w:eastAsia="de-DE"/>
              </w:rPr>
              <w:t xml:space="preserve"> und zwei Polzangen),</w:t>
            </w:r>
          </w:p>
          <w:p w14:paraId="2CBDFD8C" w14:textId="77777777" w:rsidR="00310E82" w:rsidRPr="003753C6" w:rsidRDefault="00310E82" w:rsidP="00EA33C0">
            <w:pPr>
              <w:spacing w:after="0" w:line="240" w:lineRule="auto"/>
              <w:rPr>
                <w:rFonts w:ascii="Arial" w:eastAsia="Times New Roman" w:hAnsi="Arial" w:cs="Arial"/>
                <w:color w:val="000000"/>
                <w:sz w:val="20"/>
                <w:szCs w:val="20"/>
                <w:lang w:eastAsia="de-DE"/>
              </w:rPr>
            </w:pPr>
            <w:r w:rsidRPr="00C05FC5">
              <w:rPr>
                <w:rFonts w:ascii="Arial" w:eastAsia="Times New Roman" w:hAnsi="Arial" w:cs="Arial"/>
                <w:color w:val="000000"/>
                <w:sz w:val="20"/>
                <w:szCs w:val="20"/>
                <w:lang w:eastAsia="de-DE"/>
              </w:rPr>
              <w:t xml:space="preserve">Länge </w:t>
            </w:r>
            <w:r>
              <w:rPr>
                <w:rFonts w:ascii="Arial" w:eastAsia="Times New Roman" w:hAnsi="Arial" w:cs="Arial"/>
                <w:color w:val="000000"/>
                <w:sz w:val="20"/>
                <w:szCs w:val="20"/>
                <w:lang w:eastAsia="de-DE"/>
              </w:rPr>
              <w:t xml:space="preserve">ca. </w:t>
            </w:r>
            <w:r w:rsidRPr="00C05FC5">
              <w:rPr>
                <w:rFonts w:ascii="Arial" w:eastAsia="Times New Roman" w:hAnsi="Arial" w:cs="Arial"/>
                <w:color w:val="000000"/>
                <w:sz w:val="20"/>
                <w:szCs w:val="20"/>
                <w:lang w:eastAsia="de-DE"/>
              </w:rPr>
              <w:t>6 m</w:t>
            </w:r>
          </w:p>
        </w:tc>
        <w:tc>
          <w:tcPr>
            <w:tcW w:w="1126" w:type="dxa"/>
            <w:tcBorders>
              <w:top w:val="single" w:sz="4" w:space="0" w:color="auto"/>
              <w:left w:val="nil"/>
              <w:bottom w:val="single" w:sz="4" w:space="0" w:color="auto"/>
              <w:right w:val="single" w:sz="4" w:space="0" w:color="auto"/>
            </w:tcBorders>
            <w:vAlign w:val="center"/>
          </w:tcPr>
          <w:p w14:paraId="0FB4B157"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2204030A"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0EF56576"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301893F2"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3D6B62F3" w14:textId="77777777" w:rsidR="00310E82" w:rsidRDefault="00310E82" w:rsidP="00EA33C0">
            <w:r>
              <w:rPr>
                <w:rFonts w:ascii="Arial" w:eastAsia="Times New Roman" w:hAnsi="Arial" w:cs="Arial"/>
                <w:b/>
                <w:bCs/>
                <w:color w:val="000000"/>
                <w:sz w:val="20"/>
                <w:szCs w:val="20"/>
                <w:lang w:eastAsia="de-DE"/>
              </w:rPr>
              <w:t>2.16.36</w:t>
            </w:r>
          </w:p>
        </w:tc>
        <w:tc>
          <w:tcPr>
            <w:tcW w:w="5887" w:type="dxa"/>
            <w:tcBorders>
              <w:top w:val="single" w:sz="4" w:space="0" w:color="auto"/>
              <w:left w:val="nil"/>
              <w:bottom w:val="single" w:sz="4" w:space="0" w:color="auto"/>
              <w:right w:val="single" w:sz="4" w:space="0" w:color="auto"/>
            </w:tcBorders>
            <w:shd w:val="clear" w:color="auto" w:fill="auto"/>
            <w:vAlign w:val="bottom"/>
          </w:tcPr>
          <w:p w14:paraId="5BBFE84E" w14:textId="77777777" w:rsidR="00310E82" w:rsidRDefault="00310E82" w:rsidP="00EA33C0">
            <w:pPr>
              <w:spacing w:after="0" w:line="240" w:lineRule="auto"/>
              <w:rPr>
                <w:rFonts w:ascii="Arial" w:eastAsia="Times New Roman" w:hAnsi="Arial" w:cs="Arial"/>
                <w:color w:val="000000"/>
                <w:sz w:val="20"/>
                <w:szCs w:val="20"/>
                <w:lang w:eastAsia="de-DE"/>
              </w:rPr>
            </w:pPr>
          </w:p>
          <w:p w14:paraId="6C3FE4FB" w14:textId="77777777" w:rsidR="00310E82" w:rsidRPr="003753C6"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Lieferung von 1 k</w:t>
            </w:r>
            <w:r w:rsidRPr="00C05FC5">
              <w:rPr>
                <w:rFonts w:ascii="Arial" w:eastAsia="Times New Roman" w:hAnsi="Arial" w:cs="Arial"/>
                <w:color w:val="000000"/>
                <w:sz w:val="20"/>
                <w:szCs w:val="20"/>
                <w:lang w:eastAsia="de-DE"/>
              </w:rPr>
              <w:t>onfektionie</w:t>
            </w:r>
            <w:r>
              <w:rPr>
                <w:rFonts w:ascii="Arial" w:eastAsia="Times New Roman" w:hAnsi="Arial" w:cs="Arial"/>
                <w:color w:val="000000"/>
                <w:sz w:val="20"/>
                <w:szCs w:val="20"/>
                <w:lang w:eastAsia="de-DE"/>
              </w:rPr>
              <w:t xml:space="preserve">rten Kabel VG 96927 T 012 A 002, </w:t>
            </w:r>
            <w:r w:rsidRPr="00C05FC5">
              <w:rPr>
                <w:rFonts w:ascii="Arial" w:eastAsia="Times New Roman" w:hAnsi="Arial" w:cs="Arial"/>
                <w:color w:val="000000"/>
                <w:sz w:val="20"/>
                <w:szCs w:val="20"/>
                <w:lang w:eastAsia="de-DE"/>
              </w:rPr>
              <w:t>Verbindungsleitung aus flexibler Zwillingsleitung 2 x 35 mm² mit zwei Steckern VG 96917 F 001</w:t>
            </w:r>
            <w:r>
              <w:rPr>
                <w:rFonts w:ascii="Arial" w:eastAsia="Times New Roman" w:hAnsi="Arial" w:cs="Arial"/>
                <w:color w:val="000000"/>
                <w:sz w:val="20"/>
                <w:szCs w:val="20"/>
                <w:lang w:eastAsia="de-DE"/>
              </w:rPr>
              <w:t xml:space="preserve"> (Nato-Stecker)</w:t>
            </w:r>
            <w:r w:rsidRPr="00C05FC5">
              <w:rPr>
                <w:rFonts w:ascii="Arial" w:eastAsia="Times New Roman" w:hAnsi="Arial" w:cs="Arial"/>
                <w:color w:val="000000"/>
                <w:sz w:val="20"/>
                <w:szCs w:val="20"/>
                <w:lang w:eastAsia="de-DE"/>
              </w:rPr>
              <w:t xml:space="preserve">, Länge </w:t>
            </w:r>
            <w:r>
              <w:rPr>
                <w:rFonts w:ascii="Arial" w:eastAsia="Times New Roman" w:hAnsi="Arial" w:cs="Arial"/>
                <w:color w:val="000000"/>
                <w:sz w:val="20"/>
                <w:szCs w:val="20"/>
                <w:lang w:eastAsia="de-DE"/>
              </w:rPr>
              <w:t xml:space="preserve">ca. </w:t>
            </w:r>
            <w:r w:rsidRPr="00C05FC5">
              <w:rPr>
                <w:rFonts w:ascii="Arial" w:eastAsia="Times New Roman" w:hAnsi="Arial" w:cs="Arial"/>
                <w:color w:val="000000"/>
                <w:sz w:val="20"/>
                <w:szCs w:val="20"/>
                <w:lang w:eastAsia="de-DE"/>
              </w:rPr>
              <w:t>6 m</w:t>
            </w:r>
          </w:p>
        </w:tc>
        <w:tc>
          <w:tcPr>
            <w:tcW w:w="1126" w:type="dxa"/>
            <w:tcBorders>
              <w:top w:val="single" w:sz="4" w:space="0" w:color="auto"/>
              <w:left w:val="nil"/>
              <w:bottom w:val="single" w:sz="4" w:space="0" w:color="auto"/>
              <w:right w:val="single" w:sz="4" w:space="0" w:color="auto"/>
            </w:tcBorders>
            <w:vAlign w:val="center"/>
          </w:tcPr>
          <w:p w14:paraId="6A40598E"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41B89DD6"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628C013E"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268E01F7"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39F07E63" w14:textId="77777777" w:rsidR="00310E82" w:rsidRDefault="00310E82" w:rsidP="00EA33C0">
            <w:r>
              <w:rPr>
                <w:rFonts w:ascii="Arial" w:eastAsia="Times New Roman" w:hAnsi="Arial" w:cs="Arial"/>
                <w:b/>
                <w:bCs/>
                <w:color w:val="000000"/>
                <w:sz w:val="20"/>
                <w:szCs w:val="20"/>
                <w:lang w:eastAsia="de-DE"/>
              </w:rPr>
              <w:t>2.16.37</w:t>
            </w:r>
          </w:p>
        </w:tc>
        <w:tc>
          <w:tcPr>
            <w:tcW w:w="5887" w:type="dxa"/>
            <w:tcBorders>
              <w:top w:val="single" w:sz="4" w:space="0" w:color="auto"/>
              <w:left w:val="nil"/>
              <w:bottom w:val="single" w:sz="4" w:space="0" w:color="auto"/>
              <w:right w:val="single" w:sz="4" w:space="0" w:color="auto"/>
            </w:tcBorders>
            <w:shd w:val="clear" w:color="auto" w:fill="auto"/>
            <w:vAlign w:val="bottom"/>
          </w:tcPr>
          <w:p w14:paraId="5A2D5CC7" w14:textId="77777777" w:rsidR="00310E82" w:rsidRDefault="00310E82" w:rsidP="00EA33C0">
            <w:pPr>
              <w:spacing w:after="0" w:line="240" w:lineRule="auto"/>
              <w:rPr>
                <w:rFonts w:ascii="Arial" w:eastAsia="Times New Roman" w:hAnsi="Arial" w:cs="Arial"/>
                <w:color w:val="000000"/>
                <w:sz w:val="20"/>
                <w:szCs w:val="20"/>
                <w:lang w:eastAsia="de-DE"/>
              </w:rPr>
            </w:pPr>
          </w:p>
          <w:p w14:paraId="194D1CB5" w14:textId="77777777" w:rsidR="00310E82" w:rsidRPr="003753C6"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Lieferung von 1 Adapter, um zwei Starthilfekabel mit Steckern</w:t>
            </w:r>
            <w:r w:rsidRPr="00C05FC5">
              <w:rPr>
                <w:rFonts w:ascii="Arial" w:eastAsia="Times New Roman" w:hAnsi="Arial" w:cs="Arial"/>
                <w:color w:val="000000"/>
                <w:sz w:val="20"/>
                <w:szCs w:val="20"/>
                <w:lang w:eastAsia="de-DE"/>
              </w:rPr>
              <w:t xml:space="preserve"> VG 96917 </w:t>
            </w:r>
            <w:r>
              <w:rPr>
                <w:rFonts w:ascii="Arial" w:eastAsia="Times New Roman" w:hAnsi="Arial" w:cs="Arial"/>
                <w:color w:val="000000"/>
                <w:sz w:val="20"/>
                <w:szCs w:val="20"/>
                <w:lang w:eastAsia="de-DE"/>
              </w:rPr>
              <w:t>F</w:t>
            </w:r>
            <w:r w:rsidRPr="00C05FC5">
              <w:rPr>
                <w:rFonts w:ascii="Arial" w:eastAsia="Times New Roman" w:hAnsi="Arial" w:cs="Arial"/>
                <w:color w:val="000000"/>
                <w:sz w:val="20"/>
                <w:szCs w:val="20"/>
                <w:lang w:eastAsia="de-DE"/>
              </w:rPr>
              <w:t xml:space="preserve"> 001</w:t>
            </w:r>
            <w:r>
              <w:rPr>
                <w:rFonts w:ascii="Arial" w:eastAsia="Times New Roman" w:hAnsi="Arial" w:cs="Arial"/>
                <w:color w:val="000000"/>
                <w:sz w:val="20"/>
                <w:szCs w:val="20"/>
                <w:lang w:eastAsia="de-DE"/>
              </w:rPr>
              <w:t xml:space="preserve"> </w:t>
            </w:r>
            <w:r w:rsidRPr="001D342E">
              <w:rPr>
                <w:rFonts w:ascii="Arial" w:eastAsia="Times New Roman" w:hAnsi="Arial" w:cs="Arial"/>
                <w:color w:val="000000"/>
                <w:sz w:val="20"/>
                <w:szCs w:val="20"/>
                <w:lang w:eastAsia="de-DE"/>
              </w:rPr>
              <w:t>(Nato-Stecker, VDA 72593)</w:t>
            </w:r>
            <w:r>
              <w:rPr>
                <w:rFonts w:ascii="Arial" w:eastAsia="Times New Roman" w:hAnsi="Arial" w:cs="Arial"/>
                <w:color w:val="000000"/>
                <w:sz w:val="20"/>
                <w:szCs w:val="20"/>
                <w:lang w:eastAsia="de-DE"/>
              </w:rPr>
              <w:t xml:space="preserve"> zu verbinden</w:t>
            </w:r>
          </w:p>
        </w:tc>
        <w:tc>
          <w:tcPr>
            <w:tcW w:w="1126" w:type="dxa"/>
            <w:tcBorders>
              <w:top w:val="single" w:sz="4" w:space="0" w:color="auto"/>
              <w:left w:val="nil"/>
              <w:bottom w:val="single" w:sz="4" w:space="0" w:color="auto"/>
              <w:right w:val="single" w:sz="4" w:space="0" w:color="auto"/>
            </w:tcBorders>
            <w:vAlign w:val="center"/>
          </w:tcPr>
          <w:p w14:paraId="3E52FA23"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1052D4E7"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54BE60A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0357569F"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30EE35C6" w14:textId="77777777" w:rsidR="00310E82" w:rsidRPr="00261C0C"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2.16.38</w:t>
            </w:r>
          </w:p>
        </w:tc>
        <w:tc>
          <w:tcPr>
            <w:tcW w:w="5887" w:type="dxa"/>
            <w:tcBorders>
              <w:top w:val="single" w:sz="4" w:space="0" w:color="auto"/>
              <w:left w:val="nil"/>
              <w:bottom w:val="single" w:sz="4" w:space="0" w:color="auto"/>
              <w:right w:val="single" w:sz="4" w:space="0" w:color="auto"/>
            </w:tcBorders>
            <w:shd w:val="clear" w:color="auto" w:fill="auto"/>
            <w:vAlign w:val="bottom"/>
          </w:tcPr>
          <w:p w14:paraId="3D91CCFD" w14:textId="77777777" w:rsidR="00310E82" w:rsidRDefault="00310E82" w:rsidP="00EA33C0">
            <w:pPr>
              <w:spacing w:after="0" w:line="240" w:lineRule="auto"/>
              <w:rPr>
                <w:rFonts w:ascii="Arial" w:eastAsia="Times New Roman" w:hAnsi="Arial" w:cs="Arial"/>
                <w:color w:val="000000"/>
                <w:sz w:val="20"/>
                <w:szCs w:val="20"/>
                <w:lang w:eastAsia="de-DE"/>
              </w:rPr>
            </w:pPr>
          </w:p>
          <w:p w14:paraId="1D71DA82" w14:textId="77777777"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Lieferung von 8 Ladebalken, </w:t>
            </w:r>
            <w:r w:rsidRPr="00A2175E">
              <w:rPr>
                <w:rFonts w:ascii="Arial" w:eastAsia="Times New Roman" w:hAnsi="Arial" w:cs="Arial"/>
                <w:color w:val="000000"/>
                <w:sz w:val="20"/>
                <w:szCs w:val="20"/>
                <w:lang w:eastAsia="de-DE"/>
              </w:rPr>
              <w:t>mindestens AC/BC 1000 daN für die Ladungssicherung</w:t>
            </w:r>
            <w:r>
              <w:rPr>
                <w:rFonts w:ascii="Arial" w:eastAsia="Times New Roman" w:hAnsi="Arial" w:cs="Arial"/>
                <w:color w:val="000000"/>
                <w:sz w:val="20"/>
                <w:szCs w:val="20"/>
                <w:lang w:eastAsia="de-DE"/>
              </w:rPr>
              <w:t>.</w:t>
            </w:r>
          </w:p>
        </w:tc>
        <w:tc>
          <w:tcPr>
            <w:tcW w:w="1126" w:type="dxa"/>
            <w:tcBorders>
              <w:top w:val="single" w:sz="4" w:space="0" w:color="auto"/>
              <w:left w:val="nil"/>
              <w:bottom w:val="single" w:sz="4" w:space="0" w:color="auto"/>
              <w:right w:val="single" w:sz="4" w:space="0" w:color="auto"/>
            </w:tcBorders>
            <w:vAlign w:val="center"/>
          </w:tcPr>
          <w:p w14:paraId="33D8637A"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0F6D0648"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6496AC2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48EC2630"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48A2CE4E" w14:textId="77777777" w:rsidR="00310E82" w:rsidRDefault="00310E82" w:rsidP="00EA33C0">
            <w:r>
              <w:rPr>
                <w:rFonts w:ascii="Arial" w:eastAsia="Times New Roman" w:hAnsi="Arial" w:cs="Arial"/>
                <w:b/>
                <w:bCs/>
                <w:color w:val="000000"/>
                <w:sz w:val="20"/>
                <w:szCs w:val="20"/>
                <w:lang w:eastAsia="de-DE"/>
              </w:rPr>
              <w:t>2.16.39</w:t>
            </w:r>
          </w:p>
        </w:tc>
        <w:tc>
          <w:tcPr>
            <w:tcW w:w="5887" w:type="dxa"/>
            <w:tcBorders>
              <w:top w:val="single" w:sz="4" w:space="0" w:color="auto"/>
              <w:left w:val="nil"/>
              <w:bottom w:val="single" w:sz="4" w:space="0" w:color="auto"/>
              <w:right w:val="single" w:sz="4" w:space="0" w:color="auto"/>
            </w:tcBorders>
            <w:shd w:val="clear" w:color="auto" w:fill="auto"/>
            <w:vAlign w:val="bottom"/>
          </w:tcPr>
          <w:p w14:paraId="28D1572F" w14:textId="77777777" w:rsidR="00310E82" w:rsidRDefault="00310E82" w:rsidP="00EA33C0">
            <w:pPr>
              <w:spacing w:after="0" w:line="240" w:lineRule="auto"/>
              <w:rPr>
                <w:rFonts w:ascii="Arial" w:eastAsia="Times New Roman" w:hAnsi="Arial" w:cs="Arial"/>
                <w:color w:val="000000"/>
                <w:sz w:val="20"/>
                <w:szCs w:val="20"/>
                <w:lang w:eastAsia="de-DE"/>
              </w:rPr>
            </w:pPr>
          </w:p>
          <w:p w14:paraId="020A7F8B" w14:textId="77777777"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Lieferung von 8 </w:t>
            </w:r>
            <w:r w:rsidRPr="00FD2774">
              <w:rPr>
                <w:rFonts w:ascii="Arial" w:eastAsia="Times New Roman" w:hAnsi="Arial" w:cs="Arial"/>
                <w:color w:val="000000"/>
                <w:sz w:val="20"/>
                <w:szCs w:val="20"/>
                <w:lang w:eastAsia="de-DE"/>
              </w:rPr>
              <w:t>Zurrgurt</w:t>
            </w:r>
            <w:r>
              <w:rPr>
                <w:rFonts w:ascii="Arial" w:eastAsia="Times New Roman" w:hAnsi="Arial" w:cs="Arial"/>
                <w:color w:val="000000"/>
                <w:sz w:val="20"/>
                <w:szCs w:val="20"/>
                <w:lang w:eastAsia="de-DE"/>
              </w:rPr>
              <w:t>en</w:t>
            </w:r>
            <w:r w:rsidRPr="00FD2774">
              <w:rPr>
                <w:rFonts w:ascii="Arial" w:eastAsia="Times New Roman" w:hAnsi="Arial" w:cs="Arial"/>
                <w:color w:val="000000"/>
                <w:sz w:val="20"/>
                <w:szCs w:val="20"/>
                <w:lang w:eastAsia="de-DE"/>
              </w:rPr>
              <w:t xml:space="preserve"> mit Ratsche (250</w:t>
            </w:r>
            <w:r>
              <w:rPr>
                <w:rFonts w:ascii="Arial" w:eastAsia="Times New Roman" w:hAnsi="Arial" w:cs="Arial"/>
                <w:color w:val="000000"/>
                <w:sz w:val="20"/>
                <w:szCs w:val="20"/>
                <w:lang w:eastAsia="de-DE"/>
              </w:rPr>
              <w:t xml:space="preserve"> </w:t>
            </w:r>
            <w:r w:rsidRPr="00FD2774">
              <w:rPr>
                <w:rFonts w:ascii="Arial" w:eastAsia="Times New Roman" w:hAnsi="Arial" w:cs="Arial"/>
                <w:color w:val="000000"/>
                <w:sz w:val="20"/>
                <w:szCs w:val="20"/>
                <w:lang w:eastAsia="de-DE"/>
              </w:rPr>
              <w:t>daN</w:t>
            </w:r>
            <w:r>
              <w:rPr>
                <w:rFonts w:ascii="Arial" w:eastAsia="Times New Roman" w:hAnsi="Arial" w:cs="Arial"/>
                <w:color w:val="000000"/>
                <w:sz w:val="20"/>
                <w:szCs w:val="20"/>
                <w:lang w:eastAsia="de-DE"/>
              </w:rPr>
              <w:t xml:space="preserve"> </w:t>
            </w:r>
            <w:r w:rsidRPr="00FD2774">
              <w:rPr>
                <w:rFonts w:ascii="Arial" w:eastAsia="Times New Roman" w:hAnsi="Arial" w:cs="Arial"/>
                <w:color w:val="000000"/>
                <w:sz w:val="20"/>
                <w:szCs w:val="20"/>
                <w:lang w:eastAsia="de-DE"/>
              </w:rPr>
              <w:t>Spannkraft im direkten Zug</w:t>
            </w:r>
            <w:r>
              <w:rPr>
                <w:rFonts w:ascii="Arial" w:eastAsia="Times New Roman" w:hAnsi="Arial" w:cs="Arial"/>
                <w:color w:val="000000"/>
                <w:sz w:val="20"/>
                <w:szCs w:val="20"/>
                <w:lang w:eastAsia="de-DE"/>
              </w:rPr>
              <w:t>),</w:t>
            </w:r>
            <w:r w:rsidRPr="00FD2774">
              <w:rPr>
                <w:rFonts w:ascii="Arial" w:eastAsia="Times New Roman" w:hAnsi="Arial" w:cs="Arial"/>
                <w:color w:val="000000"/>
                <w:sz w:val="20"/>
                <w:szCs w:val="20"/>
                <w:lang w:eastAsia="de-DE"/>
              </w:rPr>
              <w:t xml:space="preserve"> Standardzurrgurt 5</w:t>
            </w:r>
            <w:r>
              <w:rPr>
                <w:rFonts w:ascii="Arial" w:eastAsia="Times New Roman" w:hAnsi="Arial" w:cs="Arial"/>
                <w:color w:val="000000"/>
                <w:sz w:val="20"/>
                <w:szCs w:val="20"/>
                <w:lang w:eastAsia="de-DE"/>
              </w:rPr>
              <w:t xml:space="preserve"> </w:t>
            </w:r>
            <w:r w:rsidRPr="00FD2774">
              <w:rPr>
                <w:rFonts w:ascii="Arial" w:eastAsia="Times New Roman" w:hAnsi="Arial" w:cs="Arial"/>
                <w:color w:val="000000"/>
                <w:sz w:val="20"/>
                <w:szCs w:val="20"/>
                <w:lang w:eastAsia="de-DE"/>
              </w:rPr>
              <w:t>m lang, appretiert, einteilig, Kennzeichnung, nach DIN 60 060, 500</w:t>
            </w:r>
            <w:r>
              <w:rPr>
                <w:rFonts w:ascii="Arial" w:eastAsia="Times New Roman" w:hAnsi="Arial" w:cs="Arial"/>
                <w:color w:val="000000"/>
                <w:sz w:val="20"/>
                <w:szCs w:val="20"/>
                <w:lang w:eastAsia="de-DE"/>
              </w:rPr>
              <w:t xml:space="preserve"> </w:t>
            </w:r>
            <w:r w:rsidRPr="00FD2774">
              <w:rPr>
                <w:rFonts w:ascii="Arial" w:eastAsia="Times New Roman" w:hAnsi="Arial" w:cs="Arial"/>
                <w:color w:val="000000"/>
                <w:sz w:val="20"/>
                <w:szCs w:val="20"/>
                <w:lang w:eastAsia="de-DE"/>
              </w:rPr>
              <w:t>daN Spannkraft in Umreifung</w:t>
            </w:r>
            <w:r>
              <w:rPr>
                <w:rFonts w:ascii="Arial" w:eastAsia="Times New Roman" w:hAnsi="Arial" w:cs="Arial"/>
                <w:color w:val="000000"/>
                <w:sz w:val="20"/>
                <w:szCs w:val="20"/>
                <w:lang w:eastAsia="de-DE"/>
              </w:rPr>
              <w:t>.</w:t>
            </w:r>
          </w:p>
        </w:tc>
        <w:tc>
          <w:tcPr>
            <w:tcW w:w="1126" w:type="dxa"/>
            <w:tcBorders>
              <w:top w:val="single" w:sz="4" w:space="0" w:color="auto"/>
              <w:left w:val="nil"/>
              <w:bottom w:val="single" w:sz="4" w:space="0" w:color="auto"/>
              <w:right w:val="single" w:sz="4" w:space="0" w:color="auto"/>
            </w:tcBorders>
            <w:vAlign w:val="center"/>
          </w:tcPr>
          <w:p w14:paraId="67CBA653"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0AB8AC27"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69B11128"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7E46CB84"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2681E68A" w14:textId="77777777" w:rsidR="00310E82" w:rsidRDefault="00310E82" w:rsidP="00EA33C0">
            <w:r>
              <w:rPr>
                <w:rFonts w:ascii="Arial" w:eastAsia="Times New Roman" w:hAnsi="Arial" w:cs="Arial"/>
                <w:b/>
                <w:bCs/>
                <w:color w:val="000000"/>
                <w:sz w:val="20"/>
                <w:szCs w:val="20"/>
                <w:lang w:eastAsia="de-DE"/>
              </w:rPr>
              <w:lastRenderedPageBreak/>
              <w:t>2.16.40</w:t>
            </w:r>
          </w:p>
        </w:tc>
        <w:tc>
          <w:tcPr>
            <w:tcW w:w="5887" w:type="dxa"/>
            <w:tcBorders>
              <w:top w:val="single" w:sz="4" w:space="0" w:color="auto"/>
              <w:left w:val="nil"/>
              <w:bottom w:val="single" w:sz="4" w:space="0" w:color="auto"/>
              <w:right w:val="single" w:sz="4" w:space="0" w:color="auto"/>
            </w:tcBorders>
            <w:shd w:val="clear" w:color="auto" w:fill="auto"/>
            <w:vAlign w:val="bottom"/>
          </w:tcPr>
          <w:p w14:paraId="60761393" w14:textId="77777777" w:rsidR="00310E82" w:rsidRDefault="00310E82" w:rsidP="00EA33C0">
            <w:pPr>
              <w:spacing w:after="0" w:line="240" w:lineRule="auto"/>
              <w:rPr>
                <w:rFonts w:ascii="Arial" w:eastAsia="Times New Roman" w:hAnsi="Arial" w:cs="Arial"/>
                <w:color w:val="000000"/>
                <w:sz w:val="20"/>
                <w:szCs w:val="20"/>
                <w:lang w:eastAsia="de-DE"/>
              </w:rPr>
            </w:pPr>
          </w:p>
          <w:p w14:paraId="2CD9C745" w14:textId="4AAAFF2D"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Lieferung von 8 </w:t>
            </w:r>
            <w:r w:rsidRPr="009472FD">
              <w:rPr>
                <w:rFonts w:ascii="Arial" w:eastAsia="Times New Roman" w:hAnsi="Arial" w:cs="Arial"/>
                <w:color w:val="000000"/>
                <w:sz w:val="20"/>
                <w:szCs w:val="20"/>
                <w:lang w:eastAsia="de-DE"/>
              </w:rPr>
              <w:t>Zurrgurt</w:t>
            </w:r>
            <w:r>
              <w:rPr>
                <w:rFonts w:ascii="Arial" w:eastAsia="Times New Roman" w:hAnsi="Arial" w:cs="Arial"/>
                <w:color w:val="000000"/>
                <w:sz w:val="20"/>
                <w:szCs w:val="20"/>
                <w:lang w:eastAsia="de-DE"/>
              </w:rPr>
              <w:t>en</w:t>
            </w:r>
            <w:r w:rsidRPr="009472FD">
              <w:rPr>
                <w:rFonts w:ascii="Arial" w:eastAsia="Times New Roman" w:hAnsi="Arial" w:cs="Arial"/>
                <w:color w:val="000000"/>
                <w:sz w:val="20"/>
                <w:szCs w:val="20"/>
                <w:lang w:eastAsia="de-DE"/>
              </w:rPr>
              <w:t xml:space="preserve"> mit Ratsche (2000</w:t>
            </w:r>
            <w:r>
              <w:rPr>
                <w:rFonts w:ascii="Arial" w:eastAsia="Times New Roman" w:hAnsi="Arial" w:cs="Arial"/>
                <w:color w:val="000000"/>
                <w:sz w:val="20"/>
                <w:szCs w:val="20"/>
                <w:lang w:eastAsia="de-DE"/>
              </w:rPr>
              <w:t xml:space="preserve"> </w:t>
            </w:r>
            <w:r w:rsidRPr="009472FD">
              <w:rPr>
                <w:rFonts w:ascii="Arial" w:eastAsia="Times New Roman" w:hAnsi="Arial" w:cs="Arial"/>
                <w:color w:val="000000"/>
                <w:sz w:val="20"/>
                <w:szCs w:val="20"/>
                <w:lang w:eastAsia="de-DE"/>
              </w:rPr>
              <w:t>daN</w:t>
            </w:r>
            <w:r>
              <w:rPr>
                <w:rFonts w:ascii="Arial" w:eastAsia="Times New Roman" w:hAnsi="Arial" w:cs="Arial"/>
                <w:color w:val="000000"/>
                <w:sz w:val="20"/>
                <w:szCs w:val="20"/>
                <w:lang w:eastAsia="de-DE"/>
              </w:rPr>
              <w:t xml:space="preserve"> Spannkraft im direkten Zug),</w:t>
            </w:r>
            <w:r w:rsidRPr="009472FD">
              <w:rPr>
                <w:rFonts w:ascii="Arial" w:eastAsia="Times New Roman" w:hAnsi="Arial" w:cs="Arial"/>
                <w:color w:val="000000"/>
                <w:sz w:val="20"/>
                <w:szCs w:val="20"/>
                <w:lang w:eastAsia="de-DE"/>
              </w:rPr>
              <w:t xml:space="preserve"> Standardzurrgurt, 8</w:t>
            </w:r>
            <w:r>
              <w:rPr>
                <w:rFonts w:ascii="Arial" w:eastAsia="Times New Roman" w:hAnsi="Arial" w:cs="Arial"/>
                <w:color w:val="000000"/>
                <w:sz w:val="20"/>
                <w:szCs w:val="20"/>
                <w:lang w:eastAsia="de-DE"/>
              </w:rPr>
              <w:t xml:space="preserve"> </w:t>
            </w:r>
            <w:r w:rsidRPr="009472FD">
              <w:rPr>
                <w:rFonts w:ascii="Arial" w:eastAsia="Times New Roman" w:hAnsi="Arial" w:cs="Arial"/>
                <w:color w:val="000000"/>
                <w:sz w:val="20"/>
                <w:szCs w:val="20"/>
                <w:lang w:eastAsia="de-DE"/>
              </w:rPr>
              <w:t xml:space="preserve">m lang; </w:t>
            </w:r>
            <w:r w:rsidR="005E247E" w:rsidRPr="009472FD">
              <w:rPr>
                <w:rFonts w:ascii="Arial" w:eastAsia="Times New Roman" w:hAnsi="Arial" w:cs="Arial"/>
                <w:color w:val="000000"/>
                <w:sz w:val="20"/>
                <w:szCs w:val="20"/>
                <w:lang w:eastAsia="de-DE"/>
              </w:rPr>
              <w:t>zweiteilig; beiderseits</w:t>
            </w:r>
            <w:r w:rsidRPr="009472FD">
              <w:rPr>
                <w:rFonts w:ascii="Arial" w:eastAsia="Times New Roman" w:hAnsi="Arial" w:cs="Arial"/>
                <w:color w:val="000000"/>
                <w:sz w:val="20"/>
                <w:szCs w:val="20"/>
                <w:lang w:eastAsia="de-DE"/>
              </w:rPr>
              <w:t xml:space="preserve"> mit Haken, nach DIN 60 060, passend für die auf der Pritsche verbauten Zurrösen und Zurrleisten</w:t>
            </w:r>
            <w:r>
              <w:rPr>
                <w:rFonts w:ascii="Arial" w:eastAsia="Times New Roman" w:hAnsi="Arial" w:cs="Arial"/>
                <w:color w:val="000000"/>
                <w:sz w:val="20"/>
                <w:szCs w:val="20"/>
                <w:lang w:eastAsia="de-DE"/>
              </w:rPr>
              <w:t>.</w:t>
            </w:r>
          </w:p>
        </w:tc>
        <w:tc>
          <w:tcPr>
            <w:tcW w:w="1126" w:type="dxa"/>
            <w:tcBorders>
              <w:top w:val="single" w:sz="4" w:space="0" w:color="auto"/>
              <w:left w:val="nil"/>
              <w:bottom w:val="single" w:sz="4" w:space="0" w:color="auto"/>
              <w:right w:val="single" w:sz="4" w:space="0" w:color="auto"/>
            </w:tcBorders>
            <w:vAlign w:val="center"/>
          </w:tcPr>
          <w:p w14:paraId="39BE65E1"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58572AF9"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2318822D"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0F303777"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7CFA789E" w14:textId="77777777" w:rsidR="00310E82" w:rsidRDefault="00310E82" w:rsidP="00EA33C0">
            <w:r>
              <w:rPr>
                <w:rFonts w:ascii="Arial" w:eastAsia="Times New Roman" w:hAnsi="Arial" w:cs="Arial"/>
                <w:b/>
                <w:bCs/>
                <w:color w:val="000000"/>
                <w:sz w:val="20"/>
                <w:szCs w:val="20"/>
                <w:lang w:eastAsia="de-DE"/>
              </w:rPr>
              <w:t>2.16.41</w:t>
            </w:r>
          </w:p>
        </w:tc>
        <w:tc>
          <w:tcPr>
            <w:tcW w:w="5887" w:type="dxa"/>
            <w:tcBorders>
              <w:top w:val="single" w:sz="4" w:space="0" w:color="auto"/>
              <w:left w:val="nil"/>
              <w:bottom w:val="single" w:sz="4" w:space="0" w:color="auto"/>
              <w:right w:val="single" w:sz="4" w:space="0" w:color="auto"/>
            </w:tcBorders>
            <w:shd w:val="clear" w:color="auto" w:fill="auto"/>
            <w:vAlign w:val="bottom"/>
          </w:tcPr>
          <w:p w14:paraId="2FF2345E" w14:textId="77777777" w:rsidR="00310E82" w:rsidRDefault="00310E82" w:rsidP="00EA33C0">
            <w:pPr>
              <w:spacing w:after="0" w:line="240" w:lineRule="auto"/>
              <w:rPr>
                <w:rFonts w:ascii="Arial" w:eastAsia="Times New Roman" w:hAnsi="Arial" w:cs="Arial"/>
                <w:color w:val="000000"/>
                <w:sz w:val="20"/>
                <w:szCs w:val="20"/>
                <w:lang w:eastAsia="de-DE"/>
              </w:rPr>
            </w:pPr>
          </w:p>
          <w:p w14:paraId="79CFD46F" w14:textId="77777777"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Lieferung von 16 </w:t>
            </w:r>
            <w:r w:rsidRPr="009472FD">
              <w:rPr>
                <w:rFonts w:ascii="Arial" w:eastAsia="Times New Roman" w:hAnsi="Arial" w:cs="Arial"/>
                <w:color w:val="000000"/>
                <w:sz w:val="20"/>
                <w:szCs w:val="20"/>
                <w:lang w:eastAsia="de-DE"/>
              </w:rPr>
              <w:t>Zurrösen / Fittinge für die Kombi-Ankerschienen die an den Seitenwänden und der Stirnwand</w:t>
            </w:r>
            <w:r>
              <w:rPr>
                <w:rFonts w:ascii="Arial" w:eastAsia="Times New Roman" w:hAnsi="Arial" w:cs="Arial"/>
                <w:color w:val="000000"/>
                <w:sz w:val="20"/>
                <w:szCs w:val="20"/>
                <w:lang w:eastAsia="de-DE"/>
              </w:rPr>
              <w:t xml:space="preserve"> des Pritschenaufbaus</w:t>
            </w:r>
            <w:r w:rsidRPr="009472FD">
              <w:rPr>
                <w:rFonts w:ascii="Arial" w:eastAsia="Times New Roman" w:hAnsi="Arial" w:cs="Arial"/>
                <w:color w:val="000000"/>
                <w:sz w:val="20"/>
                <w:szCs w:val="20"/>
                <w:lang w:eastAsia="de-DE"/>
              </w:rPr>
              <w:t xml:space="preserve"> angebracht sind, passend für beide Spanngurttypen.</w:t>
            </w:r>
          </w:p>
        </w:tc>
        <w:tc>
          <w:tcPr>
            <w:tcW w:w="1126" w:type="dxa"/>
            <w:tcBorders>
              <w:top w:val="single" w:sz="4" w:space="0" w:color="auto"/>
              <w:left w:val="nil"/>
              <w:bottom w:val="single" w:sz="4" w:space="0" w:color="auto"/>
              <w:right w:val="single" w:sz="4" w:space="0" w:color="auto"/>
            </w:tcBorders>
            <w:vAlign w:val="center"/>
          </w:tcPr>
          <w:p w14:paraId="3515A1CF"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19ED42DD"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3E2AE8C2"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3D867AA5"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47CC93AA" w14:textId="77777777" w:rsidR="00310E82" w:rsidRPr="0037166C" w:rsidRDefault="00310E82" w:rsidP="00EA33C0">
            <w:pPr>
              <w:rPr>
                <w:rFonts w:ascii="Arial" w:eastAsia="Times New Roman" w:hAnsi="Arial" w:cs="Arial"/>
                <w:b/>
                <w:bCs/>
                <w:color w:val="000000"/>
                <w:sz w:val="20"/>
                <w:szCs w:val="20"/>
                <w:lang w:eastAsia="de-DE"/>
              </w:rPr>
            </w:pPr>
            <w:r>
              <w:rPr>
                <w:rFonts w:ascii="Arial" w:eastAsia="Times New Roman" w:hAnsi="Arial" w:cs="Arial"/>
                <w:b/>
                <w:bCs/>
                <w:color w:val="000000"/>
                <w:sz w:val="20"/>
                <w:szCs w:val="20"/>
                <w:lang w:eastAsia="de-DE"/>
              </w:rPr>
              <w:t>2.16.42</w:t>
            </w:r>
          </w:p>
        </w:tc>
        <w:tc>
          <w:tcPr>
            <w:tcW w:w="5887" w:type="dxa"/>
            <w:tcBorders>
              <w:top w:val="single" w:sz="4" w:space="0" w:color="auto"/>
              <w:left w:val="nil"/>
              <w:bottom w:val="single" w:sz="4" w:space="0" w:color="auto"/>
              <w:right w:val="single" w:sz="4" w:space="0" w:color="auto"/>
            </w:tcBorders>
            <w:shd w:val="clear" w:color="auto" w:fill="auto"/>
            <w:vAlign w:val="bottom"/>
          </w:tcPr>
          <w:p w14:paraId="0E49CCE2" w14:textId="77777777"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 xml:space="preserve">Lieferung von 16 </w:t>
            </w:r>
            <w:r w:rsidRPr="009472FD">
              <w:rPr>
                <w:rFonts w:ascii="Arial" w:eastAsia="Times New Roman" w:hAnsi="Arial" w:cs="Arial"/>
                <w:color w:val="000000"/>
                <w:sz w:val="20"/>
                <w:szCs w:val="20"/>
                <w:lang w:eastAsia="de-DE"/>
              </w:rPr>
              <w:t>Zurrösen / Fittinge für die Airlineschiene</w:t>
            </w:r>
            <w:r>
              <w:rPr>
                <w:rFonts w:ascii="Arial" w:eastAsia="Times New Roman" w:hAnsi="Arial" w:cs="Arial"/>
                <w:color w:val="000000"/>
                <w:sz w:val="20"/>
                <w:szCs w:val="20"/>
                <w:lang w:eastAsia="de-DE"/>
              </w:rPr>
              <w:t>.</w:t>
            </w:r>
          </w:p>
        </w:tc>
        <w:tc>
          <w:tcPr>
            <w:tcW w:w="1126" w:type="dxa"/>
            <w:tcBorders>
              <w:top w:val="single" w:sz="4" w:space="0" w:color="auto"/>
              <w:left w:val="nil"/>
              <w:bottom w:val="single" w:sz="4" w:space="0" w:color="auto"/>
              <w:right w:val="single" w:sz="4" w:space="0" w:color="auto"/>
            </w:tcBorders>
            <w:vAlign w:val="center"/>
          </w:tcPr>
          <w:p w14:paraId="4045B1B3"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4CBEF153"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543CDA10"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r w:rsidR="00310E82" w:rsidRPr="00A10DCD" w14:paraId="7F7E2118" w14:textId="77777777" w:rsidTr="00EA33C0">
        <w:trPr>
          <w:cantSplit/>
          <w:trHeight w:val="20"/>
        </w:trPr>
        <w:tc>
          <w:tcPr>
            <w:tcW w:w="914" w:type="dxa"/>
            <w:tcBorders>
              <w:top w:val="single" w:sz="4" w:space="0" w:color="auto"/>
              <w:left w:val="single" w:sz="4" w:space="0" w:color="auto"/>
              <w:bottom w:val="single" w:sz="4" w:space="0" w:color="auto"/>
              <w:right w:val="single" w:sz="4" w:space="0" w:color="auto"/>
            </w:tcBorders>
            <w:shd w:val="clear" w:color="auto" w:fill="auto"/>
            <w:noWrap/>
          </w:tcPr>
          <w:p w14:paraId="6B1BD5D2" w14:textId="77777777" w:rsidR="00310E82" w:rsidRDefault="00310E82" w:rsidP="00EA33C0">
            <w:r>
              <w:rPr>
                <w:rFonts w:ascii="Arial" w:eastAsia="Times New Roman" w:hAnsi="Arial" w:cs="Arial"/>
                <w:b/>
                <w:bCs/>
                <w:color w:val="000000"/>
                <w:sz w:val="20"/>
                <w:szCs w:val="20"/>
                <w:lang w:eastAsia="de-DE"/>
              </w:rPr>
              <w:t>2.16.43</w:t>
            </w:r>
          </w:p>
        </w:tc>
        <w:tc>
          <w:tcPr>
            <w:tcW w:w="5887" w:type="dxa"/>
            <w:tcBorders>
              <w:top w:val="single" w:sz="4" w:space="0" w:color="auto"/>
              <w:left w:val="nil"/>
              <w:bottom w:val="single" w:sz="4" w:space="0" w:color="auto"/>
              <w:right w:val="single" w:sz="4" w:space="0" w:color="auto"/>
            </w:tcBorders>
            <w:shd w:val="clear" w:color="auto" w:fill="auto"/>
            <w:vAlign w:val="bottom"/>
          </w:tcPr>
          <w:p w14:paraId="25E6B6E0" w14:textId="77777777" w:rsidR="00310E82" w:rsidRDefault="00310E82" w:rsidP="00EA33C0">
            <w:pPr>
              <w:spacing w:after="0" w:line="240" w:lineRule="auto"/>
              <w:rPr>
                <w:rFonts w:ascii="Arial" w:eastAsia="Times New Roman" w:hAnsi="Arial" w:cs="Arial"/>
                <w:color w:val="000000"/>
                <w:sz w:val="20"/>
                <w:szCs w:val="20"/>
                <w:lang w:eastAsia="de-DE"/>
              </w:rPr>
            </w:pPr>
          </w:p>
          <w:p w14:paraId="1F028445" w14:textId="77777777" w:rsidR="00310E82" w:rsidRDefault="00310E82" w:rsidP="00EA33C0">
            <w:pPr>
              <w:spacing w:after="0" w:line="240" w:lineRule="auto"/>
              <w:rPr>
                <w:rFonts w:ascii="Arial" w:eastAsia="Times New Roman" w:hAnsi="Arial" w:cs="Arial"/>
                <w:color w:val="000000"/>
                <w:sz w:val="20"/>
                <w:szCs w:val="20"/>
                <w:lang w:eastAsia="de-DE"/>
              </w:rPr>
            </w:pPr>
            <w:r>
              <w:rPr>
                <w:rFonts w:ascii="Arial" w:eastAsia="Times New Roman" w:hAnsi="Arial" w:cs="Arial"/>
                <w:color w:val="000000"/>
                <w:sz w:val="20"/>
                <w:szCs w:val="20"/>
                <w:lang w:eastAsia="de-DE"/>
              </w:rPr>
              <w:t>Lieferung von 1 Kompressor-Kühlbox, 24 V-Anschluss, Inhalt ca. 30 Liter</w:t>
            </w:r>
          </w:p>
        </w:tc>
        <w:tc>
          <w:tcPr>
            <w:tcW w:w="1126" w:type="dxa"/>
            <w:tcBorders>
              <w:top w:val="single" w:sz="4" w:space="0" w:color="auto"/>
              <w:left w:val="nil"/>
              <w:bottom w:val="single" w:sz="4" w:space="0" w:color="auto"/>
              <w:right w:val="single" w:sz="4" w:space="0" w:color="auto"/>
            </w:tcBorders>
            <w:vAlign w:val="center"/>
          </w:tcPr>
          <w:p w14:paraId="3E991D30" w14:textId="77777777" w:rsidR="00310E82"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A</w:t>
            </w:r>
          </w:p>
          <w:p w14:paraId="13019747" w14:textId="77777777" w:rsidR="00310E82" w:rsidRPr="00563223" w:rsidRDefault="00310E82" w:rsidP="00EA33C0">
            <w:pPr>
              <w:spacing w:after="0" w:line="240" w:lineRule="auto"/>
              <w:jc w:val="center"/>
              <w:rPr>
                <w:rFonts w:ascii="Arial" w:eastAsia="Times New Roman" w:hAnsi="Arial" w:cs="Arial"/>
                <w:b/>
                <w:color w:val="000000"/>
                <w:sz w:val="20"/>
                <w:szCs w:val="20"/>
                <w:lang w:eastAsia="de-DE"/>
              </w:rPr>
            </w:pPr>
            <w:r>
              <w:rPr>
                <w:rFonts w:ascii="Arial" w:eastAsia="Times New Roman" w:hAnsi="Arial" w:cs="Arial"/>
                <w:b/>
                <w:color w:val="000000"/>
                <w:sz w:val="20"/>
                <w:szCs w:val="20"/>
                <w:lang w:eastAsia="de-DE"/>
              </w:rPr>
              <w:t>I</w:t>
            </w:r>
          </w:p>
        </w:tc>
        <w:tc>
          <w:tcPr>
            <w:tcW w:w="842" w:type="dxa"/>
            <w:tcBorders>
              <w:top w:val="single" w:sz="4" w:space="0" w:color="auto"/>
              <w:left w:val="single" w:sz="4" w:space="0" w:color="auto"/>
              <w:bottom w:val="single" w:sz="4" w:space="0" w:color="auto"/>
              <w:right w:val="single" w:sz="4" w:space="0" w:color="auto"/>
            </w:tcBorders>
            <w:shd w:val="clear" w:color="auto" w:fill="auto"/>
            <w:vAlign w:val="bottom"/>
          </w:tcPr>
          <w:p w14:paraId="3F15344B" w14:textId="77777777" w:rsidR="00310E82" w:rsidRDefault="00310E82" w:rsidP="00EA33C0">
            <w:pPr>
              <w:spacing w:after="0" w:line="240" w:lineRule="auto"/>
              <w:rPr>
                <w:rFonts w:ascii="Arial" w:eastAsia="Times New Roman" w:hAnsi="Arial" w:cs="Arial"/>
                <w:color w:val="000000"/>
                <w:sz w:val="20"/>
                <w:szCs w:val="20"/>
                <w:lang w:eastAsia="de-DE"/>
              </w:rPr>
            </w:pPr>
          </w:p>
        </w:tc>
        <w:tc>
          <w:tcPr>
            <w:tcW w:w="5330" w:type="dxa"/>
            <w:tcBorders>
              <w:top w:val="single" w:sz="4" w:space="0" w:color="auto"/>
              <w:left w:val="nil"/>
              <w:bottom w:val="single" w:sz="4" w:space="0" w:color="auto"/>
              <w:right w:val="single" w:sz="4" w:space="0" w:color="auto"/>
            </w:tcBorders>
            <w:shd w:val="clear" w:color="auto" w:fill="auto"/>
            <w:noWrap/>
            <w:vAlign w:val="center"/>
          </w:tcPr>
          <w:p w14:paraId="2B83EF3F" w14:textId="77777777" w:rsidR="00310E82" w:rsidRPr="00563223" w:rsidRDefault="00310E82" w:rsidP="00EA33C0">
            <w:pPr>
              <w:spacing w:after="0" w:line="240" w:lineRule="auto"/>
              <w:jc w:val="center"/>
              <w:rPr>
                <w:rFonts w:ascii="Arial" w:eastAsia="Times New Roman" w:hAnsi="Arial" w:cs="Arial"/>
                <w:color w:val="000000"/>
                <w:sz w:val="20"/>
                <w:szCs w:val="20"/>
                <w:lang w:eastAsia="de-DE"/>
              </w:rPr>
            </w:pPr>
          </w:p>
        </w:tc>
      </w:tr>
    </w:tbl>
    <w:p w14:paraId="24C8946D" w14:textId="77777777" w:rsidR="00310E82" w:rsidRDefault="00310E82" w:rsidP="00310E82">
      <w:pPr>
        <w:pStyle w:val="Flietext"/>
      </w:pPr>
    </w:p>
    <w:p w14:paraId="3FE3553A" w14:textId="77777777" w:rsidR="00E64489" w:rsidRDefault="00E64489"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0D702A52" w14:textId="77777777" w:rsidR="00E64489" w:rsidRDefault="00E64489"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5D6107A1" w14:textId="77777777" w:rsidR="00E64489" w:rsidRDefault="00E64489"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229BA691" w14:textId="77777777" w:rsidR="00E64489" w:rsidRDefault="00E64489"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05AE532F" w14:textId="77777777" w:rsidR="00E64489" w:rsidRDefault="00E64489"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76CD56B3" w14:textId="77777777" w:rsidR="00E64489" w:rsidRDefault="00E64489"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6BC3D41C" w14:textId="77777777" w:rsidR="00E64489" w:rsidRDefault="00E64489"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56E41709" w14:textId="77777777" w:rsidR="00E64489" w:rsidRDefault="00E64489"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54F31647" w14:textId="77777777" w:rsidR="00E64489" w:rsidRDefault="00E64489"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05E809E9" w14:textId="77777777" w:rsidR="00E64489" w:rsidRDefault="00E64489"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37E1F433" w14:textId="77777777" w:rsidR="00E64489" w:rsidRDefault="00E64489"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37913B8F" w14:textId="77777777" w:rsidR="00E64489" w:rsidRDefault="00E64489"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681BDEF4" w14:textId="77777777" w:rsidR="00E64489" w:rsidRDefault="00E64489"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49251BD9" w14:textId="77777777" w:rsidR="00E64489" w:rsidRDefault="00E64489"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30CED854" w14:textId="77777777" w:rsidR="00E64489" w:rsidRDefault="00E64489"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662EA6E3" w14:textId="77777777" w:rsidR="00E64489" w:rsidRDefault="00E64489"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7B0CBB46" w14:textId="77777777" w:rsidR="00E64489" w:rsidRDefault="00E64489"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74BFB1D3" w14:textId="77777777" w:rsidR="00E64489" w:rsidRDefault="00E64489"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7179111C" w14:textId="77777777" w:rsidR="00980DBF" w:rsidRDefault="00980DBF" w:rsidP="00980DBF">
      <w:pPr>
        <w:pStyle w:val="Flietext"/>
        <w:spacing w:after="0"/>
        <w:rPr>
          <w:b/>
          <w:bCs/>
          <w:sz w:val="32"/>
          <w:szCs w:val="32"/>
        </w:rPr>
      </w:pPr>
      <w:r>
        <w:rPr>
          <w:b/>
          <w:bCs/>
          <w:sz w:val="32"/>
          <w:szCs w:val="32"/>
        </w:rPr>
        <w:t>Preisblatt – Optionale Anforderungspositionen</w:t>
      </w:r>
    </w:p>
    <w:p w14:paraId="4C925AA7" w14:textId="77777777" w:rsidR="00980DBF" w:rsidRDefault="00980DBF" w:rsidP="00980DBF">
      <w:pPr>
        <w:pStyle w:val="Flietext"/>
        <w:spacing w:after="0"/>
        <w:rPr>
          <w:b/>
          <w:bCs/>
        </w:rPr>
      </w:pPr>
    </w:p>
    <w:tbl>
      <w:tblPr>
        <w:tblW w:w="5129" w:type="pct"/>
        <w:tblLayout w:type="fixed"/>
        <w:tblCellMar>
          <w:left w:w="70" w:type="dxa"/>
          <w:right w:w="70" w:type="dxa"/>
        </w:tblCellMar>
        <w:tblLook w:val="04A0" w:firstRow="1" w:lastRow="0" w:firstColumn="1" w:lastColumn="0" w:noHBand="0" w:noVBand="1"/>
      </w:tblPr>
      <w:tblGrid>
        <w:gridCol w:w="687"/>
        <w:gridCol w:w="3423"/>
        <w:gridCol w:w="2696"/>
        <w:gridCol w:w="2488"/>
      </w:tblGrid>
      <w:tr w:rsidR="00980DBF" w:rsidRPr="003929EB" w14:paraId="20FE49C7" w14:textId="77777777" w:rsidTr="00EA33C0">
        <w:trPr>
          <w:cantSplit/>
          <w:trHeight w:val="567"/>
          <w:tblHeader/>
        </w:trPr>
        <w:tc>
          <w:tcPr>
            <w:tcW w:w="101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5AC9FB2" w14:textId="77777777" w:rsidR="00980DBF" w:rsidRPr="003929EB" w:rsidRDefault="00980DBF" w:rsidP="00EA33C0">
            <w:pPr>
              <w:spacing w:after="0" w:line="240" w:lineRule="auto"/>
              <w:jc w:val="center"/>
              <w:rPr>
                <w:rFonts w:ascii="Arial" w:eastAsia="Times New Roman" w:hAnsi="Arial" w:cs="Arial"/>
                <w:b/>
                <w:bCs/>
                <w:color w:val="000000"/>
                <w:lang w:eastAsia="de-DE"/>
              </w:rPr>
            </w:pPr>
            <w:r>
              <w:rPr>
                <w:rFonts w:ascii="Arial" w:eastAsia="Times New Roman" w:hAnsi="Arial" w:cs="Arial"/>
                <w:b/>
                <w:bCs/>
                <w:color w:val="000000"/>
                <w:lang w:eastAsia="de-DE"/>
              </w:rPr>
              <w:lastRenderedPageBreak/>
              <w:t>Pos.</w:t>
            </w:r>
          </w:p>
        </w:tc>
        <w:tc>
          <w:tcPr>
            <w:tcW w:w="5441" w:type="dxa"/>
            <w:tcBorders>
              <w:top w:val="single" w:sz="4" w:space="0" w:color="auto"/>
              <w:left w:val="nil"/>
              <w:bottom w:val="single" w:sz="4" w:space="0" w:color="auto"/>
              <w:right w:val="single" w:sz="4" w:space="0" w:color="auto"/>
            </w:tcBorders>
            <w:shd w:val="clear" w:color="auto" w:fill="C6D9F1" w:themeFill="text2" w:themeFillTint="33"/>
            <w:vAlign w:val="center"/>
          </w:tcPr>
          <w:p w14:paraId="6A774023" w14:textId="77777777" w:rsidR="00980DBF" w:rsidRPr="00FF5DC0" w:rsidRDefault="00980DBF" w:rsidP="00EA33C0">
            <w:pPr>
              <w:spacing w:after="0" w:line="240" w:lineRule="auto"/>
              <w:jc w:val="center"/>
              <w:rPr>
                <w:rFonts w:ascii="Arial" w:eastAsia="Times New Roman" w:hAnsi="Arial" w:cs="Arial"/>
                <w:b/>
                <w:bCs/>
                <w:color w:val="000000"/>
                <w:lang w:eastAsia="de-DE"/>
              </w:rPr>
            </w:pPr>
            <w:r>
              <w:rPr>
                <w:rFonts w:ascii="Arial" w:eastAsia="Times New Roman" w:hAnsi="Arial" w:cs="Arial"/>
                <w:b/>
                <w:bCs/>
                <w:color w:val="000000"/>
                <w:lang w:eastAsia="de-DE"/>
              </w:rPr>
              <w:t>Gegenstand</w:t>
            </w:r>
          </w:p>
        </w:tc>
        <w:tc>
          <w:tcPr>
            <w:tcW w:w="4264"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14:paraId="7BE45BB3" w14:textId="77777777" w:rsidR="00980DBF" w:rsidRPr="003929EB" w:rsidRDefault="00980DBF" w:rsidP="00EA33C0">
            <w:pPr>
              <w:spacing w:after="0" w:line="240" w:lineRule="auto"/>
              <w:jc w:val="center"/>
              <w:rPr>
                <w:rFonts w:ascii="Arial" w:eastAsia="Times New Roman" w:hAnsi="Arial" w:cs="Arial"/>
                <w:b/>
                <w:bCs/>
                <w:color w:val="000000"/>
                <w:lang w:eastAsia="de-DE"/>
              </w:rPr>
            </w:pPr>
            <w:r>
              <w:rPr>
                <w:rFonts w:ascii="Arial" w:eastAsia="Times New Roman" w:hAnsi="Arial" w:cs="Arial"/>
                <w:b/>
                <w:bCs/>
                <w:color w:val="000000"/>
                <w:lang w:eastAsia="de-DE"/>
              </w:rPr>
              <w:t>Hersteller / Typ und Lieferant</w:t>
            </w:r>
          </w:p>
        </w:tc>
        <w:tc>
          <w:tcPr>
            <w:tcW w:w="3928"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029ECBD5" w14:textId="77777777" w:rsidR="00980DBF" w:rsidRPr="003929EB" w:rsidRDefault="00980DBF" w:rsidP="00EA33C0">
            <w:pPr>
              <w:spacing w:after="0" w:line="240" w:lineRule="auto"/>
              <w:jc w:val="center"/>
              <w:rPr>
                <w:rFonts w:ascii="Arial" w:eastAsia="Times New Roman" w:hAnsi="Arial" w:cs="Arial"/>
                <w:b/>
                <w:bCs/>
                <w:color w:val="000000"/>
                <w:lang w:eastAsia="de-DE"/>
              </w:rPr>
            </w:pPr>
            <w:r>
              <w:rPr>
                <w:rFonts w:ascii="Arial" w:eastAsia="Times New Roman" w:hAnsi="Arial" w:cs="Arial"/>
                <w:b/>
                <w:bCs/>
                <w:color w:val="000000"/>
                <w:lang w:eastAsia="de-DE"/>
              </w:rPr>
              <w:t>Preis ohne MwSt. in €</w:t>
            </w:r>
          </w:p>
        </w:tc>
      </w:tr>
      <w:tr w:rsidR="00980DBF" w:rsidRPr="003929EB" w14:paraId="4515D013" w14:textId="77777777" w:rsidTr="00EA33C0">
        <w:trPr>
          <w:cantSplit/>
          <w:trHeight w:val="567"/>
          <w:tblHead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10EE4" w14:textId="77777777" w:rsidR="00980DBF" w:rsidRPr="003929EB" w:rsidRDefault="00980DBF" w:rsidP="00EA33C0">
            <w:pPr>
              <w:spacing w:after="0" w:line="240" w:lineRule="auto"/>
              <w:jc w:val="center"/>
              <w:rPr>
                <w:rFonts w:ascii="Arial" w:eastAsia="Times New Roman" w:hAnsi="Arial" w:cs="Arial"/>
                <w:b/>
                <w:bCs/>
                <w:color w:val="000000"/>
                <w:lang w:eastAsia="de-DE"/>
              </w:rPr>
            </w:pPr>
            <w:r>
              <w:rPr>
                <w:rFonts w:ascii="Arial" w:eastAsia="Times New Roman" w:hAnsi="Arial" w:cs="Arial"/>
                <w:b/>
                <w:bCs/>
                <w:color w:val="000000"/>
                <w:lang w:eastAsia="de-DE"/>
              </w:rPr>
              <w:t>2.2.3</w:t>
            </w:r>
          </w:p>
        </w:tc>
        <w:tc>
          <w:tcPr>
            <w:tcW w:w="5441" w:type="dxa"/>
            <w:tcBorders>
              <w:top w:val="single" w:sz="4" w:space="0" w:color="auto"/>
              <w:left w:val="nil"/>
              <w:bottom w:val="single" w:sz="4" w:space="0" w:color="auto"/>
              <w:right w:val="single" w:sz="4" w:space="0" w:color="auto"/>
            </w:tcBorders>
            <w:shd w:val="clear" w:color="auto" w:fill="auto"/>
            <w:vAlign w:val="center"/>
          </w:tcPr>
          <w:p w14:paraId="64852920" w14:textId="77777777" w:rsidR="00980DBF" w:rsidRPr="00FF5DC0" w:rsidRDefault="00980DBF" w:rsidP="00EA33C0">
            <w:pPr>
              <w:spacing w:after="0" w:line="240" w:lineRule="auto"/>
              <w:rPr>
                <w:rFonts w:ascii="Arial" w:eastAsia="Times New Roman" w:hAnsi="Arial" w:cs="Arial"/>
                <w:b/>
                <w:bCs/>
                <w:color w:val="000000"/>
                <w:lang w:eastAsia="de-DE"/>
              </w:rPr>
            </w:pPr>
            <w:r w:rsidRPr="00543876">
              <w:rPr>
                <w:rFonts w:ascii="Arial" w:eastAsia="Times New Roman" w:hAnsi="Arial" w:cs="Arial"/>
                <w:color w:val="000000"/>
                <w:szCs w:val="20"/>
                <w:lang w:eastAsia="de-DE"/>
              </w:rPr>
              <w:t xml:space="preserve">Kraftstofftank </w:t>
            </w:r>
            <w:r>
              <w:rPr>
                <w:rFonts w:ascii="Arial" w:eastAsia="Times New Roman" w:hAnsi="Arial" w:cs="Arial"/>
                <w:color w:val="000000"/>
                <w:szCs w:val="20"/>
                <w:lang w:eastAsia="de-DE"/>
              </w:rPr>
              <w:t>mit einem</w:t>
            </w:r>
            <w:r w:rsidRPr="00543876">
              <w:rPr>
                <w:rFonts w:ascii="Arial" w:eastAsia="Times New Roman" w:hAnsi="Arial" w:cs="Arial"/>
                <w:color w:val="000000"/>
                <w:szCs w:val="20"/>
                <w:lang w:eastAsia="de-DE"/>
              </w:rPr>
              <w:t xml:space="preserve"> Volumen von mindestens 150 l</w:t>
            </w:r>
          </w:p>
        </w:tc>
        <w:tc>
          <w:tcPr>
            <w:tcW w:w="42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sdt>
            <w:sdtPr>
              <w:rPr>
                <w:rFonts w:ascii="Arial" w:eastAsia="Times New Roman" w:hAnsi="Arial" w:cs="Arial"/>
                <w:color w:val="000000"/>
                <w:lang w:eastAsia="de-DE"/>
              </w:rPr>
              <w:id w:val="1142890371"/>
              <w:placeholder>
                <w:docPart w:val="6851487D3E19462AB7AEB5F9EDB90D42"/>
              </w:placeholder>
            </w:sdtPr>
            <w:sdtContent>
              <w:p w14:paraId="2634601C" w14:textId="77777777" w:rsidR="00980DBF" w:rsidRDefault="00980DBF" w:rsidP="00EA33C0">
                <w:pPr>
                  <w:spacing w:after="0" w:line="240" w:lineRule="auto"/>
                  <w:jc w:val="center"/>
                  <w:rPr>
                    <w:rFonts w:ascii="Arial" w:eastAsia="Times New Roman" w:hAnsi="Arial" w:cs="Arial"/>
                    <w:color w:val="000000"/>
                    <w:lang w:eastAsia="de-DE"/>
                  </w:rPr>
                </w:pPr>
              </w:p>
              <w:p w14:paraId="6387AAD5" w14:textId="33498F5B" w:rsidR="00B14491" w:rsidRPr="00F34C5D" w:rsidRDefault="00000000" w:rsidP="00EA33C0">
                <w:pPr>
                  <w:spacing w:after="0" w:line="240" w:lineRule="auto"/>
                  <w:jc w:val="center"/>
                  <w:rPr>
                    <w:rFonts w:ascii="Arial" w:eastAsia="Times New Roman" w:hAnsi="Arial" w:cs="Arial"/>
                    <w:color w:val="000000"/>
                    <w:lang w:eastAsia="de-DE"/>
                  </w:rPr>
                </w:pPr>
              </w:p>
            </w:sdtContent>
          </w:sdt>
        </w:tc>
        <w:tc>
          <w:tcPr>
            <w:tcW w:w="3928" w:type="dxa"/>
            <w:tcBorders>
              <w:top w:val="single" w:sz="4" w:space="0" w:color="auto"/>
              <w:left w:val="nil"/>
              <w:bottom w:val="single" w:sz="4" w:space="0" w:color="auto"/>
              <w:right w:val="single" w:sz="4" w:space="0" w:color="auto"/>
            </w:tcBorders>
            <w:shd w:val="clear" w:color="auto" w:fill="auto"/>
            <w:vAlign w:val="center"/>
            <w:hideMark/>
          </w:tcPr>
          <w:p w14:paraId="66B19108" w14:textId="77777777" w:rsidR="00980DBF" w:rsidRPr="00BD7BC0" w:rsidRDefault="00000000" w:rsidP="00EA33C0">
            <w:pPr>
              <w:spacing w:after="0" w:line="240" w:lineRule="auto"/>
              <w:jc w:val="center"/>
              <w:rPr>
                <w:rFonts w:ascii="Arial" w:eastAsia="Times New Roman" w:hAnsi="Arial" w:cs="Arial"/>
                <w:color w:val="000000"/>
                <w:lang w:eastAsia="de-DE"/>
              </w:rPr>
            </w:pPr>
            <w:sdt>
              <w:sdtPr>
                <w:rPr>
                  <w:rFonts w:ascii="Arial" w:eastAsia="Times New Roman" w:hAnsi="Arial" w:cs="Arial"/>
                  <w:color w:val="000000"/>
                  <w:lang w:eastAsia="de-DE"/>
                </w:rPr>
                <w:id w:val="1142890372"/>
                <w:placeholder>
                  <w:docPart w:val="DFC0F6A77E21444C9A5423582428FB3A"/>
                </w:placeholder>
                <w:showingPlcHdr/>
                <w:text/>
              </w:sdtPr>
              <w:sdtContent>
                <w:r w:rsidR="00980DBF" w:rsidRPr="003136A0">
                  <w:rPr>
                    <w:rStyle w:val="Platzhaltertext"/>
                  </w:rPr>
                  <w:t>Klicken Sie hier, um Text einzugeben.</w:t>
                </w:r>
              </w:sdtContent>
            </w:sdt>
          </w:p>
        </w:tc>
      </w:tr>
      <w:tr w:rsidR="00980DBF" w:rsidRPr="003929EB" w14:paraId="3B037AD7" w14:textId="77777777" w:rsidTr="00EA33C0">
        <w:trPr>
          <w:cantSplit/>
          <w:trHeight w:val="567"/>
          <w:tblHead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0DC3F84" w14:textId="77777777" w:rsidR="00980DBF" w:rsidRDefault="00980DBF" w:rsidP="00EA33C0">
            <w:pPr>
              <w:spacing w:after="0" w:line="240" w:lineRule="auto"/>
              <w:jc w:val="center"/>
              <w:rPr>
                <w:rFonts w:ascii="Arial" w:eastAsia="Times New Roman" w:hAnsi="Arial" w:cs="Arial"/>
                <w:b/>
                <w:bCs/>
                <w:color w:val="000000"/>
                <w:lang w:eastAsia="de-DE"/>
              </w:rPr>
            </w:pPr>
            <w:r>
              <w:rPr>
                <w:rFonts w:ascii="Arial" w:eastAsia="Times New Roman" w:hAnsi="Arial" w:cs="Arial"/>
                <w:b/>
                <w:bCs/>
                <w:color w:val="000000"/>
                <w:lang w:eastAsia="de-DE"/>
              </w:rPr>
              <w:t>2.2.4</w:t>
            </w:r>
          </w:p>
        </w:tc>
        <w:tc>
          <w:tcPr>
            <w:tcW w:w="5441" w:type="dxa"/>
            <w:tcBorders>
              <w:top w:val="single" w:sz="4" w:space="0" w:color="auto"/>
              <w:left w:val="nil"/>
              <w:bottom w:val="single" w:sz="4" w:space="0" w:color="auto"/>
              <w:right w:val="single" w:sz="4" w:space="0" w:color="auto"/>
            </w:tcBorders>
            <w:shd w:val="clear" w:color="auto" w:fill="auto"/>
            <w:vAlign w:val="center"/>
          </w:tcPr>
          <w:p w14:paraId="4C7DAA42" w14:textId="77777777" w:rsidR="00980DBF" w:rsidRPr="007443DE" w:rsidRDefault="00980DBF" w:rsidP="00EA33C0">
            <w:pPr>
              <w:spacing w:after="0" w:line="240" w:lineRule="auto"/>
              <w:rPr>
                <w:rFonts w:ascii="Arial" w:hAnsi="Arial" w:cs="Arial"/>
              </w:rPr>
            </w:pPr>
            <w:r w:rsidRPr="00543876">
              <w:rPr>
                <w:rFonts w:ascii="Arial" w:hAnsi="Arial" w:cs="Arial"/>
              </w:rPr>
              <w:t>Tankeinfüllstutzen für eine einwandfreie und umweltfreundliche Kanisterbefüllung</w:t>
            </w:r>
          </w:p>
        </w:tc>
        <w:tc>
          <w:tcPr>
            <w:tcW w:w="4264" w:type="dxa"/>
            <w:tcBorders>
              <w:top w:val="single" w:sz="4" w:space="0" w:color="auto"/>
              <w:left w:val="single" w:sz="4" w:space="0" w:color="auto"/>
              <w:bottom w:val="single" w:sz="4" w:space="0" w:color="auto"/>
              <w:right w:val="single" w:sz="4" w:space="0" w:color="auto"/>
            </w:tcBorders>
            <w:shd w:val="clear" w:color="auto" w:fill="auto"/>
            <w:noWrap/>
            <w:vAlign w:val="center"/>
          </w:tcPr>
          <w:sdt>
            <w:sdtPr>
              <w:rPr>
                <w:rFonts w:ascii="Arial" w:eastAsia="Times New Roman" w:hAnsi="Arial" w:cs="Arial"/>
                <w:color w:val="000000"/>
                <w:lang w:eastAsia="de-DE"/>
              </w:rPr>
              <w:id w:val="1274977005"/>
              <w:placeholder>
                <w:docPart w:val="6DEA6A9B3C8C4641A0ABCD64E70C6C79"/>
              </w:placeholder>
              <w:showingPlcHdr/>
            </w:sdtPr>
            <w:sdtContent>
              <w:p w14:paraId="0BF970D5" w14:textId="77777777" w:rsidR="00980DBF" w:rsidRPr="00F34C5D" w:rsidRDefault="00980DBF" w:rsidP="00EA33C0">
                <w:pPr>
                  <w:spacing w:after="0" w:line="240" w:lineRule="auto"/>
                  <w:jc w:val="center"/>
                  <w:rPr>
                    <w:rFonts w:ascii="Arial" w:eastAsia="Times New Roman" w:hAnsi="Arial" w:cs="Arial"/>
                    <w:color w:val="000000"/>
                    <w:lang w:eastAsia="de-DE"/>
                  </w:rPr>
                </w:pPr>
                <w:r w:rsidRPr="003136A0">
                  <w:rPr>
                    <w:rStyle w:val="Platzhaltertext"/>
                  </w:rPr>
                  <w:t>Klicken Sie hier, um Text einzugeben.</w:t>
                </w:r>
              </w:p>
            </w:sdtContent>
          </w:sdt>
        </w:tc>
        <w:tc>
          <w:tcPr>
            <w:tcW w:w="3928" w:type="dxa"/>
            <w:tcBorders>
              <w:top w:val="single" w:sz="4" w:space="0" w:color="auto"/>
              <w:left w:val="nil"/>
              <w:bottom w:val="single" w:sz="4" w:space="0" w:color="auto"/>
              <w:right w:val="single" w:sz="4" w:space="0" w:color="auto"/>
            </w:tcBorders>
            <w:shd w:val="clear" w:color="auto" w:fill="auto"/>
            <w:vAlign w:val="center"/>
          </w:tcPr>
          <w:p w14:paraId="7B6A6076" w14:textId="77777777" w:rsidR="00980DBF" w:rsidRPr="00BD7BC0" w:rsidRDefault="00000000" w:rsidP="00EA33C0">
            <w:pPr>
              <w:spacing w:after="0" w:line="240" w:lineRule="auto"/>
              <w:jc w:val="center"/>
              <w:rPr>
                <w:rFonts w:ascii="Arial" w:eastAsia="Times New Roman" w:hAnsi="Arial" w:cs="Arial"/>
                <w:color w:val="000000"/>
                <w:lang w:eastAsia="de-DE"/>
              </w:rPr>
            </w:pPr>
            <w:sdt>
              <w:sdtPr>
                <w:rPr>
                  <w:rFonts w:ascii="Arial" w:eastAsia="Times New Roman" w:hAnsi="Arial" w:cs="Arial"/>
                  <w:color w:val="000000"/>
                  <w:lang w:eastAsia="de-DE"/>
                </w:rPr>
                <w:id w:val="-633407200"/>
                <w:placeholder>
                  <w:docPart w:val="7201AB4A8343414E892B8F94258635C2"/>
                </w:placeholder>
                <w:showingPlcHdr/>
                <w:text/>
              </w:sdtPr>
              <w:sdtContent>
                <w:r w:rsidR="00980DBF" w:rsidRPr="003136A0">
                  <w:rPr>
                    <w:rStyle w:val="Platzhaltertext"/>
                  </w:rPr>
                  <w:t>Klicken Sie hier, um Text einzugeben.</w:t>
                </w:r>
              </w:sdtContent>
            </w:sdt>
          </w:p>
        </w:tc>
      </w:tr>
      <w:tr w:rsidR="00980DBF" w:rsidRPr="003929EB" w14:paraId="17BAE774" w14:textId="77777777" w:rsidTr="00EA33C0">
        <w:trPr>
          <w:cantSplit/>
          <w:trHeight w:val="567"/>
          <w:tblHead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0F8C5A35" w14:textId="77777777" w:rsidR="00980DBF" w:rsidRDefault="00980DBF" w:rsidP="00EA33C0">
            <w:pPr>
              <w:spacing w:after="0" w:line="240" w:lineRule="auto"/>
              <w:jc w:val="center"/>
              <w:rPr>
                <w:rFonts w:ascii="Arial" w:eastAsia="Times New Roman" w:hAnsi="Arial" w:cs="Arial"/>
                <w:b/>
                <w:bCs/>
                <w:color w:val="000000"/>
                <w:lang w:eastAsia="de-DE"/>
              </w:rPr>
            </w:pPr>
            <w:r>
              <w:rPr>
                <w:rFonts w:ascii="Arial" w:eastAsia="Times New Roman" w:hAnsi="Arial" w:cs="Arial"/>
                <w:b/>
                <w:bCs/>
                <w:color w:val="000000"/>
                <w:lang w:eastAsia="de-DE"/>
              </w:rPr>
              <w:t>2.2.5</w:t>
            </w:r>
          </w:p>
        </w:tc>
        <w:tc>
          <w:tcPr>
            <w:tcW w:w="5441" w:type="dxa"/>
            <w:tcBorders>
              <w:top w:val="single" w:sz="4" w:space="0" w:color="auto"/>
              <w:left w:val="nil"/>
              <w:bottom w:val="single" w:sz="4" w:space="0" w:color="auto"/>
              <w:right w:val="single" w:sz="4" w:space="0" w:color="auto"/>
            </w:tcBorders>
            <w:shd w:val="clear" w:color="auto" w:fill="auto"/>
            <w:vAlign w:val="center"/>
          </w:tcPr>
          <w:p w14:paraId="166D5D67" w14:textId="77777777" w:rsidR="00980DBF" w:rsidRPr="00543876" w:rsidRDefault="00980DBF" w:rsidP="00EA33C0">
            <w:pPr>
              <w:spacing w:after="0" w:line="240" w:lineRule="auto"/>
              <w:rPr>
                <w:rFonts w:ascii="Arial" w:hAnsi="Arial" w:cs="Arial"/>
              </w:rPr>
            </w:pPr>
            <w:r w:rsidRPr="00543876">
              <w:rPr>
                <w:rFonts w:ascii="Arial" w:hAnsi="Arial" w:cs="Arial"/>
              </w:rPr>
              <w:t>Deckel vom Dieseltank muss abschließbar sein</w:t>
            </w:r>
          </w:p>
        </w:tc>
        <w:tc>
          <w:tcPr>
            <w:tcW w:w="4264" w:type="dxa"/>
            <w:tcBorders>
              <w:top w:val="single" w:sz="4" w:space="0" w:color="auto"/>
              <w:left w:val="single" w:sz="4" w:space="0" w:color="auto"/>
              <w:bottom w:val="single" w:sz="4" w:space="0" w:color="auto"/>
              <w:right w:val="single" w:sz="4" w:space="0" w:color="auto"/>
            </w:tcBorders>
            <w:shd w:val="clear" w:color="auto" w:fill="auto"/>
            <w:noWrap/>
            <w:vAlign w:val="center"/>
          </w:tcPr>
          <w:sdt>
            <w:sdtPr>
              <w:rPr>
                <w:rFonts w:ascii="Arial" w:eastAsia="Times New Roman" w:hAnsi="Arial" w:cs="Arial"/>
                <w:color w:val="000000"/>
                <w:lang w:eastAsia="de-DE"/>
              </w:rPr>
              <w:id w:val="-1468193653"/>
              <w:placeholder>
                <w:docPart w:val="95387C918720482599FBF0E1B27CCA1E"/>
              </w:placeholder>
              <w:showingPlcHdr/>
            </w:sdtPr>
            <w:sdtContent>
              <w:p w14:paraId="7CA4EA18" w14:textId="77777777" w:rsidR="00980DBF" w:rsidRPr="00F34C5D" w:rsidRDefault="00980DBF" w:rsidP="00EA33C0">
                <w:pPr>
                  <w:spacing w:after="0" w:line="240" w:lineRule="auto"/>
                  <w:jc w:val="center"/>
                  <w:rPr>
                    <w:rFonts w:ascii="Arial" w:eastAsia="Times New Roman" w:hAnsi="Arial" w:cs="Arial"/>
                    <w:color w:val="000000"/>
                    <w:lang w:eastAsia="de-DE"/>
                  </w:rPr>
                </w:pPr>
                <w:r w:rsidRPr="003136A0">
                  <w:rPr>
                    <w:rStyle w:val="Platzhaltertext"/>
                  </w:rPr>
                  <w:t>Klicken Sie hier, um Text einzugeben.</w:t>
                </w:r>
              </w:p>
            </w:sdtContent>
          </w:sdt>
        </w:tc>
        <w:tc>
          <w:tcPr>
            <w:tcW w:w="3928" w:type="dxa"/>
            <w:tcBorders>
              <w:top w:val="single" w:sz="4" w:space="0" w:color="auto"/>
              <w:left w:val="nil"/>
              <w:bottom w:val="single" w:sz="4" w:space="0" w:color="auto"/>
              <w:right w:val="single" w:sz="4" w:space="0" w:color="auto"/>
            </w:tcBorders>
            <w:shd w:val="clear" w:color="auto" w:fill="auto"/>
            <w:vAlign w:val="center"/>
          </w:tcPr>
          <w:p w14:paraId="5DB584F7" w14:textId="77777777" w:rsidR="00980DBF" w:rsidRPr="00BD7BC0" w:rsidRDefault="00000000" w:rsidP="00EA33C0">
            <w:pPr>
              <w:spacing w:after="0" w:line="240" w:lineRule="auto"/>
              <w:jc w:val="center"/>
              <w:rPr>
                <w:rFonts w:ascii="Arial" w:eastAsia="Times New Roman" w:hAnsi="Arial" w:cs="Arial"/>
                <w:color w:val="000000"/>
                <w:lang w:eastAsia="de-DE"/>
              </w:rPr>
            </w:pPr>
            <w:sdt>
              <w:sdtPr>
                <w:rPr>
                  <w:rFonts w:ascii="Arial" w:eastAsia="Times New Roman" w:hAnsi="Arial" w:cs="Arial"/>
                  <w:color w:val="000000"/>
                  <w:lang w:eastAsia="de-DE"/>
                </w:rPr>
                <w:id w:val="689965746"/>
                <w:placeholder>
                  <w:docPart w:val="37D858765E4D4BB6BB8449DE335F2F20"/>
                </w:placeholder>
                <w:showingPlcHdr/>
                <w:text/>
              </w:sdtPr>
              <w:sdtContent>
                <w:r w:rsidR="00980DBF" w:rsidRPr="003136A0">
                  <w:rPr>
                    <w:rStyle w:val="Platzhaltertext"/>
                  </w:rPr>
                  <w:t>Klicken Sie hier, um Text einzugeben.</w:t>
                </w:r>
              </w:sdtContent>
            </w:sdt>
          </w:p>
        </w:tc>
      </w:tr>
      <w:tr w:rsidR="00980DBF" w:rsidRPr="003929EB" w14:paraId="0D5DEBBE" w14:textId="77777777" w:rsidTr="00EA33C0">
        <w:trPr>
          <w:cantSplit/>
          <w:trHeight w:val="567"/>
          <w:tblHead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DF9F2" w14:textId="77777777" w:rsidR="00980DBF" w:rsidRPr="003929EB" w:rsidRDefault="00980DBF" w:rsidP="00EA33C0">
            <w:pPr>
              <w:spacing w:after="0" w:line="240" w:lineRule="auto"/>
              <w:jc w:val="center"/>
              <w:rPr>
                <w:rFonts w:ascii="Arial" w:eastAsia="Times New Roman" w:hAnsi="Arial" w:cs="Arial"/>
                <w:b/>
                <w:bCs/>
                <w:color w:val="000000"/>
                <w:lang w:eastAsia="de-DE"/>
              </w:rPr>
            </w:pPr>
            <w:r>
              <w:rPr>
                <w:rFonts w:ascii="Arial" w:eastAsia="Times New Roman" w:hAnsi="Arial" w:cs="Arial"/>
                <w:b/>
                <w:bCs/>
                <w:color w:val="000000"/>
                <w:lang w:eastAsia="de-DE"/>
              </w:rPr>
              <w:t>2.6.7</w:t>
            </w:r>
          </w:p>
        </w:tc>
        <w:tc>
          <w:tcPr>
            <w:tcW w:w="5441" w:type="dxa"/>
            <w:tcBorders>
              <w:top w:val="single" w:sz="4" w:space="0" w:color="auto"/>
              <w:left w:val="nil"/>
              <w:bottom w:val="single" w:sz="4" w:space="0" w:color="auto"/>
              <w:right w:val="single" w:sz="4" w:space="0" w:color="auto"/>
            </w:tcBorders>
            <w:shd w:val="clear" w:color="auto" w:fill="auto"/>
            <w:vAlign w:val="center"/>
          </w:tcPr>
          <w:p w14:paraId="627AAA94" w14:textId="77777777" w:rsidR="00980DBF" w:rsidRPr="00543876" w:rsidRDefault="00980DBF" w:rsidP="00EA33C0">
            <w:pPr>
              <w:spacing w:after="0" w:line="240" w:lineRule="auto"/>
              <w:rPr>
                <w:rFonts w:ascii="Arial" w:hAnsi="Arial" w:cs="Arial"/>
              </w:rPr>
            </w:pPr>
            <w:r w:rsidRPr="007443DE">
              <w:rPr>
                <w:rFonts w:ascii="Arial" w:hAnsi="Arial" w:cs="Arial"/>
              </w:rPr>
              <w:t>2 Druckluftabgänge, jeweils einer links und rechts seitlich am Fahrzeug</w:t>
            </w:r>
            <w:r>
              <w:rPr>
                <w:rFonts w:ascii="Arial" w:hAnsi="Arial" w:cs="Arial"/>
              </w:rPr>
              <w:t>.</w:t>
            </w:r>
          </w:p>
        </w:tc>
        <w:tc>
          <w:tcPr>
            <w:tcW w:w="42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sdt>
            <w:sdtPr>
              <w:rPr>
                <w:rFonts w:ascii="Arial" w:eastAsia="Times New Roman" w:hAnsi="Arial" w:cs="Arial"/>
                <w:color w:val="000000"/>
                <w:lang w:eastAsia="de-DE"/>
              </w:rPr>
              <w:id w:val="1745675226"/>
              <w:placeholder>
                <w:docPart w:val="7BD6309D3BBB4EF2873B4425B863A587"/>
              </w:placeholder>
              <w:showingPlcHdr/>
            </w:sdtPr>
            <w:sdtContent>
              <w:p w14:paraId="16EEDEBD" w14:textId="77777777" w:rsidR="00980DBF" w:rsidRPr="00F34C5D" w:rsidRDefault="00980DBF" w:rsidP="00EA33C0">
                <w:pPr>
                  <w:spacing w:after="0" w:line="240" w:lineRule="auto"/>
                  <w:jc w:val="center"/>
                  <w:rPr>
                    <w:rFonts w:ascii="Arial" w:eastAsia="Times New Roman" w:hAnsi="Arial" w:cs="Arial"/>
                    <w:color w:val="000000"/>
                    <w:lang w:eastAsia="de-DE"/>
                  </w:rPr>
                </w:pPr>
                <w:r w:rsidRPr="003136A0">
                  <w:rPr>
                    <w:rStyle w:val="Platzhaltertext"/>
                  </w:rPr>
                  <w:t>Klicken Sie hier, um Text einzugeben.</w:t>
                </w:r>
              </w:p>
            </w:sdtContent>
          </w:sdt>
        </w:tc>
        <w:tc>
          <w:tcPr>
            <w:tcW w:w="3928" w:type="dxa"/>
            <w:tcBorders>
              <w:top w:val="single" w:sz="4" w:space="0" w:color="auto"/>
              <w:left w:val="nil"/>
              <w:bottom w:val="single" w:sz="4" w:space="0" w:color="auto"/>
              <w:right w:val="single" w:sz="4" w:space="0" w:color="auto"/>
            </w:tcBorders>
            <w:shd w:val="clear" w:color="auto" w:fill="auto"/>
            <w:vAlign w:val="center"/>
            <w:hideMark/>
          </w:tcPr>
          <w:p w14:paraId="64E3AC82" w14:textId="77777777" w:rsidR="00980DBF" w:rsidRPr="00BD7BC0" w:rsidRDefault="00000000" w:rsidP="00EA33C0">
            <w:pPr>
              <w:spacing w:after="0" w:line="240" w:lineRule="auto"/>
              <w:jc w:val="center"/>
              <w:rPr>
                <w:rFonts w:ascii="Arial" w:eastAsia="Times New Roman" w:hAnsi="Arial" w:cs="Arial"/>
                <w:color w:val="000000"/>
                <w:lang w:eastAsia="de-DE"/>
              </w:rPr>
            </w:pPr>
            <w:sdt>
              <w:sdtPr>
                <w:rPr>
                  <w:rFonts w:ascii="Arial" w:eastAsia="Times New Roman" w:hAnsi="Arial" w:cs="Arial"/>
                  <w:color w:val="000000"/>
                  <w:lang w:eastAsia="de-DE"/>
                </w:rPr>
                <w:id w:val="-2031250962"/>
                <w:placeholder>
                  <w:docPart w:val="7A78C99ECE544360A50358EB1E07E410"/>
                </w:placeholder>
                <w:showingPlcHdr/>
                <w:text/>
              </w:sdtPr>
              <w:sdtContent>
                <w:r w:rsidR="00980DBF" w:rsidRPr="003136A0">
                  <w:rPr>
                    <w:rStyle w:val="Platzhaltertext"/>
                  </w:rPr>
                  <w:t>Klicken Sie hier, um Text einzugeben.</w:t>
                </w:r>
              </w:sdtContent>
            </w:sdt>
          </w:p>
        </w:tc>
      </w:tr>
      <w:tr w:rsidR="00980DBF" w:rsidRPr="003929EB" w14:paraId="3B820870" w14:textId="77777777" w:rsidTr="00EA33C0">
        <w:trPr>
          <w:cantSplit/>
          <w:trHeight w:val="567"/>
          <w:tblHead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67299CCE" w14:textId="77777777" w:rsidR="00980DBF" w:rsidRDefault="00980DBF" w:rsidP="00EA33C0">
            <w:pPr>
              <w:spacing w:after="0" w:line="240" w:lineRule="auto"/>
              <w:jc w:val="center"/>
              <w:rPr>
                <w:rFonts w:ascii="Arial" w:eastAsia="Times New Roman" w:hAnsi="Arial" w:cs="Arial"/>
                <w:b/>
                <w:bCs/>
                <w:color w:val="000000"/>
                <w:lang w:eastAsia="de-DE"/>
              </w:rPr>
            </w:pPr>
            <w:r>
              <w:rPr>
                <w:rFonts w:ascii="Arial" w:eastAsia="Times New Roman" w:hAnsi="Arial" w:cs="Arial"/>
                <w:b/>
                <w:bCs/>
                <w:color w:val="000000"/>
                <w:lang w:eastAsia="de-DE"/>
              </w:rPr>
              <w:t>2.7.2</w:t>
            </w:r>
          </w:p>
        </w:tc>
        <w:tc>
          <w:tcPr>
            <w:tcW w:w="5441" w:type="dxa"/>
            <w:tcBorders>
              <w:top w:val="single" w:sz="4" w:space="0" w:color="auto"/>
              <w:left w:val="nil"/>
              <w:bottom w:val="single" w:sz="4" w:space="0" w:color="auto"/>
              <w:right w:val="single" w:sz="4" w:space="0" w:color="auto"/>
            </w:tcBorders>
            <w:shd w:val="clear" w:color="auto" w:fill="auto"/>
            <w:vAlign w:val="center"/>
          </w:tcPr>
          <w:p w14:paraId="4271814C" w14:textId="77777777" w:rsidR="00980DBF" w:rsidRPr="007443DE" w:rsidRDefault="00980DBF" w:rsidP="00EA33C0">
            <w:pPr>
              <w:spacing w:after="0" w:line="240" w:lineRule="auto"/>
              <w:rPr>
                <w:rFonts w:ascii="Arial" w:hAnsi="Arial" w:cs="Arial"/>
              </w:rPr>
            </w:pPr>
            <w:r w:rsidRPr="00543876">
              <w:rPr>
                <w:rFonts w:ascii="Arial" w:hAnsi="Arial" w:cs="Arial"/>
              </w:rPr>
              <w:t>Einstiege vorn und hinten mit einer Trittstufenbeleuchtung</w:t>
            </w:r>
          </w:p>
        </w:tc>
        <w:tc>
          <w:tcPr>
            <w:tcW w:w="4264" w:type="dxa"/>
            <w:tcBorders>
              <w:top w:val="single" w:sz="4" w:space="0" w:color="auto"/>
              <w:left w:val="single" w:sz="4" w:space="0" w:color="auto"/>
              <w:bottom w:val="single" w:sz="4" w:space="0" w:color="auto"/>
              <w:right w:val="single" w:sz="4" w:space="0" w:color="auto"/>
            </w:tcBorders>
            <w:shd w:val="clear" w:color="auto" w:fill="auto"/>
            <w:noWrap/>
            <w:vAlign w:val="center"/>
          </w:tcPr>
          <w:sdt>
            <w:sdtPr>
              <w:rPr>
                <w:rFonts w:ascii="Arial" w:eastAsia="Times New Roman" w:hAnsi="Arial" w:cs="Arial"/>
                <w:color w:val="000000"/>
                <w:lang w:eastAsia="de-DE"/>
              </w:rPr>
              <w:id w:val="-2043892319"/>
              <w:placeholder>
                <w:docPart w:val="49E96CA819CC462AB8D12E1219B04113"/>
              </w:placeholder>
              <w:showingPlcHdr/>
            </w:sdtPr>
            <w:sdtContent>
              <w:p w14:paraId="177A211F" w14:textId="77777777" w:rsidR="00980DBF" w:rsidRPr="00F34C5D" w:rsidRDefault="00980DBF" w:rsidP="00EA33C0">
                <w:pPr>
                  <w:spacing w:after="0" w:line="240" w:lineRule="auto"/>
                  <w:jc w:val="center"/>
                  <w:rPr>
                    <w:rFonts w:ascii="Arial" w:eastAsia="Times New Roman" w:hAnsi="Arial" w:cs="Arial"/>
                    <w:color w:val="000000"/>
                    <w:lang w:eastAsia="de-DE"/>
                  </w:rPr>
                </w:pPr>
                <w:r w:rsidRPr="003136A0">
                  <w:rPr>
                    <w:rStyle w:val="Platzhaltertext"/>
                  </w:rPr>
                  <w:t>Klicken Sie hier, um Text einzugeben.</w:t>
                </w:r>
              </w:p>
            </w:sdtContent>
          </w:sdt>
        </w:tc>
        <w:tc>
          <w:tcPr>
            <w:tcW w:w="3928" w:type="dxa"/>
            <w:tcBorders>
              <w:top w:val="single" w:sz="4" w:space="0" w:color="auto"/>
              <w:left w:val="nil"/>
              <w:bottom w:val="single" w:sz="4" w:space="0" w:color="auto"/>
              <w:right w:val="single" w:sz="4" w:space="0" w:color="auto"/>
            </w:tcBorders>
            <w:shd w:val="clear" w:color="auto" w:fill="auto"/>
            <w:vAlign w:val="center"/>
          </w:tcPr>
          <w:p w14:paraId="435553F0" w14:textId="77777777" w:rsidR="00980DBF" w:rsidRPr="00BD7BC0" w:rsidRDefault="00000000" w:rsidP="00EA33C0">
            <w:pPr>
              <w:spacing w:after="0" w:line="240" w:lineRule="auto"/>
              <w:jc w:val="center"/>
              <w:rPr>
                <w:rFonts w:ascii="Arial" w:eastAsia="Times New Roman" w:hAnsi="Arial" w:cs="Arial"/>
                <w:color w:val="000000"/>
                <w:lang w:eastAsia="de-DE"/>
              </w:rPr>
            </w:pPr>
            <w:sdt>
              <w:sdtPr>
                <w:rPr>
                  <w:rFonts w:ascii="Arial" w:eastAsia="Times New Roman" w:hAnsi="Arial" w:cs="Arial"/>
                  <w:color w:val="000000"/>
                  <w:lang w:eastAsia="de-DE"/>
                </w:rPr>
                <w:id w:val="1548791573"/>
                <w:placeholder>
                  <w:docPart w:val="E8DAF0106F9C47D096B40227C2E081C3"/>
                </w:placeholder>
                <w:showingPlcHdr/>
                <w:text/>
              </w:sdtPr>
              <w:sdtContent>
                <w:r w:rsidR="00980DBF" w:rsidRPr="003136A0">
                  <w:rPr>
                    <w:rStyle w:val="Platzhaltertext"/>
                  </w:rPr>
                  <w:t>Klicken Sie hier, um Text einzugeben.</w:t>
                </w:r>
              </w:sdtContent>
            </w:sdt>
          </w:p>
        </w:tc>
      </w:tr>
      <w:tr w:rsidR="00980DBF" w:rsidRPr="003929EB" w14:paraId="3210F3FF" w14:textId="77777777" w:rsidTr="00EA33C0">
        <w:trPr>
          <w:cantSplit/>
          <w:trHeight w:val="567"/>
          <w:tblHead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068A79E5" w14:textId="77777777" w:rsidR="00980DBF" w:rsidRDefault="00980DBF" w:rsidP="00EA33C0">
            <w:pPr>
              <w:spacing w:after="0" w:line="240" w:lineRule="auto"/>
              <w:jc w:val="center"/>
              <w:rPr>
                <w:rFonts w:ascii="Arial" w:eastAsia="Times New Roman" w:hAnsi="Arial" w:cs="Arial"/>
                <w:b/>
                <w:bCs/>
                <w:color w:val="000000"/>
                <w:lang w:eastAsia="de-DE"/>
              </w:rPr>
            </w:pPr>
            <w:r>
              <w:rPr>
                <w:rFonts w:ascii="Arial" w:eastAsia="Times New Roman" w:hAnsi="Arial" w:cs="Arial"/>
                <w:b/>
                <w:bCs/>
                <w:color w:val="000000"/>
                <w:lang w:eastAsia="de-DE"/>
              </w:rPr>
              <w:t>2.7.3</w:t>
            </w:r>
          </w:p>
        </w:tc>
        <w:tc>
          <w:tcPr>
            <w:tcW w:w="5441" w:type="dxa"/>
            <w:tcBorders>
              <w:top w:val="single" w:sz="4" w:space="0" w:color="auto"/>
              <w:left w:val="nil"/>
              <w:bottom w:val="single" w:sz="4" w:space="0" w:color="auto"/>
              <w:right w:val="single" w:sz="4" w:space="0" w:color="auto"/>
            </w:tcBorders>
            <w:shd w:val="clear" w:color="auto" w:fill="auto"/>
            <w:vAlign w:val="center"/>
          </w:tcPr>
          <w:p w14:paraId="09730B6E" w14:textId="77777777" w:rsidR="00980DBF" w:rsidRPr="007443DE" w:rsidRDefault="00980DBF" w:rsidP="00EA33C0">
            <w:pPr>
              <w:spacing w:after="0" w:line="240" w:lineRule="auto"/>
              <w:rPr>
                <w:rFonts w:ascii="Arial" w:hAnsi="Arial" w:cs="Arial"/>
              </w:rPr>
            </w:pPr>
            <w:r w:rsidRPr="00543876">
              <w:rPr>
                <w:rFonts w:ascii="Arial" w:hAnsi="Arial" w:cs="Arial"/>
              </w:rPr>
              <w:t>Einstiegsstufen zur Fahrer-/Mannschaftskabine rutschsicher ausgeführt</w:t>
            </w:r>
          </w:p>
        </w:tc>
        <w:tc>
          <w:tcPr>
            <w:tcW w:w="4264" w:type="dxa"/>
            <w:tcBorders>
              <w:top w:val="single" w:sz="4" w:space="0" w:color="auto"/>
              <w:left w:val="single" w:sz="4" w:space="0" w:color="auto"/>
              <w:bottom w:val="single" w:sz="4" w:space="0" w:color="auto"/>
              <w:right w:val="single" w:sz="4" w:space="0" w:color="auto"/>
            </w:tcBorders>
            <w:shd w:val="clear" w:color="auto" w:fill="auto"/>
            <w:noWrap/>
            <w:vAlign w:val="center"/>
          </w:tcPr>
          <w:sdt>
            <w:sdtPr>
              <w:rPr>
                <w:rFonts w:ascii="Arial" w:eastAsia="Times New Roman" w:hAnsi="Arial" w:cs="Arial"/>
                <w:color w:val="000000"/>
                <w:lang w:eastAsia="de-DE"/>
              </w:rPr>
              <w:id w:val="1629045064"/>
              <w:placeholder>
                <w:docPart w:val="2295E3026B524BBC8B3AE9BF8F28FE05"/>
              </w:placeholder>
              <w:showingPlcHdr/>
            </w:sdtPr>
            <w:sdtContent>
              <w:p w14:paraId="1D8A2825" w14:textId="77777777" w:rsidR="00980DBF" w:rsidRPr="00F34C5D" w:rsidRDefault="00980DBF" w:rsidP="00EA33C0">
                <w:pPr>
                  <w:spacing w:after="0" w:line="240" w:lineRule="auto"/>
                  <w:jc w:val="center"/>
                  <w:rPr>
                    <w:rFonts w:ascii="Arial" w:eastAsia="Times New Roman" w:hAnsi="Arial" w:cs="Arial"/>
                    <w:color w:val="000000"/>
                    <w:lang w:eastAsia="de-DE"/>
                  </w:rPr>
                </w:pPr>
                <w:r w:rsidRPr="003136A0">
                  <w:rPr>
                    <w:rStyle w:val="Platzhaltertext"/>
                  </w:rPr>
                  <w:t>Klicken Sie hier, um Text einzugeben.</w:t>
                </w:r>
              </w:p>
            </w:sdtContent>
          </w:sdt>
        </w:tc>
        <w:tc>
          <w:tcPr>
            <w:tcW w:w="3928" w:type="dxa"/>
            <w:tcBorders>
              <w:top w:val="single" w:sz="4" w:space="0" w:color="auto"/>
              <w:left w:val="nil"/>
              <w:bottom w:val="single" w:sz="4" w:space="0" w:color="auto"/>
              <w:right w:val="single" w:sz="4" w:space="0" w:color="auto"/>
            </w:tcBorders>
            <w:shd w:val="clear" w:color="auto" w:fill="auto"/>
            <w:vAlign w:val="center"/>
          </w:tcPr>
          <w:p w14:paraId="5832DB39" w14:textId="77777777" w:rsidR="00980DBF" w:rsidRPr="00BD7BC0" w:rsidRDefault="00000000" w:rsidP="00EA33C0">
            <w:pPr>
              <w:spacing w:after="0" w:line="240" w:lineRule="auto"/>
              <w:jc w:val="center"/>
              <w:rPr>
                <w:rFonts w:ascii="Arial" w:eastAsia="Times New Roman" w:hAnsi="Arial" w:cs="Arial"/>
                <w:color w:val="000000"/>
                <w:lang w:eastAsia="de-DE"/>
              </w:rPr>
            </w:pPr>
            <w:sdt>
              <w:sdtPr>
                <w:rPr>
                  <w:rFonts w:ascii="Arial" w:eastAsia="Times New Roman" w:hAnsi="Arial" w:cs="Arial"/>
                  <w:color w:val="000000"/>
                  <w:lang w:eastAsia="de-DE"/>
                </w:rPr>
                <w:id w:val="-1115442520"/>
                <w:placeholder>
                  <w:docPart w:val="94D931728D76402FB74D6F536ED625D6"/>
                </w:placeholder>
                <w:showingPlcHdr/>
                <w:text/>
              </w:sdtPr>
              <w:sdtContent>
                <w:r w:rsidR="00980DBF" w:rsidRPr="003136A0">
                  <w:rPr>
                    <w:rStyle w:val="Platzhaltertext"/>
                  </w:rPr>
                  <w:t>Klicken Sie hier, um Text einzugeben.</w:t>
                </w:r>
              </w:sdtContent>
            </w:sdt>
          </w:p>
        </w:tc>
      </w:tr>
      <w:tr w:rsidR="00980DBF" w:rsidRPr="003929EB" w14:paraId="7175CF20" w14:textId="77777777" w:rsidTr="00EA33C0">
        <w:trPr>
          <w:cantSplit/>
          <w:trHeight w:val="567"/>
          <w:tblHead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4F6D52C1" w14:textId="77777777" w:rsidR="00980DBF" w:rsidRDefault="00980DBF" w:rsidP="00EA33C0">
            <w:pPr>
              <w:spacing w:after="0" w:line="240" w:lineRule="auto"/>
              <w:jc w:val="center"/>
              <w:rPr>
                <w:rFonts w:ascii="Arial" w:eastAsia="Times New Roman" w:hAnsi="Arial" w:cs="Arial"/>
                <w:b/>
                <w:bCs/>
                <w:color w:val="000000"/>
                <w:lang w:eastAsia="de-DE"/>
              </w:rPr>
            </w:pPr>
            <w:r>
              <w:rPr>
                <w:rFonts w:ascii="Arial" w:eastAsia="Times New Roman" w:hAnsi="Arial" w:cs="Arial"/>
                <w:b/>
                <w:bCs/>
                <w:color w:val="000000"/>
                <w:lang w:eastAsia="de-DE"/>
              </w:rPr>
              <w:t>2.7.5</w:t>
            </w:r>
          </w:p>
        </w:tc>
        <w:tc>
          <w:tcPr>
            <w:tcW w:w="5441" w:type="dxa"/>
            <w:tcBorders>
              <w:top w:val="single" w:sz="4" w:space="0" w:color="auto"/>
              <w:left w:val="nil"/>
              <w:bottom w:val="single" w:sz="4" w:space="0" w:color="auto"/>
              <w:right w:val="single" w:sz="4" w:space="0" w:color="auto"/>
            </w:tcBorders>
            <w:shd w:val="clear" w:color="auto" w:fill="auto"/>
            <w:vAlign w:val="center"/>
          </w:tcPr>
          <w:p w14:paraId="300C9D24" w14:textId="77777777" w:rsidR="00980DBF" w:rsidRPr="007443DE" w:rsidRDefault="00980DBF" w:rsidP="00EA33C0">
            <w:pPr>
              <w:spacing w:after="0" w:line="240" w:lineRule="auto"/>
              <w:rPr>
                <w:rFonts w:ascii="Arial" w:hAnsi="Arial" w:cs="Arial"/>
              </w:rPr>
            </w:pPr>
            <w:r w:rsidRPr="0076313C">
              <w:rPr>
                <w:rFonts w:ascii="Arial" w:hAnsi="Arial" w:cs="Arial"/>
              </w:rPr>
              <w:t xml:space="preserve">Boden des Mannschaftraums </w:t>
            </w:r>
            <w:r>
              <w:rPr>
                <w:rFonts w:ascii="Arial" w:hAnsi="Arial" w:cs="Arial"/>
              </w:rPr>
              <w:t>r</w:t>
            </w:r>
            <w:r w:rsidRPr="0076313C">
              <w:rPr>
                <w:rFonts w:ascii="Arial" w:hAnsi="Arial" w:cs="Arial"/>
              </w:rPr>
              <w:t>utschfest (DIN EN 1846-2) und wasserundurchlässig</w:t>
            </w:r>
          </w:p>
        </w:tc>
        <w:tc>
          <w:tcPr>
            <w:tcW w:w="4264" w:type="dxa"/>
            <w:tcBorders>
              <w:top w:val="single" w:sz="4" w:space="0" w:color="auto"/>
              <w:left w:val="single" w:sz="4" w:space="0" w:color="auto"/>
              <w:bottom w:val="single" w:sz="4" w:space="0" w:color="auto"/>
              <w:right w:val="single" w:sz="4" w:space="0" w:color="auto"/>
            </w:tcBorders>
            <w:shd w:val="clear" w:color="auto" w:fill="auto"/>
            <w:noWrap/>
            <w:vAlign w:val="center"/>
          </w:tcPr>
          <w:sdt>
            <w:sdtPr>
              <w:rPr>
                <w:rFonts w:ascii="Arial" w:eastAsia="Times New Roman" w:hAnsi="Arial" w:cs="Arial"/>
                <w:color w:val="000000"/>
                <w:lang w:eastAsia="de-DE"/>
              </w:rPr>
              <w:id w:val="-1700931525"/>
              <w:placeholder>
                <w:docPart w:val="D51E988E0799425FA809E76760980FD4"/>
              </w:placeholder>
              <w:showingPlcHdr/>
            </w:sdtPr>
            <w:sdtContent>
              <w:p w14:paraId="6EF53E8C" w14:textId="77777777" w:rsidR="00980DBF" w:rsidRPr="00F34C5D" w:rsidRDefault="00980DBF" w:rsidP="00EA33C0">
                <w:pPr>
                  <w:spacing w:after="0" w:line="240" w:lineRule="auto"/>
                  <w:jc w:val="center"/>
                  <w:rPr>
                    <w:rFonts w:ascii="Arial" w:eastAsia="Times New Roman" w:hAnsi="Arial" w:cs="Arial"/>
                    <w:color w:val="000000"/>
                    <w:lang w:eastAsia="de-DE"/>
                  </w:rPr>
                </w:pPr>
                <w:r w:rsidRPr="003136A0">
                  <w:rPr>
                    <w:rStyle w:val="Platzhaltertext"/>
                  </w:rPr>
                  <w:t>Klicken Sie hier, um Text einzugeben.</w:t>
                </w:r>
              </w:p>
            </w:sdtContent>
          </w:sdt>
        </w:tc>
        <w:tc>
          <w:tcPr>
            <w:tcW w:w="3928" w:type="dxa"/>
            <w:tcBorders>
              <w:top w:val="single" w:sz="4" w:space="0" w:color="auto"/>
              <w:left w:val="nil"/>
              <w:bottom w:val="single" w:sz="4" w:space="0" w:color="auto"/>
              <w:right w:val="single" w:sz="4" w:space="0" w:color="auto"/>
            </w:tcBorders>
            <w:shd w:val="clear" w:color="auto" w:fill="auto"/>
            <w:vAlign w:val="center"/>
          </w:tcPr>
          <w:p w14:paraId="516D8435" w14:textId="77777777" w:rsidR="00980DBF" w:rsidRPr="00BD7BC0" w:rsidRDefault="00000000" w:rsidP="00EA33C0">
            <w:pPr>
              <w:spacing w:after="0" w:line="240" w:lineRule="auto"/>
              <w:jc w:val="center"/>
              <w:rPr>
                <w:rFonts w:ascii="Arial" w:eastAsia="Times New Roman" w:hAnsi="Arial" w:cs="Arial"/>
                <w:color w:val="000000"/>
                <w:lang w:eastAsia="de-DE"/>
              </w:rPr>
            </w:pPr>
            <w:sdt>
              <w:sdtPr>
                <w:rPr>
                  <w:rFonts w:ascii="Arial" w:eastAsia="Times New Roman" w:hAnsi="Arial" w:cs="Arial"/>
                  <w:color w:val="000000"/>
                  <w:lang w:eastAsia="de-DE"/>
                </w:rPr>
                <w:id w:val="-872456463"/>
                <w:placeholder>
                  <w:docPart w:val="BD65CF5299994DE5A94B2A1CBFF0599C"/>
                </w:placeholder>
                <w:showingPlcHdr/>
                <w:text/>
              </w:sdtPr>
              <w:sdtContent>
                <w:r w:rsidR="00980DBF" w:rsidRPr="003136A0">
                  <w:rPr>
                    <w:rStyle w:val="Platzhaltertext"/>
                  </w:rPr>
                  <w:t>Klicken Sie hier, um Text einzugeben.</w:t>
                </w:r>
              </w:sdtContent>
            </w:sdt>
          </w:p>
        </w:tc>
      </w:tr>
      <w:tr w:rsidR="00980DBF" w:rsidRPr="003929EB" w14:paraId="5F7F6C46" w14:textId="77777777" w:rsidTr="00EA33C0">
        <w:trPr>
          <w:cantSplit/>
          <w:trHeight w:val="567"/>
          <w:tblHead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4F97F1B7" w14:textId="77777777" w:rsidR="00980DBF" w:rsidRPr="003929EB" w:rsidRDefault="00980DBF" w:rsidP="00EA33C0">
            <w:pPr>
              <w:spacing w:after="0" w:line="240" w:lineRule="auto"/>
              <w:jc w:val="center"/>
              <w:rPr>
                <w:rFonts w:ascii="Arial" w:eastAsia="Times New Roman" w:hAnsi="Arial" w:cs="Arial"/>
                <w:b/>
                <w:bCs/>
                <w:color w:val="000000"/>
                <w:lang w:eastAsia="de-DE"/>
              </w:rPr>
            </w:pPr>
            <w:r>
              <w:rPr>
                <w:rFonts w:ascii="Arial" w:eastAsia="Times New Roman" w:hAnsi="Arial" w:cs="Arial"/>
                <w:b/>
                <w:bCs/>
                <w:color w:val="000000"/>
                <w:lang w:eastAsia="de-DE"/>
              </w:rPr>
              <w:t>2.7.9</w:t>
            </w:r>
          </w:p>
        </w:tc>
        <w:tc>
          <w:tcPr>
            <w:tcW w:w="5441" w:type="dxa"/>
            <w:tcBorders>
              <w:top w:val="single" w:sz="4" w:space="0" w:color="auto"/>
              <w:left w:val="nil"/>
              <w:bottom w:val="single" w:sz="4" w:space="0" w:color="auto"/>
              <w:right w:val="single" w:sz="4" w:space="0" w:color="auto"/>
            </w:tcBorders>
            <w:shd w:val="clear" w:color="auto" w:fill="auto"/>
            <w:vAlign w:val="center"/>
          </w:tcPr>
          <w:p w14:paraId="1320D353" w14:textId="77777777" w:rsidR="00980DBF" w:rsidRPr="00312D8A" w:rsidRDefault="00980DBF" w:rsidP="00EA33C0">
            <w:pPr>
              <w:spacing w:after="0" w:line="240" w:lineRule="auto"/>
              <w:rPr>
                <w:rFonts w:ascii="Arial" w:hAnsi="Arial" w:cs="Arial"/>
              </w:rPr>
            </w:pPr>
            <w:r>
              <w:rPr>
                <w:rFonts w:ascii="Arial" w:hAnsi="Arial" w:cs="Arial"/>
              </w:rPr>
              <w:t>Sitzbank hinten als Vierersitzbank (Truhensitzbank mit Staufach) ausgelegt und in der Mannschaftkabine eingebaut.</w:t>
            </w:r>
          </w:p>
        </w:tc>
        <w:tc>
          <w:tcPr>
            <w:tcW w:w="4264" w:type="dxa"/>
            <w:tcBorders>
              <w:top w:val="single" w:sz="4" w:space="0" w:color="auto"/>
              <w:left w:val="single" w:sz="4" w:space="0" w:color="auto"/>
              <w:bottom w:val="single" w:sz="4" w:space="0" w:color="auto"/>
              <w:right w:val="single" w:sz="4" w:space="0" w:color="auto"/>
            </w:tcBorders>
            <w:shd w:val="clear" w:color="auto" w:fill="auto"/>
            <w:noWrap/>
            <w:vAlign w:val="center"/>
          </w:tcPr>
          <w:sdt>
            <w:sdtPr>
              <w:rPr>
                <w:rFonts w:ascii="Arial" w:eastAsia="Times New Roman" w:hAnsi="Arial" w:cs="Arial"/>
                <w:color w:val="000000"/>
                <w:lang w:eastAsia="de-DE"/>
              </w:rPr>
              <w:id w:val="1506318249"/>
              <w:placeholder>
                <w:docPart w:val="5F3439776DC7484EB522FEA0528BD268"/>
              </w:placeholder>
              <w:showingPlcHdr/>
            </w:sdtPr>
            <w:sdtContent>
              <w:p w14:paraId="6D57C275" w14:textId="77777777" w:rsidR="00980DBF" w:rsidRPr="00F34C5D" w:rsidRDefault="00980DBF" w:rsidP="00EA33C0">
                <w:pPr>
                  <w:spacing w:after="0" w:line="240" w:lineRule="auto"/>
                  <w:jc w:val="center"/>
                  <w:rPr>
                    <w:rFonts w:ascii="Arial" w:eastAsia="Times New Roman" w:hAnsi="Arial" w:cs="Arial"/>
                    <w:color w:val="000000"/>
                    <w:lang w:eastAsia="de-DE"/>
                  </w:rPr>
                </w:pPr>
                <w:r w:rsidRPr="003136A0">
                  <w:rPr>
                    <w:rStyle w:val="Platzhaltertext"/>
                  </w:rPr>
                  <w:t>Klicken Sie hier, um Text einzugeben.</w:t>
                </w:r>
              </w:p>
            </w:sdtContent>
          </w:sdt>
        </w:tc>
        <w:tc>
          <w:tcPr>
            <w:tcW w:w="3928" w:type="dxa"/>
            <w:tcBorders>
              <w:top w:val="single" w:sz="4" w:space="0" w:color="auto"/>
              <w:left w:val="nil"/>
              <w:bottom w:val="single" w:sz="4" w:space="0" w:color="auto"/>
              <w:right w:val="single" w:sz="4" w:space="0" w:color="auto"/>
            </w:tcBorders>
            <w:shd w:val="clear" w:color="auto" w:fill="auto"/>
            <w:vAlign w:val="center"/>
          </w:tcPr>
          <w:p w14:paraId="5ACC0241" w14:textId="77777777" w:rsidR="00980DBF" w:rsidRPr="00BD7BC0" w:rsidRDefault="00000000" w:rsidP="00EA33C0">
            <w:pPr>
              <w:spacing w:after="0" w:line="240" w:lineRule="auto"/>
              <w:jc w:val="center"/>
              <w:rPr>
                <w:rFonts w:ascii="Arial" w:eastAsia="Times New Roman" w:hAnsi="Arial" w:cs="Arial"/>
                <w:color w:val="000000"/>
                <w:lang w:eastAsia="de-DE"/>
              </w:rPr>
            </w:pPr>
            <w:sdt>
              <w:sdtPr>
                <w:rPr>
                  <w:rFonts w:ascii="Arial" w:eastAsia="Times New Roman" w:hAnsi="Arial" w:cs="Arial"/>
                  <w:color w:val="000000"/>
                  <w:lang w:eastAsia="de-DE"/>
                </w:rPr>
                <w:id w:val="-2134861583"/>
                <w:placeholder>
                  <w:docPart w:val="7F5FA6C555C84BCBA34D4C13FBE571D6"/>
                </w:placeholder>
                <w:showingPlcHdr/>
                <w:text/>
              </w:sdtPr>
              <w:sdtContent>
                <w:r w:rsidR="00980DBF" w:rsidRPr="003136A0">
                  <w:rPr>
                    <w:rStyle w:val="Platzhaltertext"/>
                  </w:rPr>
                  <w:t>Klicken Sie hier, um Text einzugeben.</w:t>
                </w:r>
              </w:sdtContent>
            </w:sdt>
          </w:p>
        </w:tc>
      </w:tr>
      <w:tr w:rsidR="00980DBF" w:rsidRPr="003929EB" w14:paraId="51B8F3DE" w14:textId="77777777" w:rsidTr="00EA33C0">
        <w:trPr>
          <w:cantSplit/>
          <w:trHeight w:val="567"/>
          <w:tblHead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3669B284" w14:textId="77777777" w:rsidR="00980DBF" w:rsidRDefault="00980DBF" w:rsidP="00EA33C0">
            <w:pPr>
              <w:spacing w:after="0" w:line="240" w:lineRule="auto"/>
              <w:jc w:val="center"/>
              <w:rPr>
                <w:rFonts w:ascii="Arial" w:eastAsia="Times New Roman" w:hAnsi="Arial" w:cs="Arial"/>
                <w:b/>
                <w:bCs/>
                <w:color w:val="000000"/>
                <w:lang w:eastAsia="de-DE"/>
              </w:rPr>
            </w:pPr>
            <w:r>
              <w:rPr>
                <w:rFonts w:ascii="Arial" w:eastAsia="Times New Roman" w:hAnsi="Arial" w:cs="Arial"/>
                <w:b/>
                <w:bCs/>
                <w:color w:val="000000"/>
                <w:lang w:eastAsia="de-DE"/>
              </w:rPr>
              <w:t>2.8.1 –</w:t>
            </w:r>
          </w:p>
          <w:p w14:paraId="0FF239D0" w14:textId="77777777" w:rsidR="00980DBF" w:rsidRDefault="00980DBF" w:rsidP="00EA33C0">
            <w:pPr>
              <w:spacing w:after="0" w:line="240" w:lineRule="auto"/>
              <w:jc w:val="center"/>
              <w:rPr>
                <w:rFonts w:ascii="Arial" w:eastAsia="Times New Roman" w:hAnsi="Arial" w:cs="Arial"/>
                <w:b/>
                <w:bCs/>
                <w:color w:val="000000"/>
                <w:lang w:eastAsia="de-DE"/>
              </w:rPr>
            </w:pPr>
            <w:r>
              <w:rPr>
                <w:rFonts w:ascii="Arial" w:eastAsia="Times New Roman" w:hAnsi="Arial" w:cs="Arial"/>
                <w:b/>
                <w:bCs/>
                <w:color w:val="000000"/>
                <w:lang w:eastAsia="de-DE"/>
              </w:rPr>
              <w:t>2.8.4</w:t>
            </w:r>
          </w:p>
        </w:tc>
        <w:tc>
          <w:tcPr>
            <w:tcW w:w="5441" w:type="dxa"/>
            <w:tcBorders>
              <w:top w:val="single" w:sz="4" w:space="0" w:color="auto"/>
              <w:left w:val="nil"/>
              <w:bottom w:val="single" w:sz="4" w:space="0" w:color="auto"/>
              <w:right w:val="single" w:sz="4" w:space="0" w:color="auto"/>
            </w:tcBorders>
            <w:shd w:val="clear" w:color="auto" w:fill="auto"/>
            <w:vAlign w:val="center"/>
          </w:tcPr>
          <w:p w14:paraId="5AA09B74" w14:textId="77777777" w:rsidR="00980DBF" w:rsidRPr="0076313C" w:rsidRDefault="00980DBF" w:rsidP="00EA33C0">
            <w:pPr>
              <w:spacing w:after="0" w:line="240" w:lineRule="auto"/>
              <w:rPr>
                <w:rFonts w:ascii="Arial" w:hAnsi="Arial" w:cs="Arial"/>
              </w:rPr>
            </w:pPr>
            <w:r>
              <w:rPr>
                <w:rFonts w:ascii="Arial" w:hAnsi="Arial" w:cs="Arial"/>
              </w:rPr>
              <w:t xml:space="preserve">Standheizung im Fahrerhaus, </w:t>
            </w:r>
            <w:r w:rsidRPr="00CE3182">
              <w:rPr>
                <w:rFonts w:ascii="Arial" w:hAnsi="Arial" w:cs="Arial"/>
              </w:rPr>
              <w:t>Leistung und der Wärmestrom</w:t>
            </w:r>
            <w:r>
              <w:rPr>
                <w:rFonts w:ascii="Arial" w:hAnsi="Arial" w:cs="Arial"/>
              </w:rPr>
              <w:t xml:space="preserve"> ausreichend dimensioniert, Brennstoffversorgung aus dem Dieselkraftstoffbehälter, mit Zeitschaltuhr und Schalter für Direktbetrieb</w:t>
            </w:r>
          </w:p>
        </w:tc>
        <w:tc>
          <w:tcPr>
            <w:tcW w:w="4264" w:type="dxa"/>
            <w:tcBorders>
              <w:top w:val="single" w:sz="4" w:space="0" w:color="auto"/>
              <w:left w:val="single" w:sz="4" w:space="0" w:color="auto"/>
              <w:bottom w:val="single" w:sz="4" w:space="0" w:color="auto"/>
              <w:right w:val="single" w:sz="4" w:space="0" w:color="auto"/>
            </w:tcBorders>
            <w:shd w:val="clear" w:color="auto" w:fill="auto"/>
            <w:noWrap/>
            <w:vAlign w:val="center"/>
          </w:tcPr>
          <w:sdt>
            <w:sdtPr>
              <w:rPr>
                <w:rFonts w:ascii="Arial" w:eastAsia="Times New Roman" w:hAnsi="Arial" w:cs="Arial"/>
                <w:color w:val="000000"/>
                <w:lang w:eastAsia="de-DE"/>
              </w:rPr>
              <w:id w:val="444666861"/>
              <w:placeholder>
                <w:docPart w:val="3881D8519B484719B474EE667A153DBE"/>
              </w:placeholder>
              <w:showingPlcHdr/>
            </w:sdtPr>
            <w:sdtContent>
              <w:p w14:paraId="5E78A880" w14:textId="77777777" w:rsidR="00980DBF" w:rsidRPr="00F34C5D" w:rsidRDefault="00980DBF" w:rsidP="00EA33C0">
                <w:pPr>
                  <w:spacing w:after="0" w:line="240" w:lineRule="auto"/>
                  <w:jc w:val="center"/>
                  <w:rPr>
                    <w:rFonts w:ascii="Arial" w:eastAsia="Times New Roman" w:hAnsi="Arial" w:cs="Arial"/>
                    <w:color w:val="000000"/>
                    <w:lang w:eastAsia="de-DE"/>
                  </w:rPr>
                </w:pPr>
                <w:r w:rsidRPr="003136A0">
                  <w:rPr>
                    <w:rStyle w:val="Platzhaltertext"/>
                  </w:rPr>
                  <w:t>Klicken Sie hier, um Text einzugeben.</w:t>
                </w:r>
              </w:p>
            </w:sdtContent>
          </w:sdt>
        </w:tc>
        <w:tc>
          <w:tcPr>
            <w:tcW w:w="3928" w:type="dxa"/>
            <w:tcBorders>
              <w:top w:val="single" w:sz="4" w:space="0" w:color="auto"/>
              <w:left w:val="nil"/>
              <w:bottom w:val="single" w:sz="4" w:space="0" w:color="auto"/>
              <w:right w:val="single" w:sz="4" w:space="0" w:color="auto"/>
            </w:tcBorders>
            <w:shd w:val="clear" w:color="auto" w:fill="auto"/>
            <w:vAlign w:val="center"/>
          </w:tcPr>
          <w:p w14:paraId="55E51DE6" w14:textId="77777777" w:rsidR="00980DBF" w:rsidRPr="00BD7BC0" w:rsidRDefault="00000000" w:rsidP="00EA33C0">
            <w:pPr>
              <w:spacing w:after="0" w:line="240" w:lineRule="auto"/>
              <w:jc w:val="center"/>
              <w:rPr>
                <w:rFonts w:ascii="Arial" w:eastAsia="Times New Roman" w:hAnsi="Arial" w:cs="Arial"/>
                <w:color w:val="000000"/>
                <w:lang w:eastAsia="de-DE"/>
              </w:rPr>
            </w:pPr>
            <w:sdt>
              <w:sdtPr>
                <w:rPr>
                  <w:rFonts w:ascii="Arial" w:eastAsia="Times New Roman" w:hAnsi="Arial" w:cs="Arial"/>
                  <w:color w:val="000000"/>
                  <w:lang w:eastAsia="de-DE"/>
                </w:rPr>
                <w:id w:val="-1279636404"/>
                <w:placeholder>
                  <w:docPart w:val="74F5E36CB4CF458C8C61DCD78EBDF02C"/>
                </w:placeholder>
                <w:showingPlcHdr/>
                <w:text/>
              </w:sdtPr>
              <w:sdtContent>
                <w:r w:rsidR="00980DBF" w:rsidRPr="003136A0">
                  <w:rPr>
                    <w:rStyle w:val="Platzhaltertext"/>
                  </w:rPr>
                  <w:t>Klicken Sie hier, um Text einzugeben.</w:t>
                </w:r>
              </w:sdtContent>
            </w:sdt>
          </w:p>
        </w:tc>
      </w:tr>
      <w:tr w:rsidR="00980DBF" w:rsidRPr="003929EB" w14:paraId="03572CC7" w14:textId="77777777" w:rsidTr="00EA33C0">
        <w:trPr>
          <w:cantSplit/>
          <w:trHeight w:val="567"/>
          <w:tblHead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07A65" w14:textId="77777777" w:rsidR="00980DBF" w:rsidRPr="003929EB" w:rsidRDefault="00980DBF" w:rsidP="00EA33C0">
            <w:pPr>
              <w:spacing w:after="0" w:line="240" w:lineRule="auto"/>
              <w:jc w:val="center"/>
              <w:rPr>
                <w:rFonts w:ascii="Arial" w:eastAsia="Times New Roman" w:hAnsi="Arial" w:cs="Arial"/>
                <w:b/>
                <w:bCs/>
                <w:color w:val="000000"/>
                <w:lang w:eastAsia="de-DE"/>
              </w:rPr>
            </w:pPr>
            <w:r>
              <w:rPr>
                <w:rFonts w:ascii="Arial" w:eastAsia="Times New Roman" w:hAnsi="Arial" w:cs="Arial"/>
                <w:b/>
                <w:bCs/>
                <w:color w:val="000000"/>
                <w:lang w:eastAsia="de-DE"/>
              </w:rPr>
              <w:t>2.8.5</w:t>
            </w:r>
          </w:p>
        </w:tc>
        <w:tc>
          <w:tcPr>
            <w:tcW w:w="5441" w:type="dxa"/>
            <w:tcBorders>
              <w:top w:val="single" w:sz="4" w:space="0" w:color="auto"/>
              <w:left w:val="nil"/>
              <w:bottom w:val="single" w:sz="4" w:space="0" w:color="auto"/>
              <w:right w:val="single" w:sz="4" w:space="0" w:color="auto"/>
            </w:tcBorders>
            <w:shd w:val="clear" w:color="auto" w:fill="auto"/>
            <w:vAlign w:val="center"/>
          </w:tcPr>
          <w:p w14:paraId="59143A00" w14:textId="77777777" w:rsidR="00980DBF" w:rsidRPr="00FF5DC0" w:rsidRDefault="00980DBF" w:rsidP="00EA33C0">
            <w:pPr>
              <w:spacing w:after="0" w:line="240" w:lineRule="auto"/>
              <w:rPr>
                <w:rFonts w:ascii="Arial" w:eastAsia="Times New Roman" w:hAnsi="Arial" w:cs="Arial"/>
                <w:b/>
                <w:bCs/>
                <w:color w:val="000000"/>
                <w:lang w:eastAsia="de-DE"/>
              </w:rPr>
            </w:pPr>
            <w:r w:rsidRPr="00E9165F">
              <w:rPr>
                <w:rFonts w:ascii="Arial" w:eastAsia="Times New Roman" w:hAnsi="Arial" w:cs="Arial"/>
                <w:color w:val="000000"/>
                <w:lang w:eastAsia="de-DE"/>
              </w:rPr>
              <w:t>Zusätzlich zur serienmäßigen Heiz- und Kühlanlage (Klimaanlage), ein auf die Fahrer-/Mannschaftskabine dimensioniertes Klimagerät zur Kühlung der Kabine</w:t>
            </w:r>
          </w:p>
        </w:tc>
        <w:tc>
          <w:tcPr>
            <w:tcW w:w="42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sdt>
            <w:sdtPr>
              <w:rPr>
                <w:rFonts w:ascii="Arial" w:eastAsia="Times New Roman" w:hAnsi="Arial" w:cs="Arial"/>
                <w:color w:val="000000"/>
                <w:lang w:eastAsia="de-DE"/>
              </w:rPr>
              <w:id w:val="1142890375"/>
              <w:placeholder>
                <w:docPart w:val="3B89DB9362ED460CBF89B7B9FD7D71F1"/>
              </w:placeholder>
              <w:showingPlcHdr/>
            </w:sdtPr>
            <w:sdtContent>
              <w:p w14:paraId="7801EC83" w14:textId="77777777" w:rsidR="00980DBF" w:rsidRPr="00F34C5D" w:rsidRDefault="00980DBF" w:rsidP="00EA33C0">
                <w:pPr>
                  <w:spacing w:after="0" w:line="240" w:lineRule="auto"/>
                  <w:jc w:val="center"/>
                  <w:rPr>
                    <w:rFonts w:ascii="Arial" w:eastAsia="Times New Roman" w:hAnsi="Arial" w:cs="Arial"/>
                    <w:color w:val="000000"/>
                    <w:lang w:eastAsia="de-DE"/>
                  </w:rPr>
                </w:pPr>
                <w:r w:rsidRPr="003136A0">
                  <w:rPr>
                    <w:rStyle w:val="Platzhaltertext"/>
                  </w:rPr>
                  <w:t>Klicken Sie hier, um Text einzugeben.</w:t>
                </w:r>
              </w:p>
            </w:sdtContent>
          </w:sdt>
        </w:tc>
        <w:tc>
          <w:tcPr>
            <w:tcW w:w="3928" w:type="dxa"/>
            <w:tcBorders>
              <w:top w:val="single" w:sz="4" w:space="0" w:color="auto"/>
              <w:left w:val="nil"/>
              <w:bottom w:val="single" w:sz="4" w:space="0" w:color="auto"/>
              <w:right w:val="single" w:sz="4" w:space="0" w:color="auto"/>
            </w:tcBorders>
            <w:shd w:val="clear" w:color="auto" w:fill="auto"/>
            <w:vAlign w:val="center"/>
            <w:hideMark/>
          </w:tcPr>
          <w:p w14:paraId="7CDB479C" w14:textId="77777777" w:rsidR="00980DBF" w:rsidRPr="00BD7BC0" w:rsidRDefault="00000000" w:rsidP="00EA33C0">
            <w:pPr>
              <w:spacing w:after="0" w:line="240" w:lineRule="auto"/>
              <w:jc w:val="center"/>
              <w:rPr>
                <w:rFonts w:ascii="Arial" w:eastAsia="Times New Roman" w:hAnsi="Arial" w:cs="Arial"/>
                <w:color w:val="000000"/>
                <w:lang w:eastAsia="de-DE"/>
              </w:rPr>
            </w:pPr>
            <w:sdt>
              <w:sdtPr>
                <w:rPr>
                  <w:rFonts w:ascii="Arial" w:eastAsia="Times New Roman" w:hAnsi="Arial" w:cs="Arial"/>
                  <w:color w:val="000000"/>
                  <w:lang w:eastAsia="de-DE"/>
                </w:rPr>
                <w:id w:val="1142890376"/>
                <w:placeholder>
                  <w:docPart w:val="9482A62C54E84D7BACC8C3A1FEA294BB"/>
                </w:placeholder>
                <w:showingPlcHdr/>
                <w:text/>
              </w:sdtPr>
              <w:sdtContent>
                <w:r w:rsidR="00980DBF" w:rsidRPr="003136A0">
                  <w:rPr>
                    <w:rStyle w:val="Platzhaltertext"/>
                  </w:rPr>
                  <w:t>Klicken Sie hier, um Text einzugeben.</w:t>
                </w:r>
              </w:sdtContent>
            </w:sdt>
          </w:p>
        </w:tc>
      </w:tr>
      <w:tr w:rsidR="00980DBF" w:rsidRPr="003929EB" w14:paraId="16F40DA1" w14:textId="77777777" w:rsidTr="00EA33C0">
        <w:trPr>
          <w:cantSplit/>
          <w:trHeight w:val="567"/>
          <w:tblHead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D8092" w14:textId="77777777" w:rsidR="00980DBF" w:rsidRPr="003929EB" w:rsidRDefault="00980DBF" w:rsidP="00EA33C0">
            <w:pPr>
              <w:spacing w:after="0" w:line="240" w:lineRule="auto"/>
              <w:jc w:val="center"/>
              <w:rPr>
                <w:rFonts w:ascii="Arial" w:eastAsia="Times New Roman" w:hAnsi="Arial" w:cs="Arial"/>
                <w:b/>
                <w:bCs/>
                <w:color w:val="000000"/>
                <w:lang w:eastAsia="de-DE"/>
              </w:rPr>
            </w:pPr>
            <w:r>
              <w:rPr>
                <w:rFonts w:ascii="Arial" w:eastAsia="Times New Roman" w:hAnsi="Arial" w:cs="Arial"/>
                <w:b/>
                <w:bCs/>
                <w:color w:val="000000"/>
                <w:lang w:eastAsia="de-DE"/>
              </w:rPr>
              <w:t>2.9.17</w:t>
            </w:r>
          </w:p>
        </w:tc>
        <w:tc>
          <w:tcPr>
            <w:tcW w:w="5441" w:type="dxa"/>
            <w:tcBorders>
              <w:top w:val="single" w:sz="4" w:space="0" w:color="auto"/>
              <w:left w:val="nil"/>
              <w:bottom w:val="single" w:sz="4" w:space="0" w:color="auto"/>
              <w:right w:val="single" w:sz="4" w:space="0" w:color="auto"/>
            </w:tcBorders>
            <w:shd w:val="clear" w:color="auto" w:fill="auto"/>
            <w:vAlign w:val="center"/>
          </w:tcPr>
          <w:p w14:paraId="181A364F" w14:textId="77777777" w:rsidR="00980DBF" w:rsidRPr="00FF5DC0" w:rsidRDefault="00980DBF" w:rsidP="00EA33C0">
            <w:pPr>
              <w:spacing w:after="0" w:line="240" w:lineRule="auto"/>
              <w:rPr>
                <w:rFonts w:ascii="Arial" w:eastAsia="Times New Roman" w:hAnsi="Arial" w:cs="Arial"/>
                <w:b/>
                <w:bCs/>
                <w:color w:val="000000"/>
                <w:lang w:eastAsia="de-DE"/>
              </w:rPr>
            </w:pPr>
            <w:r w:rsidRPr="00E9165F">
              <w:rPr>
                <w:rFonts w:ascii="Arial" w:eastAsia="Times New Roman" w:hAnsi="Arial" w:cs="Arial"/>
                <w:color w:val="000000"/>
                <w:lang w:eastAsia="de-DE"/>
              </w:rPr>
              <w:t>Die Ladebordwand ist so auszuführen, dass sie halbhoch gefaltet den hinteren Abschluss der Pritsche bildet.</w:t>
            </w:r>
          </w:p>
        </w:tc>
        <w:tc>
          <w:tcPr>
            <w:tcW w:w="42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sdt>
            <w:sdtPr>
              <w:rPr>
                <w:rFonts w:ascii="Arial" w:eastAsia="Times New Roman" w:hAnsi="Arial" w:cs="Arial"/>
                <w:color w:val="000000"/>
                <w:lang w:eastAsia="de-DE"/>
              </w:rPr>
              <w:id w:val="1142890377"/>
              <w:placeholder>
                <w:docPart w:val="5D9796EEC2FF446F8876813D65AE68AB"/>
              </w:placeholder>
              <w:showingPlcHdr/>
            </w:sdtPr>
            <w:sdtContent>
              <w:p w14:paraId="40A2434D" w14:textId="77777777" w:rsidR="00980DBF" w:rsidRPr="00F34C5D" w:rsidRDefault="00980DBF" w:rsidP="00EA33C0">
                <w:pPr>
                  <w:spacing w:after="0" w:line="240" w:lineRule="auto"/>
                  <w:jc w:val="center"/>
                  <w:rPr>
                    <w:rFonts w:ascii="Arial" w:eastAsia="Times New Roman" w:hAnsi="Arial" w:cs="Arial"/>
                    <w:color w:val="000000"/>
                    <w:lang w:eastAsia="de-DE"/>
                  </w:rPr>
                </w:pPr>
                <w:r w:rsidRPr="003136A0">
                  <w:rPr>
                    <w:rStyle w:val="Platzhaltertext"/>
                  </w:rPr>
                  <w:t>Klicken Sie hier, um Text einzugeben.</w:t>
                </w:r>
              </w:p>
            </w:sdtContent>
          </w:sdt>
        </w:tc>
        <w:tc>
          <w:tcPr>
            <w:tcW w:w="3928" w:type="dxa"/>
            <w:tcBorders>
              <w:top w:val="single" w:sz="4" w:space="0" w:color="auto"/>
              <w:left w:val="nil"/>
              <w:bottom w:val="single" w:sz="4" w:space="0" w:color="auto"/>
              <w:right w:val="single" w:sz="4" w:space="0" w:color="auto"/>
            </w:tcBorders>
            <w:shd w:val="clear" w:color="auto" w:fill="auto"/>
            <w:vAlign w:val="center"/>
            <w:hideMark/>
          </w:tcPr>
          <w:p w14:paraId="2BFCA935" w14:textId="77777777" w:rsidR="00980DBF" w:rsidRPr="00BD7BC0" w:rsidRDefault="00000000" w:rsidP="00EA33C0">
            <w:pPr>
              <w:spacing w:after="0" w:line="240" w:lineRule="auto"/>
              <w:jc w:val="center"/>
              <w:rPr>
                <w:rFonts w:ascii="Arial" w:eastAsia="Times New Roman" w:hAnsi="Arial" w:cs="Arial"/>
                <w:color w:val="000000"/>
                <w:lang w:eastAsia="de-DE"/>
              </w:rPr>
            </w:pPr>
            <w:sdt>
              <w:sdtPr>
                <w:rPr>
                  <w:rFonts w:ascii="Arial" w:eastAsia="Times New Roman" w:hAnsi="Arial" w:cs="Arial"/>
                  <w:color w:val="000000"/>
                  <w:lang w:eastAsia="de-DE"/>
                </w:rPr>
                <w:id w:val="1142890378"/>
                <w:placeholder>
                  <w:docPart w:val="C0AE639C2E0441B8B186B82E5DDAE4CF"/>
                </w:placeholder>
                <w:showingPlcHdr/>
                <w:text/>
              </w:sdtPr>
              <w:sdtContent>
                <w:r w:rsidR="00980DBF" w:rsidRPr="003136A0">
                  <w:rPr>
                    <w:rStyle w:val="Platzhaltertext"/>
                  </w:rPr>
                  <w:t>Klicken Sie hier, um Text einzugeben.</w:t>
                </w:r>
              </w:sdtContent>
            </w:sdt>
          </w:p>
        </w:tc>
      </w:tr>
    </w:tbl>
    <w:p w14:paraId="2BBB95E2" w14:textId="77777777" w:rsidR="00980DBF" w:rsidRDefault="00980DBF" w:rsidP="00980DBF">
      <w:r>
        <w:br w:type="page"/>
      </w:r>
    </w:p>
    <w:p w14:paraId="5671C203" w14:textId="77777777" w:rsidR="00980DBF" w:rsidRDefault="00980DBF" w:rsidP="00980DBF">
      <w:pPr>
        <w:pStyle w:val="Flietext"/>
        <w:spacing w:after="0"/>
        <w:rPr>
          <w:b/>
          <w:bCs/>
          <w:sz w:val="32"/>
          <w:szCs w:val="32"/>
        </w:rPr>
      </w:pPr>
      <w:r>
        <w:rPr>
          <w:b/>
          <w:bCs/>
          <w:sz w:val="32"/>
          <w:szCs w:val="32"/>
        </w:rPr>
        <w:lastRenderedPageBreak/>
        <w:t>Preisblatt – Optionale Anforderungspositionen (Fortsetzung)</w:t>
      </w:r>
    </w:p>
    <w:p w14:paraId="652CCECB" w14:textId="77777777" w:rsidR="00980DBF" w:rsidRDefault="00980DBF" w:rsidP="00980DBF">
      <w:pPr>
        <w:spacing w:after="0"/>
      </w:pPr>
    </w:p>
    <w:tbl>
      <w:tblPr>
        <w:tblW w:w="5129" w:type="pct"/>
        <w:tblLayout w:type="fixed"/>
        <w:tblCellMar>
          <w:left w:w="70" w:type="dxa"/>
          <w:right w:w="70" w:type="dxa"/>
        </w:tblCellMar>
        <w:tblLook w:val="04A0" w:firstRow="1" w:lastRow="0" w:firstColumn="1" w:lastColumn="0" w:noHBand="0" w:noVBand="1"/>
      </w:tblPr>
      <w:tblGrid>
        <w:gridCol w:w="687"/>
        <w:gridCol w:w="3423"/>
        <w:gridCol w:w="2696"/>
        <w:gridCol w:w="2488"/>
      </w:tblGrid>
      <w:tr w:rsidR="00980DBF" w:rsidRPr="00F94B26" w14:paraId="430ED0D0" w14:textId="77777777" w:rsidTr="00EA33C0">
        <w:trPr>
          <w:cantSplit/>
          <w:trHeight w:val="567"/>
          <w:tblHeader/>
        </w:trPr>
        <w:tc>
          <w:tcPr>
            <w:tcW w:w="101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3063C8F" w14:textId="77777777" w:rsidR="00980DBF" w:rsidRPr="00F94B26" w:rsidRDefault="00980DBF" w:rsidP="00EA33C0">
            <w:pPr>
              <w:spacing w:after="0" w:line="240" w:lineRule="auto"/>
              <w:jc w:val="center"/>
              <w:rPr>
                <w:rFonts w:ascii="Arial" w:eastAsia="Times New Roman" w:hAnsi="Arial" w:cs="Arial"/>
                <w:b/>
                <w:bCs/>
                <w:color w:val="000000"/>
                <w:lang w:eastAsia="de-DE"/>
              </w:rPr>
            </w:pPr>
            <w:r w:rsidRPr="00F94B26">
              <w:rPr>
                <w:rFonts w:ascii="Arial" w:eastAsia="Times New Roman" w:hAnsi="Arial" w:cs="Arial"/>
                <w:b/>
                <w:bCs/>
                <w:color w:val="000000"/>
                <w:lang w:eastAsia="de-DE"/>
              </w:rPr>
              <w:t>Pos.</w:t>
            </w:r>
          </w:p>
        </w:tc>
        <w:tc>
          <w:tcPr>
            <w:tcW w:w="5441" w:type="dxa"/>
            <w:tcBorders>
              <w:top w:val="single" w:sz="4" w:space="0" w:color="auto"/>
              <w:left w:val="nil"/>
              <w:bottom w:val="single" w:sz="4" w:space="0" w:color="auto"/>
              <w:right w:val="single" w:sz="4" w:space="0" w:color="auto"/>
            </w:tcBorders>
            <w:shd w:val="clear" w:color="auto" w:fill="C6D9F1" w:themeFill="text2" w:themeFillTint="33"/>
            <w:vAlign w:val="center"/>
          </w:tcPr>
          <w:p w14:paraId="214DE243" w14:textId="77777777" w:rsidR="00980DBF" w:rsidRPr="00F94B26" w:rsidRDefault="00980DBF" w:rsidP="00EA33C0">
            <w:pPr>
              <w:spacing w:after="0" w:line="240" w:lineRule="auto"/>
              <w:jc w:val="center"/>
              <w:rPr>
                <w:rFonts w:ascii="Arial" w:eastAsia="Times New Roman" w:hAnsi="Arial" w:cs="Arial"/>
                <w:b/>
                <w:color w:val="000000"/>
                <w:lang w:eastAsia="de-DE"/>
              </w:rPr>
            </w:pPr>
            <w:r w:rsidRPr="00F94B26">
              <w:rPr>
                <w:rFonts w:ascii="Arial" w:eastAsia="Times New Roman" w:hAnsi="Arial" w:cs="Arial"/>
                <w:b/>
                <w:color w:val="000000"/>
                <w:lang w:eastAsia="de-DE"/>
              </w:rPr>
              <w:t>Gegenstand</w:t>
            </w:r>
          </w:p>
        </w:tc>
        <w:tc>
          <w:tcPr>
            <w:tcW w:w="4264"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tcPr>
          <w:p w14:paraId="43EDF38B" w14:textId="77777777" w:rsidR="00980DBF" w:rsidRPr="00F94B26" w:rsidRDefault="00980DBF" w:rsidP="00EA33C0">
            <w:pPr>
              <w:spacing w:after="0" w:line="240" w:lineRule="auto"/>
              <w:jc w:val="center"/>
              <w:rPr>
                <w:rFonts w:ascii="Arial" w:eastAsia="Times New Roman" w:hAnsi="Arial" w:cs="Arial"/>
                <w:b/>
                <w:color w:val="000000"/>
                <w:lang w:eastAsia="de-DE"/>
              </w:rPr>
            </w:pPr>
            <w:r w:rsidRPr="00F94B26">
              <w:rPr>
                <w:rFonts w:ascii="Arial" w:eastAsia="Times New Roman" w:hAnsi="Arial" w:cs="Arial"/>
                <w:b/>
                <w:color w:val="000000"/>
                <w:lang w:eastAsia="de-DE"/>
              </w:rPr>
              <w:t>Hersteller / Typ und Lieferant</w:t>
            </w:r>
          </w:p>
        </w:tc>
        <w:tc>
          <w:tcPr>
            <w:tcW w:w="3928" w:type="dxa"/>
            <w:tcBorders>
              <w:top w:val="single" w:sz="4" w:space="0" w:color="auto"/>
              <w:left w:val="nil"/>
              <w:bottom w:val="single" w:sz="4" w:space="0" w:color="auto"/>
              <w:right w:val="single" w:sz="4" w:space="0" w:color="auto"/>
            </w:tcBorders>
            <w:shd w:val="clear" w:color="auto" w:fill="C6D9F1" w:themeFill="text2" w:themeFillTint="33"/>
            <w:vAlign w:val="center"/>
          </w:tcPr>
          <w:p w14:paraId="1AA4E5C1" w14:textId="77777777" w:rsidR="00980DBF" w:rsidRPr="00F94B26" w:rsidRDefault="00980DBF" w:rsidP="00EA33C0">
            <w:pPr>
              <w:spacing w:after="0" w:line="240" w:lineRule="auto"/>
              <w:jc w:val="center"/>
              <w:rPr>
                <w:rFonts w:ascii="Arial" w:eastAsia="Times New Roman" w:hAnsi="Arial" w:cs="Arial"/>
                <w:b/>
                <w:color w:val="000000"/>
                <w:lang w:eastAsia="de-DE"/>
              </w:rPr>
            </w:pPr>
            <w:r w:rsidRPr="00F94B26">
              <w:rPr>
                <w:rFonts w:ascii="Arial" w:eastAsia="Times New Roman" w:hAnsi="Arial" w:cs="Arial"/>
                <w:b/>
                <w:color w:val="000000"/>
                <w:lang w:eastAsia="de-DE"/>
              </w:rPr>
              <w:t>Preis ohne MwSt. in €</w:t>
            </w:r>
          </w:p>
        </w:tc>
      </w:tr>
      <w:tr w:rsidR="00980DBF" w:rsidRPr="003929EB" w14:paraId="4A16BD84" w14:textId="77777777" w:rsidTr="00EA33C0">
        <w:trPr>
          <w:cantSplit/>
          <w:trHeight w:val="567"/>
          <w:tblHeader/>
        </w:trPr>
        <w:tc>
          <w:tcPr>
            <w:tcW w:w="1011" w:type="dxa"/>
            <w:tcBorders>
              <w:left w:val="single" w:sz="4" w:space="0" w:color="auto"/>
              <w:bottom w:val="single" w:sz="4" w:space="0" w:color="auto"/>
              <w:right w:val="single" w:sz="4" w:space="0" w:color="auto"/>
            </w:tcBorders>
            <w:shd w:val="clear" w:color="auto" w:fill="auto"/>
            <w:vAlign w:val="center"/>
          </w:tcPr>
          <w:p w14:paraId="2A6DA224" w14:textId="77777777" w:rsidR="00980DBF" w:rsidRDefault="00980DBF" w:rsidP="00EA33C0">
            <w:pPr>
              <w:spacing w:after="0" w:line="240" w:lineRule="auto"/>
              <w:jc w:val="center"/>
              <w:rPr>
                <w:rFonts w:ascii="Arial" w:eastAsia="Times New Roman" w:hAnsi="Arial" w:cs="Arial"/>
                <w:b/>
                <w:bCs/>
                <w:color w:val="000000"/>
                <w:lang w:eastAsia="de-DE"/>
              </w:rPr>
            </w:pPr>
            <w:r>
              <w:rPr>
                <w:rFonts w:ascii="Arial" w:eastAsia="Times New Roman" w:hAnsi="Arial" w:cs="Arial"/>
                <w:b/>
                <w:bCs/>
                <w:color w:val="000000"/>
                <w:lang w:eastAsia="de-DE"/>
              </w:rPr>
              <w:t>2.11.5</w:t>
            </w:r>
          </w:p>
        </w:tc>
        <w:tc>
          <w:tcPr>
            <w:tcW w:w="5441" w:type="dxa"/>
            <w:tcBorders>
              <w:left w:val="nil"/>
              <w:bottom w:val="single" w:sz="4" w:space="0" w:color="auto"/>
              <w:right w:val="single" w:sz="4" w:space="0" w:color="auto"/>
            </w:tcBorders>
            <w:shd w:val="clear" w:color="auto" w:fill="auto"/>
            <w:vAlign w:val="center"/>
          </w:tcPr>
          <w:p w14:paraId="4AF20C1B" w14:textId="77777777" w:rsidR="00980DBF" w:rsidRPr="00F94B26" w:rsidRDefault="00980DBF" w:rsidP="00EA33C0">
            <w:pPr>
              <w:spacing w:after="0" w:line="240" w:lineRule="auto"/>
              <w:rPr>
                <w:rFonts w:ascii="Arial" w:eastAsia="Times New Roman" w:hAnsi="Arial" w:cs="Arial"/>
                <w:color w:val="000000"/>
                <w:lang w:eastAsia="de-DE"/>
              </w:rPr>
            </w:pPr>
            <w:r>
              <w:rPr>
                <w:rFonts w:ascii="Arial" w:eastAsia="Times New Roman" w:hAnsi="Arial" w:cs="Arial"/>
                <w:color w:val="000000"/>
                <w:lang w:eastAsia="de-DE"/>
              </w:rPr>
              <w:t>Batterietrennschalter</w:t>
            </w:r>
          </w:p>
        </w:tc>
        <w:tc>
          <w:tcPr>
            <w:tcW w:w="4264" w:type="dxa"/>
            <w:tcBorders>
              <w:top w:val="single" w:sz="4" w:space="0" w:color="auto"/>
              <w:left w:val="single" w:sz="4" w:space="0" w:color="auto"/>
              <w:bottom w:val="single" w:sz="4" w:space="0" w:color="auto"/>
              <w:right w:val="single" w:sz="4" w:space="0" w:color="auto"/>
            </w:tcBorders>
            <w:shd w:val="clear" w:color="auto" w:fill="auto"/>
            <w:noWrap/>
            <w:vAlign w:val="center"/>
          </w:tcPr>
          <w:sdt>
            <w:sdtPr>
              <w:rPr>
                <w:rFonts w:ascii="Arial" w:eastAsia="Times New Roman" w:hAnsi="Arial" w:cs="Arial"/>
                <w:color w:val="000000"/>
                <w:lang w:eastAsia="de-DE"/>
              </w:rPr>
              <w:id w:val="-2083970346"/>
              <w:placeholder>
                <w:docPart w:val="67ACF142052C4B91A80D3F19F491D294"/>
              </w:placeholder>
              <w:showingPlcHdr/>
            </w:sdtPr>
            <w:sdtContent>
              <w:p w14:paraId="42C73728" w14:textId="77777777" w:rsidR="00980DBF" w:rsidRPr="00F34C5D" w:rsidRDefault="00980DBF" w:rsidP="00EA33C0">
                <w:pPr>
                  <w:spacing w:after="0" w:line="240" w:lineRule="auto"/>
                  <w:jc w:val="center"/>
                  <w:rPr>
                    <w:rFonts w:ascii="Arial" w:eastAsia="Times New Roman" w:hAnsi="Arial" w:cs="Arial"/>
                    <w:color w:val="000000"/>
                    <w:lang w:eastAsia="de-DE"/>
                  </w:rPr>
                </w:pPr>
                <w:r w:rsidRPr="003136A0">
                  <w:rPr>
                    <w:rStyle w:val="Platzhaltertext"/>
                  </w:rPr>
                  <w:t>Klicken Sie hier, um Text einzugeben.</w:t>
                </w:r>
              </w:p>
            </w:sdtContent>
          </w:sdt>
        </w:tc>
        <w:tc>
          <w:tcPr>
            <w:tcW w:w="3928" w:type="dxa"/>
            <w:tcBorders>
              <w:top w:val="single" w:sz="4" w:space="0" w:color="auto"/>
              <w:left w:val="nil"/>
              <w:bottom w:val="single" w:sz="4" w:space="0" w:color="auto"/>
              <w:right w:val="single" w:sz="4" w:space="0" w:color="auto"/>
            </w:tcBorders>
            <w:shd w:val="clear" w:color="auto" w:fill="auto"/>
            <w:vAlign w:val="center"/>
          </w:tcPr>
          <w:p w14:paraId="6F9BE114" w14:textId="77777777" w:rsidR="00980DBF" w:rsidRPr="00BD7BC0" w:rsidRDefault="00000000" w:rsidP="00EA33C0">
            <w:pPr>
              <w:spacing w:after="0" w:line="240" w:lineRule="auto"/>
              <w:jc w:val="center"/>
              <w:rPr>
                <w:rFonts w:ascii="Arial" w:eastAsia="Times New Roman" w:hAnsi="Arial" w:cs="Arial"/>
                <w:color w:val="000000"/>
                <w:lang w:eastAsia="de-DE"/>
              </w:rPr>
            </w:pPr>
            <w:sdt>
              <w:sdtPr>
                <w:rPr>
                  <w:rFonts w:ascii="Arial" w:eastAsia="Times New Roman" w:hAnsi="Arial" w:cs="Arial"/>
                  <w:color w:val="000000"/>
                  <w:lang w:eastAsia="de-DE"/>
                </w:rPr>
                <w:id w:val="-1216115807"/>
                <w:placeholder>
                  <w:docPart w:val="5641369AE88045E5A5772C542202F9A6"/>
                </w:placeholder>
                <w:showingPlcHdr/>
                <w:text/>
              </w:sdtPr>
              <w:sdtContent>
                <w:r w:rsidR="00980DBF" w:rsidRPr="003136A0">
                  <w:rPr>
                    <w:rStyle w:val="Platzhaltertext"/>
                  </w:rPr>
                  <w:t>Klicken Sie hier, um Text einzugeben.</w:t>
                </w:r>
              </w:sdtContent>
            </w:sdt>
          </w:p>
        </w:tc>
      </w:tr>
      <w:tr w:rsidR="00980DBF" w:rsidRPr="003929EB" w14:paraId="34991029" w14:textId="77777777" w:rsidTr="00EA33C0">
        <w:trPr>
          <w:cantSplit/>
          <w:trHeight w:val="567"/>
          <w:tblHeader/>
        </w:trPr>
        <w:tc>
          <w:tcPr>
            <w:tcW w:w="1011" w:type="dxa"/>
            <w:tcBorders>
              <w:left w:val="single" w:sz="4" w:space="0" w:color="auto"/>
              <w:bottom w:val="single" w:sz="4" w:space="0" w:color="auto"/>
              <w:right w:val="single" w:sz="4" w:space="0" w:color="auto"/>
            </w:tcBorders>
            <w:shd w:val="clear" w:color="auto" w:fill="auto"/>
            <w:vAlign w:val="center"/>
          </w:tcPr>
          <w:p w14:paraId="65715787" w14:textId="77777777" w:rsidR="00980DBF" w:rsidRDefault="00980DBF" w:rsidP="00EA33C0">
            <w:pPr>
              <w:spacing w:after="0" w:line="240" w:lineRule="auto"/>
              <w:jc w:val="center"/>
              <w:rPr>
                <w:rFonts w:ascii="Arial" w:eastAsia="Times New Roman" w:hAnsi="Arial" w:cs="Arial"/>
                <w:b/>
                <w:bCs/>
                <w:color w:val="000000"/>
                <w:lang w:eastAsia="de-DE"/>
              </w:rPr>
            </w:pPr>
            <w:r>
              <w:rPr>
                <w:rFonts w:ascii="Arial" w:eastAsia="Times New Roman" w:hAnsi="Arial" w:cs="Arial"/>
                <w:b/>
                <w:bCs/>
                <w:color w:val="000000"/>
                <w:lang w:eastAsia="de-DE"/>
              </w:rPr>
              <w:t>2.11.6</w:t>
            </w:r>
          </w:p>
        </w:tc>
        <w:tc>
          <w:tcPr>
            <w:tcW w:w="5441" w:type="dxa"/>
            <w:tcBorders>
              <w:left w:val="nil"/>
              <w:bottom w:val="single" w:sz="4" w:space="0" w:color="auto"/>
              <w:right w:val="single" w:sz="4" w:space="0" w:color="auto"/>
            </w:tcBorders>
            <w:shd w:val="clear" w:color="auto" w:fill="auto"/>
            <w:vAlign w:val="center"/>
          </w:tcPr>
          <w:p w14:paraId="4837C96F" w14:textId="77777777" w:rsidR="00980DBF" w:rsidRPr="00F94B26" w:rsidRDefault="00980DBF" w:rsidP="00EA33C0">
            <w:pPr>
              <w:spacing w:after="0" w:line="240" w:lineRule="auto"/>
              <w:rPr>
                <w:rFonts w:ascii="Arial" w:eastAsia="Times New Roman" w:hAnsi="Arial" w:cs="Arial"/>
                <w:color w:val="000000"/>
                <w:lang w:eastAsia="de-DE"/>
              </w:rPr>
            </w:pPr>
            <w:r w:rsidRPr="00F94B26">
              <w:rPr>
                <w:rFonts w:ascii="Arial" w:eastAsia="Times New Roman" w:hAnsi="Arial" w:cs="Arial"/>
                <w:color w:val="000000"/>
                <w:lang w:eastAsia="de-DE"/>
              </w:rPr>
              <w:t>zwei Rückfahrscheinwerfer in LED-Technik</w:t>
            </w:r>
          </w:p>
        </w:tc>
        <w:tc>
          <w:tcPr>
            <w:tcW w:w="4264" w:type="dxa"/>
            <w:tcBorders>
              <w:top w:val="single" w:sz="4" w:space="0" w:color="auto"/>
              <w:left w:val="single" w:sz="4" w:space="0" w:color="auto"/>
              <w:bottom w:val="single" w:sz="4" w:space="0" w:color="auto"/>
              <w:right w:val="single" w:sz="4" w:space="0" w:color="auto"/>
            </w:tcBorders>
            <w:shd w:val="clear" w:color="auto" w:fill="auto"/>
            <w:noWrap/>
            <w:vAlign w:val="center"/>
          </w:tcPr>
          <w:sdt>
            <w:sdtPr>
              <w:rPr>
                <w:rFonts w:ascii="Arial" w:eastAsia="Times New Roman" w:hAnsi="Arial" w:cs="Arial"/>
                <w:color w:val="000000"/>
                <w:lang w:eastAsia="de-DE"/>
              </w:rPr>
              <w:id w:val="1473945206"/>
              <w:placeholder>
                <w:docPart w:val="D3E16A95F48C491B9B09557F2FE5778A"/>
              </w:placeholder>
              <w:showingPlcHdr/>
            </w:sdtPr>
            <w:sdtContent>
              <w:p w14:paraId="1F3776AD" w14:textId="77777777" w:rsidR="00980DBF" w:rsidRPr="00F34C5D" w:rsidRDefault="00980DBF" w:rsidP="00EA33C0">
                <w:pPr>
                  <w:spacing w:after="0" w:line="240" w:lineRule="auto"/>
                  <w:jc w:val="center"/>
                  <w:rPr>
                    <w:rFonts w:ascii="Arial" w:eastAsia="Times New Roman" w:hAnsi="Arial" w:cs="Arial"/>
                    <w:color w:val="000000"/>
                    <w:lang w:eastAsia="de-DE"/>
                  </w:rPr>
                </w:pPr>
                <w:r w:rsidRPr="003136A0">
                  <w:rPr>
                    <w:rStyle w:val="Platzhaltertext"/>
                  </w:rPr>
                  <w:t>Klicken Sie hier, um Text einzugeben.</w:t>
                </w:r>
              </w:p>
            </w:sdtContent>
          </w:sdt>
        </w:tc>
        <w:tc>
          <w:tcPr>
            <w:tcW w:w="3928" w:type="dxa"/>
            <w:tcBorders>
              <w:top w:val="single" w:sz="4" w:space="0" w:color="auto"/>
              <w:left w:val="nil"/>
              <w:bottom w:val="single" w:sz="4" w:space="0" w:color="auto"/>
              <w:right w:val="single" w:sz="4" w:space="0" w:color="auto"/>
            </w:tcBorders>
            <w:shd w:val="clear" w:color="auto" w:fill="auto"/>
            <w:vAlign w:val="center"/>
          </w:tcPr>
          <w:p w14:paraId="2DD08C09" w14:textId="77777777" w:rsidR="00980DBF" w:rsidRPr="00BD7BC0" w:rsidRDefault="00000000" w:rsidP="00EA33C0">
            <w:pPr>
              <w:spacing w:after="0" w:line="240" w:lineRule="auto"/>
              <w:jc w:val="center"/>
              <w:rPr>
                <w:rFonts w:ascii="Arial" w:eastAsia="Times New Roman" w:hAnsi="Arial" w:cs="Arial"/>
                <w:color w:val="000000"/>
                <w:lang w:eastAsia="de-DE"/>
              </w:rPr>
            </w:pPr>
            <w:sdt>
              <w:sdtPr>
                <w:rPr>
                  <w:rFonts w:ascii="Arial" w:eastAsia="Times New Roman" w:hAnsi="Arial" w:cs="Arial"/>
                  <w:color w:val="000000"/>
                  <w:lang w:eastAsia="de-DE"/>
                </w:rPr>
                <w:id w:val="1857305366"/>
                <w:placeholder>
                  <w:docPart w:val="8E2D4C7E13234EB19F8ABBE71A87EDC8"/>
                </w:placeholder>
                <w:showingPlcHdr/>
                <w:text/>
              </w:sdtPr>
              <w:sdtContent>
                <w:r w:rsidR="00980DBF" w:rsidRPr="003136A0">
                  <w:rPr>
                    <w:rStyle w:val="Platzhaltertext"/>
                  </w:rPr>
                  <w:t>Klicken Sie hier, um Text einzugeben.</w:t>
                </w:r>
              </w:sdtContent>
            </w:sdt>
          </w:p>
        </w:tc>
      </w:tr>
      <w:tr w:rsidR="00980DBF" w:rsidRPr="003929EB" w14:paraId="3B107461" w14:textId="77777777" w:rsidTr="00EA33C0">
        <w:trPr>
          <w:cantSplit/>
          <w:trHeight w:val="567"/>
          <w:tblHeader/>
        </w:trPr>
        <w:tc>
          <w:tcPr>
            <w:tcW w:w="1011" w:type="dxa"/>
            <w:tcBorders>
              <w:left w:val="single" w:sz="4" w:space="0" w:color="auto"/>
              <w:bottom w:val="single" w:sz="4" w:space="0" w:color="auto"/>
              <w:right w:val="single" w:sz="4" w:space="0" w:color="auto"/>
            </w:tcBorders>
            <w:shd w:val="clear" w:color="auto" w:fill="auto"/>
            <w:vAlign w:val="center"/>
          </w:tcPr>
          <w:p w14:paraId="6F0DB508" w14:textId="77777777" w:rsidR="00980DBF" w:rsidRDefault="00980DBF" w:rsidP="00EA33C0">
            <w:pPr>
              <w:spacing w:after="0" w:line="240" w:lineRule="auto"/>
              <w:jc w:val="center"/>
              <w:rPr>
                <w:rFonts w:ascii="Arial" w:eastAsia="Times New Roman" w:hAnsi="Arial" w:cs="Arial"/>
                <w:b/>
                <w:bCs/>
                <w:color w:val="000000"/>
                <w:lang w:eastAsia="de-DE"/>
              </w:rPr>
            </w:pPr>
            <w:r>
              <w:rPr>
                <w:rFonts w:ascii="Arial" w:eastAsia="Times New Roman" w:hAnsi="Arial" w:cs="Arial"/>
                <w:b/>
                <w:bCs/>
                <w:color w:val="000000"/>
                <w:lang w:eastAsia="de-DE"/>
              </w:rPr>
              <w:t>2.11.16</w:t>
            </w:r>
          </w:p>
        </w:tc>
        <w:tc>
          <w:tcPr>
            <w:tcW w:w="5441" w:type="dxa"/>
            <w:tcBorders>
              <w:left w:val="nil"/>
              <w:bottom w:val="single" w:sz="4" w:space="0" w:color="auto"/>
              <w:right w:val="single" w:sz="4" w:space="0" w:color="auto"/>
            </w:tcBorders>
            <w:shd w:val="clear" w:color="auto" w:fill="auto"/>
            <w:vAlign w:val="center"/>
          </w:tcPr>
          <w:p w14:paraId="7BE6E053" w14:textId="77777777" w:rsidR="00980DBF" w:rsidRPr="00F94B26" w:rsidRDefault="00980DBF" w:rsidP="00EA33C0">
            <w:pPr>
              <w:spacing w:after="0" w:line="240" w:lineRule="auto"/>
              <w:rPr>
                <w:rFonts w:ascii="Arial" w:eastAsia="Times New Roman" w:hAnsi="Arial" w:cs="Arial"/>
                <w:color w:val="000000"/>
                <w:lang w:eastAsia="de-DE"/>
              </w:rPr>
            </w:pPr>
            <w:r w:rsidRPr="00F42107">
              <w:rPr>
                <w:rFonts w:ascii="Arial" w:eastAsia="Times New Roman" w:hAnsi="Arial" w:cs="Arial"/>
                <w:color w:val="000000"/>
                <w:lang w:eastAsia="de-DE"/>
              </w:rPr>
              <w:t>2 blaue Rundumkennleuchten auf dem Fahrerhaus, Ausführung als LED-Doppelblitzleuchte, Größe B 2 oder vergleichbar anstelle einer Balkenanlage</w:t>
            </w:r>
          </w:p>
        </w:tc>
        <w:tc>
          <w:tcPr>
            <w:tcW w:w="4264" w:type="dxa"/>
            <w:tcBorders>
              <w:top w:val="single" w:sz="4" w:space="0" w:color="auto"/>
              <w:left w:val="single" w:sz="4" w:space="0" w:color="auto"/>
              <w:bottom w:val="single" w:sz="4" w:space="0" w:color="auto"/>
              <w:right w:val="single" w:sz="4" w:space="0" w:color="auto"/>
            </w:tcBorders>
            <w:shd w:val="clear" w:color="auto" w:fill="auto"/>
            <w:noWrap/>
            <w:vAlign w:val="center"/>
          </w:tcPr>
          <w:sdt>
            <w:sdtPr>
              <w:rPr>
                <w:rFonts w:ascii="Arial" w:eastAsia="Times New Roman" w:hAnsi="Arial" w:cs="Arial"/>
                <w:color w:val="000000"/>
                <w:lang w:eastAsia="de-DE"/>
              </w:rPr>
              <w:id w:val="1768727581"/>
              <w:placeholder>
                <w:docPart w:val="9CA56718FCE243D7A5E9123AB1BD5C0D"/>
              </w:placeholder>
              <w:showingPlcHdr/>
            </w:sdtPr>
            <w:sdtContent>
              <w:p w14:paraId="6338CA0F" w14:textId="77777777" w:rsidR="00980DBF" w:rsidRPr="00F34C5D" w:rsidRDefault="00980DBF" w:rsidP="00EA33C0">
                <w:pPr>
                  <w:spacing w:after="0" w:line="240" w:lineRule="auto"/>
                  <w:jc w:val="center"/>
                  <w:rPr>
                    <w:rFonts w:ascii="Arial" w:eastAsia="Times New Roman" w:hAnsi="Arial" w:cs="Arial"/>
                    <w:color w:val="000000"/>
                    <w:lang w:eastAsia="de-DE"/>
                  </w:rPr>
                </w:pPr>
                <w:r w:rsidRPr="003136A0">
                  <w:rPr>
                    <w:rStyle w:val="Platzhaltertext"/>
                  </w:rPr>
                  <w:t>Klicken Sie hier, um Text einzugeben.</w:t>
                </w:r>
              </w:p>
            </w:sdtContent>
          </w:sdt>
        </w:tc>
        <w:tc>
          <w:tcPr>
            <w:tcW w:w="3928" w:type="dxa"/>
            <w:tcBorders>
              <w:top w:val="single" w:sz="4" w:space="0" w:color="auto"/>
              <w:left w:val="nil"/>
              <w:bottom w:val="single" w:sz="4" w:space="0" w:color="auto"/>
              <w:right w:val="single" w:sz="4" w:space="0" w:color="auto"/>
            </w:tcBorders>
            <w:shd w:val="clear" w:color="auto" w:fill="auto"/>
            <w:vAlign w:val="center"/>
          </w:tcPr>
          <w:p w14:paraId="14AC8FAC" w14:textId="77777777" w:rsidR="00980DBF" w:rsidRPr="00BD7BC0" w:rsidRDefault="00000000" w:rsidP="00EA33C0">
            <w:pPr>
              <w:spacing w:after="0" w:line="240" w:lineRule="auto"/>
              <w:jc w:val="center"/>
              <w:rPr>
                <w:rFonts w:ascii="Arial" w:eastAsia="Times New Roman" w:hAnsi="Arial" w:cs="Arial"/>
                <w:color w:val="000000"/>
                <w:lang w:eastAsia="de-DE"/>
              </w:rPr>
            </w:pPr>
            <w:sdt>
              <w:sdtPr>
                <w:rPr>
                  <w:rFonts w:ascii="Arial" w:eastAsia="Times New Roman" w:hAnsi="Arial" w:cs="Arial"/>
                  <w:color w:val="000000"/>
                  <w:lang w:eastAsia="de-DE"/>
                </w:rPr>
                <w:id w:val="1195571118"/>
                <w:placeholder>
                  <w:docPart w:val="D475A36132F24F8AA8CE142FF463FA8E"/>
                </w:placeholder>
                <w:showingPlcHdr/>
                <w:text/>
              </w:sdtPr>
              <w:sdtContent>
                <w:r w:rsidR="00980DBF" w:rsidRPr="003136A0">
                  <w:rPr>
                    <w:rStyle w:val="Platzhaltertext"/>
                  </w:rPr>
                  <w:t>Klicken Sie hier, um Text einzugeben.</w:t>
                </w:r>
              </w:sdtContent>
            </w:sdt>
          </w:p>
        </w:tc>
      </w:tr>
      <w:tr w:rsidR="00980DBF" w:rsidRPr="003929EB" w14:paraId="220E98AC" w14:textId="77777777" w:rsidTr="00EA33C0">
        <w:trPr>
          <w:cantSplit/>
          <w:trHeight w:val="567"/>
          <w:tblHead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014D7E3D" w14:textId="77777777" w:rsidR="00980DBF" w:rsidRDefault="00980DBF" w:rsidP="00EA33C0">
            <w:pPr>
              <w:spacing w:after="0" w:line="240" w:lineRule="auto"/>
              <w:jc w:val="center"/>
              <w:rPr>
                <w:rFonts w:ascii="Arial" w:eastAsia="Times New Roman" w:hAnsi="Arial" w:cs="Arial"/>
                <w:b/>
                <w:bCs/>
                <w:color w:val="000000"/>
                <w:lang w:eastAsia="de-DE"/>
              </w:rPr>
            </w:pPr>
            <w:r>
              <w:rPr>
                <w:rFonts w:ascii="Arial" w:eastAsia="Times New Roman" w:hAnsi="Arial" w:cs="Arial"/>
                <w:b/>
                <w:bCs/>
                <w:color w:val="000000"/>
                <w:lang w:eastAsia="de-DE"/>
              </w:rPr>
              <w:t>2.11.17</w:t>
            </w:r>
          </w:p>
        </w:tc>
        <w:tc>
          <w:tcPr>
            <w:tcW w:w="5441" w:type="dxa"/>
            <w:tcBorders>
              <w:top w:val="single" w:sz="4" w:space="0" w:color="auto"/>
              <w:left w:val="nil"/>
              <w:bottom w:val="single" w:sz="4" w:space="0" w:color="auto"/>
              <w:right w:val="single" w:sz="4" w:space="0" w:color="auto"/>
            </w:tcBorders>
            <w:shd w:val="clear" w:color="auto" w:fill="auto"/>
            <w:vAlign w:val="center"/>
          </w:tcPr>
          <w:p w14:paraId="14F0AB33" w14:textId="77777777" w:rsidR="00980DBF" w:rsidRPr="00E9165F" w:rsidRDefault="00980DBF" w:rsidP="00EA33C0">
            <w:pPr>
              <w:spacing w:after="0" w:line="240" w:lineRule="auto"/>
              <w:rPr>
                <w:rFonts w:ascii="Arial" w:eastAsia="Times New Roman" w:hAnsi="Arial" w:cs="Arial"/>
                <w:color w:val="000000"/>
                <w:lang w:eastAsia="de-DE"/>
              </w:rPr>
            </w:pPr>
            <w:r w:rsidRPr="007666C1">
              <w:rPr>
                <w:rFonts w:ascii="Arial" w:eastAsia="Times New Roman" w:hAnsi="Arial" w:cs="Arial"/>
                <w:color w:val="000000"/>
                <w:lang w:eastAsia="de-DE"/>
              </w:rPr>
              <w:t>Tonfolgenanlage nach StVZO nach DIN 14610. Ausführung als Druckluftsignalanlage mit Kompressor und 4 Schallbechern</w:t>
            </w:r>
          </w:p>
        </w:tc>
        <w:tc>
          <w:tcPr>
            <w:tcW w:w="4264" w:type="dxa"/>
            <w:tcBorders>
              <w:top w:val="single" w:sz="4" w:space="0" w:color="auto"/>
              <w:left w:val="single" w:sz="4" w:space="0" w:color="auto"/>
              <w:bottom w:val="single" w:sz="4" w:space="0" w:color="auto"/>
              <w:right w:val="single" w:sz="4" w:space="0" w:color="auto"/>
            </w:tcBorders>
            <w:shd w:val="clear" w:color="auto" w:fill="auto"/>
            <w:noWrap/>
            <w:vAlign w:val="center"/>
          </w:tcPr>
          <w:sdt>
            <w:sdtPr>
              <w:rPr>
                <w:rFonts w:ascii="Arial" w:eastAsia="Times New Roman" w:hAnsi="Arial" w:cs="Arial"/>
                <w:color w:val="000000"/>
                <w:lang w:eastAsia="de-DE"/>
              </w:rPr>
              <w:id w:val="2082943336"/>
              <w:placeholder>
                <w:docPart w:val="190A4E4D48E443FFA967B81669C7439B"/>
              </w:placeholder>
              <w:showingPlcHdr/>
            </w:sdtPr>
            <w:sdtContent>
              <w:p w14:paraId="6FE4907A" w14:textId="77777777" w:rsidR="00980DBF" w:rsidRPr="00F34C5D" w:rsidRDefault="00980DBF" w:rsidP="00EA33C0">
                <w:pPr>
                  <w:spacing w:after="0" w:line="240" w:lineRule="auto"/>
                  <w:jc w:val="center"/>
                  <w:rPr>
                    <w:rFonts w:ascii="Arial" w:eastAsia="Times New Roman" w:hAnsi="Arial" w:cs="Arial"/>
                    <w:color w:val="000000"/>
                    <w:lang w:eastAsia="de-DE"/>
                  </w:rPr>
                </w:pPr>
                <w:r w:rsidRPr="003136A0">
                  <w:rPr>
                    <w:rStyle w:val="Platzhaltertext"/>
                  </w:rPr>
                  <w:t>Klicken Sie hier, um Text einzugeben.</w:t>
                </w:r>
              </w:p>
            </w:sdtContent>
          </w:sdt>
        </w:tc>
        <w:tc>
          <w:tcPr>
            <w:tcW w:w="3928" w:type="dxa"/>
            <w:tcBorders>
              <w:top w:val="single" w:sz="4" w:space="0" w:color="auto"/>
              <w:left w:val="nil"/>
              <w:bottom w:val="single" w:sz="4" w:space="0" w:color="auto"/>
              <w:right w:val="single" w:sz="4" w:space="0" w:color="auto"/>
            </w:tcBorders>
            <w:shd w:val="clear" w:color="auto" w:fill="auto"/>
            <w:vAlign w:val="center"/>
          </w:tcPr>
          <w:p w14:paraId="2E879291" w14:textId="77777777" w:rsidR="00980DBF" w:rsidRPr="00BD7BC0" w:rsidRDefault="00000000" w:rsidP="00EA33C0">
            <w:pPr>
              <w:spacing w:after="0" w:line="240" w:lineRule="auto"/>
              <w:jc w:val="center"/>
              <w:rPr>
                <w:rFonts w:ascii="Arial" w:eastAsia="Times New Roman" w:hAnsi="Arial" w:cs="Arial"/>
                <w:color w:val="000000"/>
                <w:lang w:eastAsia="de-DE"/>
              </w:rPr>
            </w:pPr>
            <w:sdt>
              <w:sdtPr>
                <w:rPr>
                  <w:rFonts w:ascii="Arial" w:eastAsia="Times New Roman" w:hAnsi="Arial" w:cs="Arial"/>
                  <w:color w:val="000000"/>
                  <w:lang w:eastAsia="de-DE"/>
                </w:rPr>
                <w:id w:val="-1272009736"/>
                <w:placeholder>
                  <w:docPart w:val="1448AEA7BEA943F99A0E27F0D2156DBC"/>
                </w:placeholder>
                <w:showingPlcHdr/>
                <w:text/>
              </w:sdtPr>
              <w:sdtContent>
                <w:r w:rsidR="00980DBF" w:rsidRPr="003136A0">
                  <w:rPr>
                    <w:rStyle w:val="Platzhaltertext"/>
                  </w:rPr>
                  <w:t>Klicken Sie hier, um Text einzugeben.</w:t>
                </w:r>
              </w:sdtContent>
            </w:sdt>
          </w:p>
        </w:tc>
      </w:tr>
      <w:tr w:rsidR="00980DBF" w:rsidRPr="003929EB" w14:paraId="53DD4281" w14:textId="77777777" w:rsidTr="00EA33C0">
        <w:trPr>
          <w:cantSplit/>
          <w:trHeight w:val="567"/>
          <w:tblHead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2503C9B7" w14:textId="77777777" w:rsidR="00980DBF" w:rsidRDefault="00980DBF" w:rsidP="00EA33C0">
            <w:pPr>
              <w:spacing w:after="0" w:line="240" w:lineRule="auto"/>
              <w:jc w:val="center"/>
              <w:rPr>
                <w:rFonts w:ascii="Arial" w:eastAsia="Times New Roman" w:hAnsi="Arial" w:cs="Arial"/>
                <w:b/>
                <w:bCs/>
                <w:color w:val="000000"/>
                <w:lang w:eastAsia="de-DE"/>
              </w:rPr>
            </w:pPr>
            <w:r>
              <w:rPr>
                <w:rFonts w:ascii="Arial" w:eastAsia="Times New Roman" w:hAnsi="Arial" w:cs="Arial"/>
                <w:b/>
                <w:bCs/>
                <w:color w:val="000000"/>
                <w:lang w:eastAsia="de-DE"/>
              </w:rPr>
              <w:t>2.11.32</w:t>
            </w:r>
          </w:p>
        </w:tc>
        <w:tc>
          <w:tcPr>
            <w:tcW w:w="5441" w:type="dxa"/>
            <w:tcBorders>
              <w:top w:val="single" w:sz="4" w:space="0" w:color="auto"/>
              <w:left w:val="nil"/>
              <w:bottom w:val="single" w:sz="4" w:space="0" w:color="auto"/>
              <w:right w:val="single" w:sz="4" w:space="0" w:color="auto"/>
            </w:tcBorders>
            <w:shd w:val="clear" w:color="auto" w:fill="auto"/>
            <w:vAlign w:val="center"/>
          </w:tcPr>
          <w:p w14:paraId="1D5E330C" w14:textId="77777777" w:rsidR="00980DBF" w:rsidRPr="007666C1" w:rsidRDefault="00980DBF" w:rsidP="00EA33C0">
            <w:pPr>
              <w:spacing w:after="0" w:line="240" w:lineRule="auto"/>
              <w:rPr>
                <w:rFonts w:ascii="Arial" w:eastAsia="Times New Roman" w:hAnsi="Arial" w:cs="Arial"/>
                <w:color w:val="000000"/>
                <w:lang w:eastAsia="de-DE"/>
              </w:rPr>
            </w:pPr>
            <w:r>
              <w:rPr>
                <w:rFonts w:ascii="Arial" w:eastAsia="Times New Roman" w:hAnsi="Arial" w:cs="Arial"/>
                <w:color w:val="000000"/>
                <w:lang w:eastAsia="de-DE"/>
              </w:rPr>
              <w:t>2 zusätzliche Radiolautsprecher in der Mannschaftskabine, separater Lautstärkeregler</w:t>
            </w:r>
          </w:p>
        </w:tc>
        <w:tc>
          <w:tcPr>
            <w:tcW w:w="4264" w:type="dxa"/>
            <w:tcBorders>
              <w:top w:val="single" w:sz="4" w:space="0" w:color="auto"/>
              <w:left w:val="single" w:sz="4" w:space="0" w:color="auto"/>
              <w:bottom w:val="single" w:sz="4" w:space="0" w:color="auto"/>
              <w:right w:val="single" w:sz="4" w:space="0" w:color="auto"/>
            </w:tcBorders>
            <w:shd w:val="clear" w:color="auto" w:fill="auto"/>
            <w:noWrap/>
            <w:vAlign w:val="center"/>
          </w:tcPr>
          <w:sdt>
            <w:sdtPr>
              <w:rPr>
                <w:rFonts w:ascii="Arial" w:eastAsia="Times New Roman" w:hAnsi="Arial" w:cs="Arial"/>
                <w:color w:val="000000"/>
                <w:lang w:eastAsia="de-DE"/>
              </w:rPr>
              <w:id w:val="-1160997012"/>
              <w:placeholder>
                <w:docPart w:val="CFF31A2AC971403894C1C70BAE6BDA66"/>
              </w:placeholder>
              <w:showingPlcHdr/>
            </w:sdtPr>
            <w:sdtContent>
              <w:p w14:paraId="41D9045D" w14:textId="77777777" w:rsidR="00980DBF" w:rsidRPr="00F34C5D" w:rsidRDefault="00980DBF" w:rsidP="00EA33C0">
                <w:pPr>
                  <w:spacing w:after="0" w:line="240" w:lineRule="auto"/>
                  <w:jc w:val="center"/>
                  <w:rPr>
                    <w:rFonts w:ascii="Arial" w:eastAsia="Times New Roman" w:hAnsi="Arial" w:cs="Arial"/>
                    <w:color w:val="000000"/>
                    <w:lang w:eastAsia="de-DE"/>
                  </w:rPr>
                </w:pPr>
                <w:r w:rsidRPr="003136A0">
                  <w:rPr>
                    <w:rStyle w:val="Platzhaltertext"/>
                  </w:rPr>
                  <w:t>Klicken Sie hier, um Text einzugeben.</w:t>
                </w:r>
              </w:p>
            </w:sdtContent>
          </w:sdt>
        </w:tc>
        <w:tc>
          <w:tcPr>
            <w:tcW w:w="3928" w:type="dxa"/>
            <w:tcBorders>
              <w:top w:val="single" w:sz="4" w:space="0" w:color="auto"/>
              <w:left w:val="nil"/>
              <w:bottom w:val="single" w:sz="4" w:space="0" w:color="auto"/>
              <w:right w:val="single" w:sz="4" w:space="0" w:color="auto"/>
            </w:tcBorders>
            <w:shd w:val="clear" w:color="auto" w:fill="auto"/>
            <w:vAlign w:val="center"/>
          </w:tcPr>
          <w:p w14:paraId="3D8935AF" w14:textId="77777777" w:rsidR="00980DBF" w:rsidRPr="00BD7BC0" w:rsidRDefault="00000000" w:rsidP="00EA33C0">
            <w:pPr>
              <w:spacing w:after="0" w:line="240" w:lineRule="auto"/>
              <w:jc w:val="center"/>
              <w:rPr>
                <w:rFonts w:ascii="Arial" w:eastAsia="Times New Roman" w:hAnsi="Arial" w:cs="Arial"/>
                <w:color w:val="000000"/>
                <w:lang w:eastAsia="de-DE"/>
              </w:rPr>
            </w:pPr>
            <w:sdt>
              <w:sdtPr>
                <w:rPr>
                  <w:rFonts w:ascii="Arial" w:eastAsia="Times New Roman" w:hAnsi="Arial" w:cs="Arial"/>
                  <w:color w:val="000000"/>
                  <w:lang w:eastAsia="de-DE"/>
                </w:rPr>
                <w:id w:val="1745835073"/>
                <w:placeholder>
                  <w:docPart w:val="840B9A49DB4B42748F9CCF6A14E1FEB0"/>
                </w:placeholder>
                <w:showingPlcHdr/>
                <w:text/>
              </w:sdtPr>
              <w:sdtContent>
                <w:r w:rsidR="00980DBF" w:rsidRPr="003136A0">
                  <w:rPr>
                    <w:rStyle w:val="Platzhaltertext"/>
                  </w:rPr>
                  <w:t>Klicken Sie hier, um Text einzugeben.</w:t>
                </w:r>
              </w:sdtContent>
            </w:sdt>
          </w:p>
        </w:tc>
      </w:tr>
      <w:tr w:rsidR="00980DBF" w:rsidRPr="003929EB" w14:paraId="3DD47C80" w14:textId="77777777" w:rsidTr="00EA33C0">
        <w:trPr>
          <w:cantSplit/>
          <w:trHeight w:val="567"/>
          <w:tblHead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6A4D3716" w14:textId="77777777" w:rsidR="00980DBF" w:rsidRDefault="00980DBF" w:rsidP="00EA33C0">
            <w:pPr>
              <w:spacing w:after="0" w:line="240" w:lineRule="auto"/>
              <w:jc w:val="center"/>
              <w:rPr>
                <w:rFonts w:ascii="Arial" w:eastAsia="Times New Roman" w:hAnsi="Arial" w:cs="Arial"/>
                <w:b/>
                <w:bCs/>
                <w:color w:val="000000"/>
                <w:lang w:eastAsia="de-DE"/>
              </w:rPr>
            </w:pPr>
            <w:r>
              <w:rPr>
                <w:rFonts w:ascii="Arial" w:eastAsia="Times New Roman" w:hAnsi="Arial" w:cs="Arial"/>
                <w:b/>
                <w:bCs/>
                <w:color w:val="000000"/>
                <w:lang w:eastAsia="de-DE"/>
              </w:rPr>
              <w:t>2.12.1</w:t>
            </w:r>
          </w:p>
        </w:tc>
        <w:tc>
          <w:tcPr>
            <w:tcW w:w="5441" w:type="dxa"/>
            <w:tcBorders>
              <w:top w:val="single" w:sz="4" w:space="0" w:color="auto"/>
              <w:left w:val="nil"/>
              <w:bottom w:val="single" w:sz="4" w:space="0" w:color="auto"/>
              <w:right w:val="single" w:sz="4" w:space="0" w:color="auto"/>
            </w:tcBorders>
            <w:shd w:val="clear" w:color="auto" w:fill="auto"/>
            <w:vAlign w:val="center"/>
          </w:tcPr>
          <w:p w14:paraId="2F473A3C" w14:textId="77777777" w:rsidR="00980DBF" w:rsidRDefault="00980DBF" w:rsidP="00EA33C0">
            <w:pPr>
              <w:spacing w:after="0" w:line="240" w:lineRule="auto"/>
              <w:rPr>
                <w:rFonts w:ascii="Arial" w:eastAsia="Times New Roman" w:hAnsi="Arial" w:cs="Arial"/>
                <w:color w:val="000000"/>
                <w:lang w:eastAsia="de-DE"/>
              </w:rPr>
            </w:pPr>
            <w:r>
              <w:rPr>
                <w:rFonts w:ascii="Arial" w:eastAsia="Times New Roman" w:hAnsi="Arial" w:cs="Arial"/>
                <w:color w:val="000000"/>
                <w:lang w:eastAsia="de-DE"/>
              </w:rPr>
              <w:t>Rückfahrwarner, deaktivierbar</w:t>
            </w:r>
          </w:p>
        </w:tc>
        <w:tc>
          <w:tcPr>
            <w:tcW w:w="4264" w:type="dxa"/>
            <w:tcBorders>
              <w:top w:val="single" w:sz="4" w:space="0" w:color="auto"/>
              <w:left w:val="single" w:sz="4" w:space="0" w:color="auto"/>
              <w:bottom w:val="single" w:sz="4" w:space="0" w:color="auto"/>
              <w:right w:val="single" w:sz="4" w:space="0" w:color="auto"/>
            </w:tcBorders>
            <w:shd w:val="clear" w:color="auto" w:fill="auto"/>
            <w:noWrap/>
            <w:vAlign w:val="center"/>
          </w:tcPr>
          <w:sdt>
            <w:sdtPr>
              <w:rPr>
                <w:rFonts w:ascii="Arial" w:eastAsia="Times New Roman" w:hAnsi="Arial" w:cs="Arial"/>
                <w:color w:val="000000"/>
                <w:lang w:eastAsia="de-DE"/>
              </w:rPr>
              <w:id w:val="1189870485"/>
              <w:placeholder>
                <w:docPart w:val="D41D3FD21F8A40C4B0FCC636ED75193D"/>
              </w:placeholder>
              <w:showingPlcHdr/>
            </w:sdtPr>
            <w:sdtContent>
              <w:p w14:paraId="5A91D135" w14:textId="77777777" w:rsidR="00980DBF" w:rsidRPr="00F34C5D" w:rsidRDefault="00980DBF" w:rsidP="00EA33C0">
                <w:pPr>
                  <w:spacing w:after="0" w:line="240" w:lineRule="auto"/>
                  <w:jc w:val="center"/>
                  <w:rPr>
                    <w:rFonts w:ascii="Arial" w:eastAsia="Times New Roman" w:hAnsi="Arial" w:cs="Arial"/>
                    <w:color w:val="000000"/>
                    <w:lang w:eastAsia="de-DE"/>
                  </w:rPr>
                </w:pPr>
                <w:r w:rsidRPr="003136A0">
                  <w:rPr>
                    <w:rStyle w:val="Platzhaltertext"/>
                  </w:rPr>
                  <w:t>Klicken Sie hier, um Text einzugeben.</w:t>
                </w:r>
              </w:p>
            </w:sdtContent>
          </w:sdt>
        </w:tc>
        <w:tc>
          <w:tcPr>
            <w:tcW w:w="3928" w:type="dxa"/>
            <w:tcBorders>
              <w:top w:val="single" w:sz="4" w:space="0" w:color="auto"/>
              <w:left w:val="nil"/>
              <w:bottom w:val="single" w:sz="4" w:space="0" w:color="auto"/>
              <w:right w:val="single" w:sz="4" w:space="0" w:color="auto"/>
            </w:tcBorders>
            <w:shd w:val="clear" w:color="auto" w:fill="auto"/>
            <w:vAlign w:val="center"/>
          </w:tcPr>
          <w:p w14:paraId="2713CE0C" w14:textId="77777777" w:rsidR="00980DBF" w:rsidRPr="00BD7BC0" w:rsidRDefault="00000000" w:rsidP="00EA33C0">
            <w:pPr>
              <w:spacing w:after="0" w:line="240" w:lineRule="auto"/>
              <w:jc w:val="center"/>
              <w:rPr>
                <w:rFonts w:ascii="Arial" w:eastAsia="Times New Roman" w:hAnsi="Arial" w:cs="Arial"/>
                <w:color w:val="000000"/>
                <w:lang w:eastAsia="de-DE"/>
              </w:rPr>
            </w:pPr>
            <w:sdt>
              <w:sdtPr>
                <w:rPr>
                  <w:rFonts w:ascii="Arial" w:eastAsia="Times New Roman" w:hAnsi="Arial" w:cs="Arial"/>
                  <w:color w:val="000000"/>
                  <w:lang w:eastAsia="de-DE"/>
                </w:rPr>
                <w:id w:val="87424303"/>
                <w:placeholder>
                  <w:docPart w:val="79D095FA97E3484FB433EF6EB6DD1301"/>
                </w:placeholder>
                <w:showingPlcHdr/>
                <w:text/>
              </w:sdtPr>
              <w:sdtContent>
                <w:r w:rsidR="00980DBF" w:rsidRPr="003136A0">
                  <w:rPr>
                    <w:rStyle w:val="Platzhaltertext"/>
                  </w:rPr>
                  <w:t>Klicken Sie hier, um Text einzugeben.</w:t>
                </w:r>
              </w:sdtContent>
            </w:sdt>
          </w:p>
        </w:tc>
      </w:tr>
      <w:tr w:rsidR="00980DBF" w:rsidRPr="003929EB" w14:paraId="258B6FD9" w14:textId="77777777" w:rsidTr="00EA33C0">
        <w:trPr>
          <w:cantSplit/>
          <w:trHeight w:val="567"/>
          <w:tblHead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901AF" w14:textId="77777777" w:rsidR="00980DBF" w:rsidRPr="003929EB" w:rsidRDefault="00980DBF" w:rsidP="00EA33C0">
            <w:pPr>
              <w:spacing w:after="0" w:line="240" w:lineRule="auto"/>
              <w:jc w:val="center"/>
              <w:rPr>
                <w:rFonts w:ascii="Arial" w:eastAsia="Times New Roman" w:hAnsi="Arial" w:cs="Arial"/>
                <w:b/>
                <w:bCs/>
                <w:color w:val="000000"/>
                <w:lang w:eastAsia="de-DE"/>
              </w:rPr>
            </w:pPr>
            <w:r>
              <w:rPr>
                <w:rFonts w:ascii="Arial" w:eastAsia="Times New Roman" w:hAnsi="Arial" w:cs="Arial"/>
                <w:b/>
                <w:bCs/>
                <w:color w:val="000000"/>
                <w:lang w:eastAsia="de-DE"/>
              </w:rPr>
              <w:t>2.12.2</w:t>
            </w:r>
          </w:p>
        </w:tc>
        <w:tc>
          <w:tcPr>
            <w:tcW w:w="5441" w:type="dxa"/>
            <w:tcBorders>
              <w:top w:val="single" w:sz="4" w:space="0" w:color="auto"/>
              <w:left w:val="nil"/>
              <w:bottom w:val="single" w:sz="4" w:space="0" w:color="auto"/>
              <w:right w:val="single" w:sz="4" w:space="0" w:color="auto"/>
            </w:tcBorders>
            <w:shd w:val="clear" w:color="auto" w:fill="auto"/>
            <w:vAlign w:val="center"/>
          </w:tcPr>
          <w:p w14:paraId="23825F7B" w14:textId="77777777" w:rsidR="00980DBF" w:rsidRPr="00FF5DC0" w:rsidRDefault="00980DBF" w:rsidP="00EA33C0">
            <w:pPr>
              <w:spacing w:after="0" w:line="240" w:lineRule="auto"/>
              <w:rPr>
                <w:rFonts w:ascii="Arial" w:eastAsia="Times New Roman" w:hAnsi="Arial" w:cs="Arial"/>
                <w:b/>
                <w:bCs/>
                <w:color w:val="000000"/>
                <w:lang w:eastAsia="de-DE"/>
              </w:rPr>
            </w:pPr>
            <w:r w:rsidRPr="00FA5DB4">
              <w:rPr>
                <w:rFonts w:ascii="Arial" w:eastAsia="Times New Roman" w:hAnsi="Arial" w:cs="Arial"/>
                <w:color w:val="000000"/>
                <w:lang w:eastAsia="de-DE"/>
              </w:rPr>
              <w:t>Einbau eines Lkw-Abbiegeassistenten</w:t>
            </w:r>
          </w:p>
        </w:tc>
        <w:tc>
          <w:tcPr>
            <w:tcW w:w="42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sdt>
            <w:sdtPr>
              <w:rPr>
                <w:rFonts w:ascii="Arial" w:eastAsia="Times New Roman" w:hAnsi="Arial" w:cs="Arial"/>
                <w:color w:val="000000"/>
                <w:lang w:eastAsia="de-DE"/>
              </w:rPr>
              <w:id w:val="1142890385"/>
              <w:placeholder>
                <w:docPart w:val="70AE2041F8C94D7D8E35EE28464BF663"/>
              </w:placeholder>
              <w:showingPlcHdr/>
            </w:sdtPr>
            <w:sdtContent>
              <w:p w14:paraId="5B95C168" w14:textId="77777777" w:rsidR="00980DBF" w:rsidRPr="00F34C5D" w:rsidRDefault="00980DBF" w:rsidP="00EA33C0">
                <w:pPr>
                  <w:spacing w:after="0" w:line="240" w:lineRule="auto"/>
                  <w:jc w:val="center"/>
                  <w:rPr>
                    <w:rFonts w:ascii="Arial" w:eastAsia="Times New Roman" w:hAnsi="Arial" w:cs="Arial"/>
                    <w:color w:val="000000"/>
                    <w:lang w:eastAsia="de-DE"/>
                  </w:rPr>
                </w:pPr>
                <w:r w:rsidRPr="003136A0">
                  <w:rPr>
                    <w:rStyle w:val="Platzhaltertext"/>
                  </w:rPr>
                  <w:t>Klicken Sie hier, um Text einzugeben.</w:t>
                </w:r>
              </w:p>
            </w:sdtContent>
          </w:sdt>
        </w:tc>
        <w:tc>
          <w:tcPr>
            <w:tcW w:w="3928" w:type="dxa"/>
            <w:tcBorders>
              <w:top w:val="single" w:sz="4" w:space="0" w:color="auto"/>
              <w:left w:val="nil"/>
              <w:bottom w:val="single" w:sz="4" w:space="0" w:color="auto"/>
              <w:right w:val="single" w:sz="4" w:space="0" w:color="auto"/>
            </w:tcBorders>
            <w:shd w:val="clear" w:color="auto" w:fill="auto"/>
            <w:vAlign w:val="center"/>
            <w:hideMark/>
          </w:tcPr>
          <w:p w14:paraId="1B2996D0" w14:textId="77777777" w:rsidR="00980DBF" w:rsidRPr="00BD7BC0" w:rsidRDefault="00000000" w:rsidP="00EA33C0">
            <w:pPr>
              <w:spacing w:after="0" w:line="240" w:lineRule="auto"/>
              <w:jc w:val="center"/>
              <w:rPr>
                <w:rFonts w:ascii="Arial" w:eastAsia="Times New Roman" w:hAnsi="Arial" w:cs="Arial"/>
                <w:color w:val="000000"/>
                <w:lang w:eastAsia="de-DE"/>
              </w:rPr>
            </w:pPr>
            <w:sdt>
              <w:sdtPr>
                <w:rPr>
                  <w:rFonts w:ascii="Arial" w:eastAsia="Times New Roman" w:hAnsi="Arial" w:cs="Arial"/>
                  <w:color w:val="000000"/>
                  <w:lang w:eastAsia="de-DE"/>
                </w:rPr>
                <w:id w:val="1142890386"/>
                <w:placeholder>
                  <w:docPart w:val="229BC81DAAED4D4EB3611A3A1804088D"/>
                </w:placeholder>
                <w:showingPlcHdr/>
                <w:text/>
              </w:sdtPr>
              <w:sdtContent>
                <w:r w:rsidR="00980DBF" w:rsidRPr="003136A0">
                  <w:rPr>
                    <w:rStyle w:val="Platzhaltertext"/>
                  </w:rPr>
                  <w:t>Klicken Sie hier, um Text einzugeben.</w:t>
                </w:r>
              </w:sdtContent>
            </w:sdt>
          </w:p>
        </w:tc>
      </w:tr>
      <w:tr w:rsidR="00980DBF" w:rsidRPr="003929EB" w14:paraId="2AC580DF" w14:textId="77777777" w:rsidTr="00EA33C0">
        <w:trPr>
          <w:cantSplit/>
          <w:trHeight w:val="567"/>
          <w:tblHead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714E99D7" w14:textId="77777777" w:rsidR="00980DBF" w:rsidRDefault="00980DBF" w:rsidP="00EA33C0">
            <w:pPr>
              <w:spacing w:after="0" w:line="240" w:lineRule="auto"/>
              <w:jc w:val="center"/>
              <w:rPr>
                <w:rFonts w:ascii="Arial" w:eastAsia="Times New Roman" w:hAnsi="Arial" w:cs="Arial"/>
                <w:b/>
                <w:bCs/>
                <w:color w:val="000000"/>
                <w:lang w:eastAsia="de-DE"/>
              </w:rPr>
            </w:pPr>
            <w:r>
              <w:rPr>
                <w:rFonts w:ascii="Arial" w:eastAsia="Times New Roman" w:hAnsi="Arial" w:cs="Arial"/>
                <w:b/>
                <w:bCs/>
                <w:color w:val="000000"/>
                <w:lang w:eastAsia="de-DE"/>
              </w:rPr>
              <w:t>2.13.4</w:t>
            </w:r>
          </w:p>
        </w:tc>
        <w:tc>
          <w:tcPr>
            <w:tcW w:w="5441" w:type="dxa"/>
            <w:tcBorders>
              <w:top w:val="single" w:sz="4" w:space="0" w:color="auto"/>
              <w:left w:val="nil"/>
              <w:bottom w:val="single" w:sz="4" w:space="0" w:color="auto"/>
              <w:right w:val="single" w:sz="4" w:space="0" w:color="auto"/>
            </w:tcBorders>
            <w:shd w:val="clear" w:color="auto" w:fill="auto"/>
            <w:vAlign w:val="center"/>
          </w:tcPr>
          <w:p w14:paraId="6F70CE47" w14:textId="77777777" w:rsidR="00980DBF" w:rsidRPr="00F94B26" w:rsidRDefault="00980DBF" w:rsidP="00EA33C0">
            <w:pPr>
              <w:spacing w:after="0" w:line="240" w:lineRule="auto"/>
              <w:rPr>
                <w:rFonts w:ascii="Arial" w:eastAsia="Times New Roman" w:hAnsi="Arial" w:cs="Arial"/>
                <w:color w:val="000000"/>
                <w:lang w:eastAsia="de-DE"/>
              </w:rPr>
            </w:pPr>
            <w:r w:rsidRPr="00F94B26">
              <w:rPr>
                <w:rFonts w:ascii="Arial" w:eastAsia="Times New Roman" w:hAnsi="Arial" w:cs="Arial"/>
                <w:color w:val="000000"/>
                <w:lang w:eastAsia="de-DE"/>
              </w:rPr>
              <w:t>Lackierung der Stoßfänger, der vorderen und hinteren Kotflügel und Kabinenanbauteile (z.B. Einstiege) in</w:t>
            </w:r>
          </w:p>
          <w:p w14:paraId="55A67FB0" w14:textId="77777777" w:rsidR="00980DBF" w:rsidRPr="00F94B26" w:rsidRDefault="00980DBF" w:rsidP="00EA33C0">
            <w:pPr>
              <w:spacing w:after="0" w:line="240" w:lineRule="auto"/>
              <w:rPr>
                <w:rFonts w:ascii="Arial" w:eastAsia="Times New Roman" w:hAnsi="Arial" w:cs="Arial"/>
                <w:color w:val="000000"/>
                <w:lang w:eastAsia="de-DE"/>
              </w:rPr>
            </w:pPr>
            <w:r w:rsidRPr="00F94B26">
              <w:rPr>
                <w:rFonts w:ascii="Arial" w:eastAsia="Times New Roman" w:hAnsi="Arial" w:cs="Arial"/>
                <w:color w:val="000000"/>
                <w:lang w:eastAsia="de-DE"/>
              </w:rPr>
              <w:t>Farb</w:t>
            </w:r>
            <w:r>
              <w:rPr>
                <w:rFonts w:ascii="Arial" w:eastAsia="Times New Roman" w:hAnsi="Arial" w:cs="Arial"/>
                <w:color w:val="000000"/>
                <w:lang w:eastAsia="de-DE"/>
              </w:rPr>
              <w:t>variante 1: RAL 9010 (Reinweiß) oder</w:t>
            </w:r>
          </w:p>
          <w:p w14:paraId="6F7D738D" w14:textId="77777777" w:rsidR="00980DBF" w:rsidRPr="00E9165F" w:rsidRDefault="00980DBF" w:rsidP="00EA33C0">
            <w:pPr>
              <w:spacing w:after="0" w:line="240" w:lineRule="auto"/>
              <w:rPr>
                <w:rFonts w:ascii="Arial" w:eastAsia="Times New Roman" w:hAnsi="Arial" w:cs="Arial"/>
                <w:color w:val="000000"/>
                <w:lang w:eastAsia="de-DE"/>
              </w:rPr>
            </w:pPr>
            <w:r w:rsidRPr="00F94B26">
              <w:rPr>
                <w:rFonts w:ascii="Arial" w:eastAsia="Times New Roman" w:hAnsi="Arial" w:cs="Arial"/>
                <w:color w:val="000000"/>
                <w:lang w:eastAsia="de-DE"/>
              </w:rPr>
              <w:t>Farbvariante 2: RAL 9005 (Tiefschwarz)</w:t>
            </w:r>
          </w:p>
        </w:tc>
        <w:tc>
          <w:tcPr>
            <w:tcW w:w="4264" w:type="dxa"/>
            <w:tcBorders>
              <w:top w:val="single" w:sz="4" w:space="0" w:color="auto"/>
              <w:left w:val="single" w:sz="4" w:space="0" w:color="auto"/>
              <w:bottom w:val="single" w:sz="4" w:space="0" w:color="auto"/>
              <w:right w:val="single" w:sz="4" w:space="0" w:color="auto"/>
            </w:tcBorders>
            <w:shd w:val="clear" w:color="auto" w:fill="auto"/>
            <w:noWrap/>
            <w:vAlign w:val="center"/>
          </w:tcPr>
          <w:sdt>
            <w:sdtPr>
              <w:rPr>
                <w:rFonts w:ascii="Arial" w:eastAsia="Times New Roman" w:hAnsi="Arial" w:cs="Arial"/>
                <w:color w:val="000000"/>
                <w:lang w:eastAsia="de-DE"/>
              </w:rPr>
              <w:id w:val="364342263"/>
              <w:placeholder>
                <w:docPart w:val="AD1101A9125245B488173B277DB821BF"/>
              </w:placeholder>
              <w:showingPlcHdr/>
            </w:sdtPr>
            <w:sdtContent>
              <w:p w14:paraId="3AC6E8A7" w14:textId="77777777" w:rsidR="00980DBF" w:rsidRPr="00F34C5D" w:rsidRDefault="00980DBF" w:rsidP="00EA33C0">
                <w:pPr>
                  <w:spacing w:after="0" w:line="240" w:lineRule="auto"/>
                  <w:jc w:val="center"/>
                  <w:rPr>
                    <w:rFonts w:ascii="Arial" w:eastAsia="Times New Roman" w:hAnsi="Arial" w:cs="Arial"/>
                    <w:color w:val="000000"/>
                    <w:lang w:eastAsia="de-DE"/>
                  </w:rPr>
                </w:pPr>
                <w:r w:rsidRPr="003136A0">
                  <w:rPr>
                    <w:rStyle w:val="Platzhaltertext"/>
                  </w:rPr>
                  <w:t>Klicken Sie hier, um Text einzugeben.</w:t>
                </w:r>
              </w:p>
            </w:sdtContent>
          </w:sdt>
        </w:tc>
        <w:tc>
          <w:tcPr>
            <w:tcW w:w="3928" w:type="dxa"/>
            <w:tcBorders>
              <w:top w:val="single" w:sz="4" w:space="0" w:color="auto"/>
              <w:left w:val="nil"/>
              <w:bottom w:val="single" w:sz="4" w:space="0" w:color="auto"/>
              <w:right w:val="single" w:sz="4" w:space="0" w:color="auto"/>
            </w:tcBorders>
            <w:shd w:val="clear" w:color="auto" w:fill="auto"/>
            <w:vAlign w:val="center"/>
          </w:tcPr>
          <w:p w14:paraId="7BD80F07" w14:textId="77777777" w:rsidR="00980DBF" w:rsidRPr="00BD7BC0" w:rsidRDefault="00000000" w:rsidP="00EA33C0">
            <w:pPr>
              <w:spacing w:after="0" w:line="240" w:lineRule="auto"/>
              <w:jc w:val="center"/>
              <w:rPr>
                <w:rFonts w:ascii="Arial" w:eastAsia="Times New Roman" w:hAnsi="Arial" w:cs="Arial"/>
                <w:color w:val="000000"/>
                <w:lang w:eastAsia="de-DE"/>
              </w:rPr>
            </w:pPr>
            <w:sdt>
              <w:sdtPr>
                <w:rPr>
                  <w:rFonts w:ascii="Arial" w:eastAsia="Times New Roman" w:hAnsi="Arial" w:cs="Arial"/>
                  <w:color w:val="000000"/>
                  <w:lang w:eastAsia="de-DE"/>
                </w:rPr>
                <w:id w:val="1009797238"/>
                <w:placeholder>
                  <w:docPart w:val="0433856AA5E3439691EB0412ADD3BC5D"/>
                </w:placeholder>
                <w:showingPlcHdr/>
                <w:text/>
              </w:sdtPr>
              <w:sdtContent>
                <w:r w:rsidR="00980DBF" w:rsidRPr="003136A0">
                  <w:rPr>
                    <w:rStyle w:val="Platzhaltertext"/>
                  </w:rPr>
                  <w:t>Klicken Sie hier, um Text einzugeben.</w:t>
                </w:r>
              </w:sdtContent>
            </w:sdt>
          </w:p>
        </w:tc>
      </w:tr>
      <w:tr w:rsidR="004C22C9" w:rsidRPr="003929EB" w14:paraId="2F94B7F8" w14:textId="77777777" w:rsidTr="00EA33C0">
        <w:trPr>
          <w:cantSplit/>
          <w:trHeight w:val="567"/>
          <w:tblHeader/>
        </w:trPr>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1ABAC66D" w14:textId="1F339B76" w:rsidR="004C22C9" w:rsidRDefault="0027008E" w:rsidP="00EA33C0">
            <w:pPr>
              <w:spacing w:after="0" w:line="240" w:lineRule="auto"/>
              <w:jc w:val="center"/>
              <w:rPr>
                <w:rFonts w:ascii="Arial" w:eastAsia="Times New Roman" w:hAnsi="Arial" w:cs="Arial"/>
                <w:b/>
                <w:bCs/>
                <w:color w:val="000000"/>
                <w:lang w:eastAsia="de-DE"/>
              </w:rPr>
            </w:pPr>
            <w:r>
              <w:rPr>
                <w:rFonts w:ascii="Arial" w:eastAsia="Times New Roman" w:hAnsi="Arial" w:cs="Arial"/>
                <w:b/>
                <w:bCs/>
                <w:color w:val="000000"/>
                <w:sz w:val="20"/>
                <w:szCs w:val="20"/>
                <w:lang w:eastAsia="de-DE"/>
              </w:rPr>
              <w:t>2.9</w:t>
            </w:r>
            <w:r w:rsidRPr="00563223">
              <w:rPr>
                <w:rFonts w:ascii="Arial" w:eastAsia="Times New Roman" w:hAnsi="Arial" w:cs="Arial"/>
                <w:b/>
                <w:bCs/>
                <w:color w:val="000000"/>
                <w:sz w:val="20"/>
                <w:szCs w:val="20"/>
                <w:lang w:eastAsia="de-DE"/>
              </w:rPr>
              <w:t>.</w:t>
            </w:r>
            <w:r>
              <w:rPr>
                <w:rFonts w:ascii="Arial" w:eastAsia="Times New Roman" w:hAnsi="Arial" w:cs="Arial"/>
                <w:b/>
                <w:bCs/>
                <w:color w:val="000000"/>
                <w:sz w:val="20"/>
                <w:szCs w:val="20"/>
                <w:lang w:eastAsia="de-DE"/>
              </w:rPr>
              <w:t>4</w:t>
            </w:r>
          </w:p>
        </w:tc>
        <w:tc>
          <w:tcPr>
            <w:tcW w:w="5441" w:type="dxa"/>
            <w:tcBorders>
              <w:top w:val="single" w:sz="4" w:space="0" w:color="auto"/>
              <w:left w:val="nil"/>
              <w:bottom w:val="single" w:sz="4" w:space="0" w:color="auto"/>
              <w:right w:val="single" w:sz="4" w:space="0" w:color="auto"/>
            </w:tcBorders>
            <w:shd w:val="clear" w:color="auto" w:fill="auto"/>
            <w:vAlign w:val="center"/>
          </w:tcPr>
          <w:p w14:paraId="0A5AF188" w14:textId="74363412" w:rsidR="004C22C9" w:rsidRPr="00F94B26" w:rsidRDefault="00FB2E0E" w:rsidP="00EA33C0">
            <w:pPr>
              <w:spacing w:after="0" w:line="240" w:lineRule="auto"/>
              <w:rPr>
                <w:rFonts w:ascii="Arial" w:eastAsia="Times New Roman" w:hAnsi="Arial" w:cs="Arial"/>
                <w:color w:val="000000"/>
                <w:lang w:eastAsia="de-DE"/>
              </w:rPr>
            </w:pPr>
            <w:r>
              <w:rPr>
                <w:rFonts w:ascii="Arial" w:eastAsia="Times New Roman" w:hAnsi="Arial" w:cs="Arial"/>
                <w:color w:val="000000"/>
                <w:lang w:eastAsia="de-DE"/>
              </w:rPr>
              <w:t xml:space="preserve">Lieferung vom 3 </w:t>
            </w:r>
            <w:r w:rsidR="00E8783B" w:rsidRPr="00E8783B">
              <w:rPr>
                <w:rFonts w:ascii="Arial" w:eastAsia="Times New Roman" w:hAnsi="Arial" w:cs="Arial"/>
                <w:color w:val="000000"/>
                <w:lang w:eastAsia="de-DE"/>
              </w:rPr>
              <w:t>Universal-Rollcontainer mit Gitterbox hoch</w:t>
            </w:r>
            <w:r w:rsidR="00D850B8">
              <w:rPr>
                <w:rFonts w:ascii="Arial" w:eastAsia="Times New Roman" w:hAnsi="Arial" w:cs="Arial"/>
                <w:color w:val="000000"/>
                <w:lang w:eastAsia="de-DE"/>
              </w:rPr>
              <w:t>, Feuerwehr-</w:t>
            </w:r>
            <w:r w:rsidR="0027008E">
              <w:rPr>
                <w:rFonts w:ascii="Arial" w:eastAsia="Times New Roman" w:hAnsi="Arial" w:cs="Arial"/>
                <w:color w:val="000000"/>
                <w:lang w:eastAsia="de-DE"/>
              </w:rPr>
              <w:t>Rollcontainer mit Totmannbremse nach Din</w:t>
            </w:r>
          </w:p>
        </w:tc>
        <w:tc>
          <w:tcPr>
            <w:tcW w:w="42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0AF25" w14:textId="77777777" w:rsidR="004C22C9" w:rsidRDefault="004C22C9" w:rsidP="00EA33C0">
            <w:pPr>
              <w:spacing w:after="0" w:line="240" w:lineRule="auto"/>
              <w:jc w:val="center"/>
              <w:rPr>
                <w:rFonts w:ascii="Arial" w:eastAsia="Times New Roman" w:hAnsi="Arial" w:cs="Arial"/>
                <w:color w:val="000000"/>
                <w:lang w:eastAsia="de-DE"/>
              </w:rPr>
            </w:pPr>
          </w:p>
        </w:tc>
        <w:tc>
          <w:tcPr>
            <w:tcW w:w="3928" w:type="dxa"/>
            <w:tcBorders>
              <w:top w:val="single" w:sz="4" w:space="0" w:color="auto"/>
              <w:left w:val="nil"/>
              <w:bottom w:val="single" w:sz="4" w:space="0" w:color="auto"/>
              <w:right w:val="single" w:sz="4" w:space="0" w:color="auto"/>
            </w:tcBorders>
            <w:shd w:val="clear" w:color="auto" w:fill="auto"/>
            <w:vAlign w:val="center"/>
          </w:tcPr>
          <w:p w14:paraId="757BF5E1" w14:textId="77777777" w:rsidR="004C22C9" w:rsidRDefault="004C22C9" w:rsidP="00EA33C0">
            <w:pPr>
              <w:spacing w:after="0" w:line="240" w:lineRule="auto"/>
              <w:jc w:val="center"/>
              <w:rPr>
                <w:rFonts w:ascii="Arial" w:eastAsia="Times New Roman" w:hAnsi="Arial" w:cs="Arial"/>
                <w:color w:val="000000"/>
                <w:lang w:eastAsia="de-DE"/>
              </w:rPr>
            </w:pPr>
          </w:p>
        </w:tc>
      </w:tr>
    </w:tbl>
    <w:p w14:paraId="75EDB244" w14:textId="77777777" w:rsidR="00980DBF" w:rsidRDefault="00980DBF" w:rsidP="00980DBF">
      <w:pPr>
        <w:rPr>
          <w:rFonts w:ascii="Arial" w:hAnsi="Arial" w:cs="Arial"/>
          <w:b/>
          <w:bCs/>
          <w:sz w:val="32"/>
          <w:szCs w:val="32"/>
        </w:rPr>
      </w:pPr>
    </w:p>
    <w:p w14:paraId="2B734836" w14:textId="77777777" w:rsidR="00980DBF" w:rsidRDefault="00980DBF"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2F1AEC93" w14:textId="77777777" w:rsidR="00E64489" w:rsidRDefault="00E64489" w:rsidP="00BF649F">
      <w:pPr>
        <w:widowControl w:val="0"/>
        <w:tabs>
          <w:tab w:val="left" w:pos="1417"/>
          <w:tab w:val="right" w:pos="9637"/>
        </w:tabs>
        <w:autoSpaceDE w:val="0"/>
        <w:autoSpaceDN w:val="0"/>
        <w:adjustRightInd w:val="0"/>
        <w:spacing w:after="0" w:line="240" w:lineRule="auto"/>
        <w:rPr>
          <w:rFonts w:ascii="Arial" w:eastAsiaTheme="minorEastAsia" w:hAnsi="Arial" w:cs="Arial"/>
          <w:color w:val="000000"/>
          <w:sz w:val="20"/>
          <w:szCs w:val="20"/>
          <w:lang w:eastAsia="de-DE"/>
        </w:rPr>
      </w:pPr>
    </w:p>
    <w:p w14:paraId="13CF2D7A" w14:textId="77777777" w:rsidR="00E64489" w:rsidRDefault="00E64489"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094ACD9A" w14:textId="77777777" w:rsidR="00A46EA2" w:rsidRPr="00B6269B" w:rsidRDefault="00A46EA2" w:rsidP="00DA01B1">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p>
    <w:p w14:paraId="44584A54" w14:textId="77777777" w:rsidR="00DA01B1" w:rsidRPr="00B6269B" w:rsidRDefault="00DA01B1" w:rsidP="00ED0692">
      <w:pPr>
        <w:widowControl w:val="0"/>
        <w:tabs>
          <w:tab w:val="left" w:pos="1417"/>
          <w:tab w:val="right" w:pos="9637"/>
        </w:tabs>
        <w:autoSpaceDE w:val="0"/>
        <w:autoSpaceDN w:val="0"/>
        <w:adjustRightInd w:val="0"/>
        <w:spacing w:after="0" w:line="240" w:lineRule="auto"/>
        <w:ind w:left="1417" w:hanging="1417"/>
        <w:rPr>
          <w:rFonts w:ascii="Arial" w:eastAsiaTheme="minorEastAsia" w:hAnsi="Arial" w:cs="Arial"/>
          <w:color w:val="000000"/>
          <w:sz w:val="20"/>
          <w:szCs w:val="20"/>
          <w:lang w:eastAsia="de-DE"/>
        </w:rPr>
      </w:pPr>
      <w:r w:rsidRPr="00B6269B">
        <w:rPr>
          <w:rFonts w:ascii="Arial" w:eastAsiaTheme="minorEastAsia" w:hAnsi="Arial" w:cs="Arial"/>
          <w:color w:val="000000"/>
          <w:sz w:val="20"/>
          <w:szCs w:val="20"/>
          <w:lang w:eastAsia="de-DE"/>
        </w:rPr>
        <w:tab/>
      </w:r>
      <w:r w:rsidRPr="00B6269B">
        <w:rPr>
          <w:rFonts w:ascii="Arial" w:eastAsiaTheme="minorEastAsia" w:hAnsi="Arial" w:cs="Arial"/>
          <w:strike/>
          <w:color w:val="000000"/>
          <w:sz w:val="20"/>
          <w:szCs w:val="20"/>
          <w:lang w:eastAsia="de-DE"/>
        </w:rPr>
        <w:tab/>
      </w:r>
    </w:p>
    <w:p w14:paraId="0A285D99" w14:textId="77777777" w:rsidR="00DA01B1" w:rsidRPr="00B6269B" w:rsidRDefault="00DA01B1" w:rsidP="00DA01B1">
      <w:pPr>
        <w:widowControl w:val="0"/>
        <w:tabs>
          <w:tab w:val="left" w:pos="1417"/>
          <w:tab w:val="left" w:pos="3402"/>
          <w:tab w:val="right" w:pos="9637"/>
        </w:tabs>
        <w:autoSpaceDE w:val="0"/>
        <w:autoSpaceDN w:val="0"/>
        <w:adjustRightInd w:val="0"/>
        <w:spacing w:after="0" w:line="240" w:lineRule="auto"/>
        <w:rPr>
          <w:rFonts w:ascii="Arial" w:eastAsiaTheme="minorEastAsia" w:hAnsi="Arial" w:cs="Arial"/>
          <w:b/>
          <w:bCs/>
          <w:color w:val="000000"/>
          <w:sz w:val="20"/>
          <w:szCs w:val="20"/>
          <w:lang w:eastAsia="de-DE"/>
        </w:rPr>
      </w:pPr>
    </w:p>
    <w:p w14:paraId="21ECF69A" w14:textId="77777777" w:rsidR="00EF3281" w:rsidRDefault="00DA01B1" w:rsidP="00DA01B1">
      <w:pPr>
        <w:widowControl w:val="0"/>
        <w:tabs>
          <w:tab w:val="left" w:pos="1417"/>
          <w:tab w:val="left" w:pos="3402"/>
          <w:tab w:val="right" w:pos="9637"/>
        </w:tabs>
        <w:autoSpaceDE w:val="0"/>
        <w:autoSpaceDN w:val="0"/>
        <w:adjustRightInd w:val="0"/>
        <w:spacing w:after="0" w:line="240" w:lineRule="auto"/>
        <w:ind w:left="3402" w:hanging="3402"/>
        <w:rPr>
          <w:rFonts w:ascii="Arial" w:eastAsiaTheme="minorEastAsia" w:hAnsi="Arial" w:cs="Arial"/>
          <w:b/>
          <w:bCs/>
          <w:color w:val="000000"/>
          <w:sz w:val="20"/>
          <w:szCs w:val="20"/>
          <w:lang w:eastAsia="de-DE"/>
        </w:rPr>
      </w:pPr>
      <w:r w:rsidRPr="00B6269B">
        <w:rPr>
          <w:rFonts w:ascii="Arial" w:eastAsiaTheme="minorEastAsia" w:hAnsi="Arial" w:cs="Arial"/>
          <w:b/>
          <w:bCs/>
          <w:color w:val="000000"/>
          <w:sz w:val="20"/>
          <w:szCs w:val="20"/>
          <w:lang w:eastAsia="de-DE"/>
        </w:rPr>
        <w:tab/>
      </w:r>
    </w:p>
    <w:p w14:paraId="527571C5" w14:textId="77777777" w:rsidR="00D850B8" w:rsidRDefault="00D850B8" w:rsidP="00DA01B1">
      <w:pPr>
        <w:widowControl w:val="0"/>
        <w:tabs>
          <w:tab w:val="left" w:pos="1417"/>
          <w:tab w:val="left" w:pos="3402"/>
          <w:tab w:val="right" w:pos="9637"/>
        </w:tabs>
        <w:autoSpaceDE w:val="0"/>
        <w:autoSpaceDN w:val="0"/>
        <w:adjustRightInd w:val="0"/>
        <w:spacing w:after="0" w:line="240" w:lineRule="auto"/>
        <w:ind w:left="3402" w:hanging="3402"/>
        <w:rPr>
          <w:rFonts w:ascii="Arial" w:eastAsiaTheme="minorEastAsia" w:hAnsi="Arial" w:cs="Arial"/>
          <w:b/>
          <w:bCs/>
          <w:color w:val="000000"/>
          <w:sz w:val="20"/>
          <w:szCs w:val="20"/>
          <w:lang w:eastAsia="de-DE"/>
        </w:rPr>
      </w:pPr>
    </w:p>
    <w:p w14:paraId="1E8B90F8" w14:textId="77777777" w:rsidR="00D850B8" w:rsidRDefault="00D850B8" w:rsidP="00DA01B1">
      <w:pPr>
        <w:widowControl w:val="0"/>
        <w:tabs>
          <w:tab w:val="left" w:pos="1417"/>
          <w:tab w:val="left" w:pos="3402"/>
          <w:tab w:val="right" w:pos="9637"/>
        </w:tabs>
        <w:autoSpaceDE w:val="0"/>
        <w:autoSpaceDN w:val="0"/>
        <w:adjustRightInd w:val="0"/>
        <w:spacing w:after="0" w:line="240" w:lineRule="auto"/>
        <w:ind w:left="3402" w:hanging="3402"/>
        <w:rPr>
          <w:rFonts w:ascii="Arial" w:eastAsiaTheme="minorEastAsia" w:hAnsi="Arial" w:cs="Arial"/>
          <w:b/>
          <w:bCs/>
          <w:color w:val="000000"/>
          <w:sz w:val="20"/>
          <w:szCs w:val="20"/>
          <w:lang w:eastAsia="de-DE"/>
        </w:rPr>
      </w:pPr>
    </w:p>
    <w:p w14:paraId="5B9561CF" w14:textId="77777777" w:rsidR="00D850B8" w:rsidRDefault="00D850B8" w:rsidP="00DA01B1">
      <w:pPr>
        <w:widowControl w:val="0"/>
        <w:tabs>
          <w:tab w:val="left" w:pos="1417"/>
          <w:tab w:val="left" w:pos="3402"/>
          <w:tab w:val="right" w:pos="9637"/>
        </w:tabs>
        <w:autoSpaceDE w:val="0"/>
        <w:autoSpaceDN w:val="0"/>
        <w:adjustRightInd w:val="0"/>
        <w:spacing w:after="0" w:line="240" w:lineRule="auto"/>
        <w:ind w:left="3402" w:hanging="3402"/>
        <w:rPr>
          <w:rFonts w:ascii="Arial" w:eastAsiaTheme="minorEastAsia" w:hAnsi="Arial" w:cs="Arial"/>
          <w:b/>
          <w:bCs/>
          <w:color w:val="000000"/>
          <w:sz w:val="20"/>
          <w:szCs w:val="20"/>
          <w:lang w:eastAsia="de-DE"/>
        </w:rPr>
      </w:pPr>
    </w:p>
    <w:p w14:paraId="0E1270E5" w14:textId="77777777" w:rsidR="00D850B8" w:rsidRDefault="00D850B8" w:rsidP="00DA01B1">
      <w:pPr>
        <w:widowControl w:val="0"/>
        <w:tabs>
          <w:tab w:val="left" w:pos="1417"/>
          <w:tab w:val="left" w:pos="3402"/>
          <w:tab w:val="right" w:pos="9637"/>
        </w:tabs>
        <w:autoSpaceDE w:val="0"/>
        <w:autoSpaceDN w:val="0"/>
        <w:adjustRightInd w:val="0"/>
        <w:spacing w:after="0" w:line="240" w:lineRule="auto"/>
        <w:ind w:left="3402" w:hanging="3402"/>
        <w:rPr>
          <w:rFonts w:ascii="Arial" w:eastAsiaTheme="minorEastAsia" w:hAnsi="Arial" w:cs="Arial"/>
          <w:b/>
          <w:bCs/>
          <w:color w:val="000000"/>
          <w:sz w:val="20"/>
          <w:szCs w:val="20"/>
          <w:lang w:eastAsia="de-DE"/>
        </w:rPr>
      </w:pPr>
    </w:p>
    <w:p w14:paraId="03E1D31B" w14:textId="77777777" w:rsidR="00D850B8" w:rsidRDefault="00D850B8" w:rsidP="00DA01B1">
      <w:pPr>
        <w:widowControl w:val="0"/>
        <w:tabs>
          <w:tab w:val="left" w:pos="1417"/>
          <w:tab w:val="left" w:pos="3402"/>
          <w:tab w:val="right" w:pos="9637"/>
        </w:tabs>
        <w:autoSpaceDE w:val="0"/>
        <w:autoSpaceDN w:val="0"/>
        <w:adjustRightInd w:val="0"/>
        <w:spacing w:after="0" w:line="240" w:lineRule="auto"/>
        <w:ind w:left="3402" w:hanging="3402"/>
        <w:rPr>
          <w:rFonts w:ascii="Arial" w:eastAsiaTheme="minorEastAsia" w:hAnsi="Arial" w:cs="Arial"/>
          <w:b/>
          <w:bCs/>
          <w:color w:val="000000"/>
          <w:sz w:val="20"/>
          <w:szCs w:val="20"/>
          <w:lang w:eastAsia="de-DE"/>
        </w:rPr>
      </w:pPr>
    </w:p>
    <w:p w14:paraId="499B6B55" w14:textId="51B8DD6B" w:rsidR="009E6A85" w:rsidRDefault="00EF3281" w:rsidP="00DA01B1">
      <w:pPr>
        <w:widowControl w:val="0"/>
        <w:tabs>
          <w:tab w:val="left" w:pos="1417"/>
          <w:tab w:val="left" w:pos="3402"/>
          <w:tab w:val="right" w:pos="9637"/>
        </w:tabs>
        <w:autoSpaceDE w:val="0"/>
        <w:autoSpaceDN w:val="0"/>
        <w:adjustRightInd w:val="0"/>
        <w:spacing w:after="0" w:line="240" w:lineRule="auto"/>
        <w:ind w:left="3402" w:hanging="3402"/>
        <w:rPr>
          <w:rFonts w:ascii="Arial" w:eastAsiaTheme="minorEastAsia" w:hAnsi="Arial" w:cs="Arial"/>
          <w:b/>
          <w:bCs/>
          <w:color w:val="000000"/>
          <w:sz w:val="20"/>
          <w:szCs w:val="20"/>
          <w:lang w:eastAsia="de-DE"/>
        </w:rPr>
      </w:pPr>
      <w:r>
        <w:rPr>
          <w:rFonts w:ascii="Arial" w:eastAsiaTheme="minorEastAsia" w:hAnsi="Arial" w:cs="Arial"/>
          <w:b/>
          <w:bCs/>
          <w:color w:val="000000"/>
          <w:sz w:val="20"/>
          <w:szCs w:val="20"/>
          <w:lang w:eastAsia="de-DE"/>
        </w:rPr>
        <w:tab/>
      </w:r>
      <w:r w:rsidR="00DA01B1" w:rsidRPr="00B6269B">
        <w:rPr>
          <w:rFonts w:ascii="Arial" w:eastAsiaTheme="minorEastAsia" w:hAnsi="Arial" w:cs="Arial"/>
          <w:b/>
          <w:bCs/>
          <w:color w:val="000000"/>
          <w:sz w:val="20"/>
          <w:szCs w:val="20"/>
          <w:lang w:eastAsia="de-DE"/>
        </w:rPr>
        <w:t>Summe LV</w:t>
      </w:r>
      <w:r w:rsidR="009E6A85">
        <w:rPr>
          <w:rFonts w:ascii="Arial" w:eastAsiaTheme="minorEastAsia" w:hAnsi="Arial" w:cs="Arial"/>
          <w:b/>
          <w:bCs/>
          <w:color w:val="000000"/>
          <w:sz w:val="20"/>
          <w:szCs w:val="20"/>
          <w:lang w:eastAsia="de-DE"/>
        </w:rPr>
        <w:t xml:space="preserve"> /</w:t>
      </w:r>
      <w:r>
        <w:rPr>
          <w:rFonts w:ascii="Arial" w:eastAsiaTheme="minorEastAsia" w:hAnsi="Arial" w:cs="Arial"/>
          <w:b/>
          <w:bCs/>
          <w:color w:val="000000"/>
          <w:sz w:val="20"/>
          <w:szCs w:val="20"/>
          <w:lang w:eastAsia="de-DE"/>
        </w:rPr>
        <w:t xml:space="preserve"> (</w:t>
      </w:r>
      <w:r w:rsidR="008C33CB">
        <w:rPr>
          <w:rFonts w:ascii="Arial" w:eastAsiaTheme="minorEastAsia" w:hAnsi="Arial" w:cs="Arial"/>
          <w:b/>
          <w:bCs/>
          <w:color w:val="000000"/>
          <w:sz w:val="20"/>
          <w:szCs w:val="20"/>
          <w:lang w:eastAsia="de-DE"/>
        </w:rPr>
        <w:t>Los I + II</w:t>
      </w:r>
      <w:r>
        <w:rPr>
          <w:rFonts w:ascii="Arial" w:eastAsiaTheme="minorEastAsia" w:hAnsi="Arial" w:cs="Arial"/>
          <w:b/>
          <w:bCs/>
          <w:color w:val="000000"/>
          <w:sz w:val="20"/>
          <w:szCs w:val="20"/>
          <w:lang w:eastAsia="de-DE"/>
        </w:rPr>
        <w:t>)</w:t>
      </w:r>
      <w:r w:rsidR="009E6A85">
        <w:rPr>
          <w:rFonts w:ascii="Arial" w:eastAsiaTheme="minorEastAsia" w:hAnsi="Arial" w:cs="Arial"/>
          <w:b/>
          <w:bCs/>
          <w:color w:val="000000"/>
          <w:sz w:val="20"/>
          <w:szCs w:val="20"/>
          <w:lang w:eastAsia="de-DE"/>
        </w:rPr>
        <w:tab/>
      </w:r>
      <w:r w:rsidR="009E6A85">
        <w:rPr>
          <w:rFonts w:ascii="Arial" w:eastAsiaTheme="minorEastAsia" w:hAnsi="Arial" w:cs="Arial"/>
          <w:b/>
          <w:bCs/>
          <w:color w:val="000000"/>
          <w:sz w:val="20"/>
          <w:szCs w:val="20"/>
          <w:lang w:eastAsia="de-DE"/>
        </w:rPr>
        <w:tab/>
      </w:r>
    </w:p>
    <w:p w14:paraId="6A7170EC" w14:textId="77777777" w:rsidR="009E6A85" w:rsidRDefault="009E6A85" w:rsidP="00DA01B1">
      <w:pPr>
        <w:widowControl w:val="0"/>
        <w:tabs>
          <w:tab w:val="left" w:pos="1417"/>
          <w:tab w:val="left" w:pos="3402"/>
          <w:tab w:val="right" w:pos="9637"/>
        </w:tabs>
        <w:autoSpaceDE w:val="0"/>
        <w:autoSpaceDN w:val="0"/>
        <w:adjustRightInd w:val="0"/>
        <w:spacing w:after="0" w:line="240" w:lineRule="auto"/>
        <w:ind w:left="3402" w:hanging="3402"/>
        <w:rPr>
          <w:rFonts w:ascii="Arial" w:eastAsiaTheme="minorEastAsia" w:hAnsi="Arial" w:cs="Arial"/>
          <w:b/>
          <w:bCs/>
          <w:color w:val="000000"/>
          <w:sz w:val="20"/>
          <w:szCs w:val="20"/>
          <w:lang w:eastAsia="de-DE"/>
        </w:rPr>
      </w:pPr>
    </w:p>
    <w:p w14:paraId="1D05EDCB" w14:textId="77777777" w:rsidR="00DA01B1" w:rsidRPr="00B6269B" w:rsidRDefault="009E6A85" w:rsidP="00DA01B1">
      <w:pPr>
        <w:widowControl w:val="0"/>
        <w:tabs>
          <w:tab w:val="left" w:pos="1417"/>
          <w:tab w:val="left" w:pos="3402"/>
          <w:tab w:val="right" w:pos="9637"/>
        </w:tabs>
        <w:autoSpaceDE w:val="0"/>
        <w:autoSpaceDN w:val="0"/>
        <w:adjustRightInd w:val="0"/>
        <w:spacing w:after="0" w:line="240" w:lineRule="auto"/>
        <w:ind w:left="3402" w:hanging="3402"/>
        <w:rPr>
          <w:rFonts w:ascii="Arial" w:eastAsiaTheme="minorEastAsia" w:hAnsi="Arial" w:cs="Arial"/>
          <w:b/>
          <w:bCs/>
          <w:color w:val="000000"/>
          <w:sz w:val="20"/>
          <w:szCs w:val="20"/>
          <w:lang w:eastAsia="de-DE"/>
        </w:rPr>
      </w:pPr>
      <w:r>
        <w:rPr>
          <w:rFonts w:ascii="Arial" w:eastAsiaTheme="minorEastAsia" w:hAnsi="Arial" w:cs="Arial"/>
          <w:b/>
          <w:bCs/>
          <w:color w:val="000000"/>
          <w:sz w:val="20"/>
          <w:szCs w:val="20"/>
          <w:lang w:eastAsia="de-DE"/>
        </w:rPr>
        <w:tab/>
        <w:t>Stückpreis Netto</w:t>
      </w:r>
      <w:r w:rsidR="00DA01B1" w:rsidRPr="00B6269B">
        <w:rPr>
          <w:rFonts w:ascii="Arial" w:eastAsiaTheme="minorEastAsia" w:hAnsi="Arial" w:cs="Arial"/>
          <w:b/>
          <w:bCs/>
          <w:color w:val="000000"/>
          <w:sz w:val="20"/>
          <w:szCs w:val="20"/>
          <w:lang w:eastAsia="de-DE"/>
        </w:rPr>
        <w:tab/>
      </w:r>
      <w:r w:rsidR="00DA01B1" w:rsidRPr="00B6269B">
        <w:rPr>
          <w:rFonts w:ascii="Arial" w:eastAsiaTheme="minorEastAsia" w:hAnsi="Arial" w:cs="Arial"/>
          <w:b/>
          <w:bCs/>
          <w:color w:val="000000"/>
          <w:sz w:val="20"/>
          <w:szCs w:val="20"/>
          <w:lang w:eastAsia="de-DE"/>
        </w:rPr>
        <w:tab/>
        <w:t>.........................</w:t>
      </w:r>
      <w:r w:rsidR="00484409">
        <w:rPr>
          <w:rFonts w:ascii="Arial" w:eastAsiaTheme="minorEastAsia" w:hAnsi="Arial" w:cs="Arial"/>
          <w:b/>
          <w:bCs/>
          <w:color w:val="000000"/>
          <w:sz w:val="20"/>
          <w:szCs w:val="20"/>
          <w:lang w:eastAsia="de-DE"/>
        </w:rPr>
        <w:t>EUR</w:t>
      </w:r>
    </w:p>
    <w:p w14:paraId="07805958" w14:textId="77777777" w:rsidR="00DA01B1" w:rsidRPr="00B6269B" w:rsidRDefault="00DA01B1" w:rsidP="00DA01B1">
      <w:pPr>
        <w:widowControl w:val="0"/>
        <w:tabs>
          <w:tab w:val="left" w:pos="1417"/>
          <w:tab w:val="right" w:pos="9637"/>
        </w:tabs>
        <w:autoSpaceDE w:val="0"/>
        <w:autoSpaceDN w:val="0"/>
        <w:adjustRightInd w:val="0"/>
        <w:spacing w:after="0" w:line="240" w:lineRule="auto"/>
        <w:rPr>
          <w:rFonts w:ascii="Arial" w:eastAsiaTheme="minorEastAsia" w:hAnsi="Arial" w:cs="Arial"/>
          <w:b/>
          <w:bCs/>
          <w:color w:val="000000"/>
          <w:sz w:val="20"/>
          <w:szCs w:val="20"/>
          <w:lang w:eastAsia="de-DE"/>
        </w:rPr>
      </w:pPr>
    </w:p>
    <w:p w14:paraId="61F03B37" w14:textId="77777777" w:rsidR="00484409" w:rsidRDefault="009E6A85" w:rsidP="00484409">
      <w:pPr>
        <w:widowControl w:val="0"/>
        <w:autoSpaceDE w:val="0"/>
        <w:autoSpaceDN w:val="0"/>
        <w:adjustRightInd w:val="0"/>
        <w:spacing w:after="0" w:line="240" w:lineRule="auto"/>
        <w:rPr>
          <w:rFonts w:ascii="Arial" w:eastAsiaTheme="minorEastAsia" w:hAnsi="Arial" w:cs="Arial"/>
          <w:color w:val="000000"/>
          <w:sz w:val="20"/>
          <w:szCs w:val="20"/>
          <w:lang w:eastAsia="de-DE"/>
        </w:rPr>
      </w:pPr>
      <w:r>
        <w:rPr>
          <w:rFonts w:ascii="Arial" w:eastAsiaTheme="minorEastAsia" w:hAnsi="Arial" w:cs="Arial"/>
          <w:color w:val="000000"/>
          <w:sz w:val="20"/>
          <w:szCs w:val="20"/>
          <w:lang w:eastAsia="de-DE"/>
        </w:rPr>
        <w:tab/>
      </w:r>
      <w:r>
        <w:rPr>
          <w:rFonts w:ascii="Arial" w:eastAsiaTheme="minorEastAsia" w:hAnsi="Arial" w:cs="Arial"/>
          <w:color w:val="000000"/>
          <w:sz w:val="20"/>
          <w:szCs w:val="20"/>
          <w:lang w:eastAsia="de-DE"/>
        </w:rPr>
        <w:tab/>
      </w:r>
    </w:p>
    <w:p w14:paraId="5C585656" w14:textId="77777777" w:rsidR="00DA01B1" w:rsidRPr="00B6269B" w:rsidRDefault="00DA01B1" w:rsidP="00DA01B1">
      <w:pPr>
        <w:widowControl w:val="0"/>
        <w:autoSpaceDE w:val="0"/>
        <w:autoSpaceDN w:val="0"/>
        <w:adjustRightInd w:val="0"/>
        <w:spacing w:after="0" w:line="240" w:lineRule="auto"/>
        <w:rPr>
          <w:rFonts w:ascii="Arial" w:eastAsiaTheme="minorEastAsia" w:hAnsi="Arial" w:cs="Arial"/>
          <w:color w:val="000000"/>
          <w:sz w:val="20"/>
          <w:szCs w:val="20"/>
          <w:lang w:eastAsia="de-DE"/>
        </w:rPr>
      </w:pPr>
    </w:p>
    <w:p w14:paraId="43F4FD54" w14:textId="77777777" w:rsidR="00484409" w:rsidRDefault="00DA01B1" w:rsidP="00DA01B1">
      <w:pPr>
        <w:widowControl w:val="0"/>
        <w:tabs>
          <w:tab w:val="left" w:pos="1417"/>
          <w:tab w:val="right" w:pos="9637"/>
        </w:tabs>
        <w:autoSpaceDE w:val="0"/>
        <w:autoSpaceDN w:val="0"/>
        <w:adjustRightInd w:val="0"/>
        <w:spacing w:after="0" w:line="240" w:lineRule="auto"/>
        <w:rPr>
          <w:rFonts w:ascii="Arial" w:eastAsiaTheme="minorEastAsia" w:hAnsi="Arial" w:cs="Arial"/>
          <w:color w:val="000000"/>
          <w:sz w:val="20"/>
          <w:szCs w:val="20"/>
          <w:lang w:eastAsia="de-DE"/>
        </w:rPr>
      </w:pPr>
      <w:r w:rsidRPr="00B6269B">
        <w:rPr>
          <w:rFonts w:ascii="Arial" w:eastAsiaTheme="minorEastAsia" w:hAnsi="Arial" w:cs="Arial"/>
          <w:color w:val="000000"/>
          <w:sz w:val="20"/>
          <w:szCs w:val="20"/>
          <w:lang w:eastAsia="de-DE"/>
        </w:rPr>
        <w:tab/>
      </w:r>
    </w:p>
    <w:p w14:paraId="28A7626C" w14:textId="77777777" w:rsidR="005A77FF" w:rsidRDefault="00484409" w:rsidP="00DA01B1">
      <w:pPr>
        <w:widowControl w:val="0"/>
        <w:tabs>
          <w:tab w:val="left" w:pos="1417"/>
          <w:tab w:val="right" w:pos="9637"/>
        </w:tabs>
        <w:autoSpaceDE w:val="0"/>
        <w:autoSpaceDN w:val="0"/>
        <w:adjustRightInd w:val="0"/>
        <w:spacing w:after="0" w:line="240" w:lineRule="auto"/>
        <w:rPr>
          <w:rFonts w:ascii="Arial" w:eastAsiaTheme="minorEastAsia" w:hAnsi="Arial" w:cs="Arial"/>
          <w:color w:val="000000"/>
          <w:sz w:val="20"/>
          <w:szCs w:val="20"/>
          <w:lang w:eastAsia="de-DE"/>
        </w:rPr>
      </w:pPr>
      <w:r>
        <w:rPr>
          <w:rFonts w:ascii="Arial" w:eastAsiaTheme="minorEastAsia" w:hAnsi="Arial" w:cs="Arial"/>
          <w:color w:val="000000"/>
          <w:sz w:val="20"/>
          <w:szCs w:val="20"/>
          <w:lang w:eastAsia="de-DE"/>
        </w:rPr>
        <w:tab/>
      </w:r>
    </w:p>
    <w:p w14:paraId="38779A15" w14:textId="77777777" w:rsidR="00DA01B1" w:rsidRPr="00484409" w:rsidRDefault="005A77FF" w:rsidP="00DA01B1">
      <w:pPr>
        <w:widowControl w:val="0"/>
        <w:tabs>
          <w:tab w:val="left" w:pos="1417"/>
          <w:tab w:val="right" w:pos="9637"/>
        </w:tabs>
        <w:autoSpaceDE w:val="0"/>
        <w:autoSpaceDN w:val="0"/>
        <w:adjustRightInd w:val="0"/>
        <w:spacing w:after="0" w:line="240" w:lineRule="auto"/>
        <w:rPr>
          <w:rFonts w:ascii="Arial" w:eastAsiaTheme="minorEastAsia" w:hAnsi="Arial" w:cs="Arial"/>
          <w:b/>
          <w:color w:val="000000"/>
          <w:sz w:val="20"/>
          <w:szCs w:val="20"/>
          <w:lang w:eastAsia="de-DE"/>
        </w:rPr>
      </w:pPr>
      <w:r>
        <w:rPr>
          <w:rFonts w:ascii="Arial" w:eastAsiaTheme="minorEastAsia" w:hAnsi="Arial" w:cs="Arial"/>
          <w:color w:val="000000"/>
          <w:sz w:val="20"/>
          <w:szCs w:val="20"/>
          <w:lang w:eastAsia="de-DE"/>
        </w:rPr>
        <w:tab/>
      </w:r>
      <w:r w:rsidR="00DA01B1" w:rsidRPr="00B6269B">
        <w:rPr>
          <w:rFonts w:ascii="Arial" w:eastAsiaTheme="minorEastAsia" w:hAnsi="Arial" w:cs="Arial"/>
          <w:color w:val="000000"/>
          <w:sz w:val="20"/>
          <w:szCs w:val="20"/>
          <w:lang w:eastAsia="de-DE"/>
        </w:rPr>
        <w:t xml:space="preserve">Zuzüglich der gesetzlichen Mehrwertsteuer aus </w:t>
      </w:r>
      <w:r w:rsidR="00484409" w:rsidRPr="00484409">
        <w:rPr>
          <w:rFonts w:ascii="Arial" w:eastAsiaTheme="minorEastAsia" w:hAnsi="Arial" w:cs="Arial"/>
          <w:color w:val="000000"/>
          <w:sz w:val="20"/>
          <w:szCs w:val="20"/>
          <w:lang w:eastAsia="de-DE"/>
        </w:rPr>
        <w:t xml:space="preserve">                            </w:t>
      </w:r>
      <w:r w:rsidR="00484409" w:rsidRPr="00484409">
        <w:rPr>
          <w:rFonts w:ascii="Arial" w:eastAsiaTheme="minorEastAsia" w:hAnsi="Arial" w:cs="Arial"/>
          <w:b/>
          <w:color w:val="000000"/>
          <w:sz w:val="20"/>
          <w:szCs w:val="20"/>
          <w:lang w:eastAsia="de-DE"/>
        </w:rPr>
        <w:t>.........................EUR</w:t>
      </w:r>
    </w:p>
    <w:p w14:paraId="5F5EF117" w14:textId="77777777" w:rsidR="00DA01B1" w:rsidRPr="00B6269B" w:rsidRDefault="00DA01B1" w:rsidP="00DA01B1">
      <w:pPr>
        <w:widowControl w:val="0"/>
        <w:tabs>
          <w:tab w:val="left" w:pos="1417"/>
          <w:tab w:val="right" w:pos="9637"/>
        </w:tabs>
        <w:autoSpaceDE w:val="0"/>
        <w:autoSpaceDN w:val="0"/>
        <w:adjustRightInd w:val="0"/>
        <w:spacing w:after="0" w:line="240" w:lineRule="auto"/>
        <w:rPr>
          <w:rFonts w:ascii="Arial" w:eastAsiaTheme="minorEastAsia" w:hAnsi="Arial" w:cs="Arial"/>
          <w:color w:val="000000"/>
          <w:sz w:val="20"/>
          <w:szCs w:val="20"/>
          <w:lang w:eastAsia="de-DE"/>
        </w:rPr>
      </w:pPr>
    </w:p>
    <w:p w14:paraId="5853FAE9" w14:textId="77777777" w:rsidR="00DA01B1" w:rsidRPr="00B6269B" w:rsidRDefault="00DA01B1" w:rsidP="00DA01B1">
      <w:pPr>
        <w:widowControl w:val="0"/>
        <w:tabs>
          <w:tab w:val="left" w:pos="1417"/>
          <w:tab w:val="right" w:pos="9637"/>
        </w:tabs>
        <w:autoSpaceDE w:val="0"/>
        <w:autoSpaceDN w:val="0"/>
        <w:adjustRightInd w:val="0"/>
        <w:spacing w:after="0" w:line="240" w:lineRule="auto"/>
        <w:rPr>
          <w:rFonts w:ascii="Arial" w:eastAsiaTheme="minorEastAsia" w:hAnsi="Arial" w:cs="Arial"/>
          <w:color w:val="000000"/>
          <w:sz w:val="20"/>
          <w:szCs w:val="20"/>
          <w:lang w:eastAsia="de-DE"/>
        </w:rPr>
      </w:pPr>
      <w:r w:rsidRPr="00B6269B">
        <w:rPr>
          <w:rFonts w:ascii="Arial" w:eastAsiaTheme="minorEastAsia" w:hAnsi="Arial" w:cs="Arial"/>
          <w:color w:val="000000"/>
          <w:sz w:val="20"/>
          <w:szCs w:val="20"/>
          <w:lang w:eastAsia="de-DE"/>
        </w:rPr>
        <w:tab/>
        <w:t>in Höhe von 19,00 %</w:t>
      </w:r>
      <w:r w:rsidRPr="00B6269B">
        <w:rPr>
          <w:rFonts w:ascii="Arial" w:eastAsiaTheme="minorEastAsia" w:hAnsi="Arial" w:cs="Arial"/>
          <w:color w:val="000000"/>
          <w:sz w:val="20"/>
          <w:szCs w:val="20"/>
          <w:lang w:eastAsia="de-DE"/>
        </w:rPr>
        <w:tab/>
      </w:r>
      <w:r w:rsidR="00484409" w:rsidRPr="00484409">
        <w:rPr>
          <w:rFonts w:ascii="Arial" w:eastAsiaTheme="minorEastAsia" w:hAnsi="Arial" w:cs="Arial"/>
          <w:color w:val="000000"/>
          <w:sz w:val="20"/>
          <w:szCs w:val="20"/>
          <w:lang w:eastAsia="de-DE"/>
        </w:rPr>
        <w:t xml:space="preserve">                                         </w:t>
      </w:r>
      <w:r w:rsidR="00484409" w:rsidRPr="00484409">
        <w:rPr>
          <w:rFonts w:ascii="Arial" w:eastAsiaTheme="minorEastAsia" w:hAnsi="Arial" w:cs="Arial"/>
          <w:b/>
          <w:color w:val="000000"/>
          <w:sz w:val="20"/>
          <w:szCs w:val="20"/>
          <w:lang w:eastAsia="de-DE"/>
        </w:rPr>
        <w:t>.........................EUR</w:t>
      </w:r>
    </w:p>
    <w:p w14:paraId="28CDAAA4" w14:textId="77777777" w:rsidR="00DA01B1" w:rsidRDefault="00DA01B1" w:rsidP="00DA01B1">
      <w:pPr>
        <w:widowControl w:val="0"/>
        <w:autoSpaceDE w:val="0"/>
        <w:autoSpaceDN w:val="0"/>
        <w:adjustRightInd w:val="0"/>
        <w:spacing w:after="0" w:line="240" w:lineRule="auto"/>
        <w:rPr>
          <w:rFonts w:ascii="Arial" w:eastAsiaTheme="minorEastAsia" w:hAnsi="Arial" w:cs="Arial"/>
          <w:color w:val="000000"/>
          <w:sz w:val="20"/>
          <w:szCs w:val="20"/>
          <w:lang w:eastAsia="de-DE"/>
        </w:rPr>
      </w:pPr>
    </w:p>
    <w:p w14:paraId="48417374" w14:textId="77777777" w:rsidR="00A95C42" w:rsidRPr="00B6269B" w:rsidRDefault="00A95C42" w:rsidP="00DA01B1">
      <w:pPr>
        <w:widowControl w:val="0"/>
        <w:autoSpaceDE w:val="0"/>
        <w:autoSpaceDN w:val="0"/>
        <w:adjustRightInd w:val="0"/>
        <w:spacing w:after="0" w:line="240" w:lineRule="auto"/>
        <w:rPr>
          <w:rFonts w:ascii="Arial" w:eastAsiaTheme="minorEastAsia" w:hAnsi="Arial" w:cs="Arial"/>
          <w:color w:val="000000"/>
          <w:sz w:val="20"/>
          <w:szCs w:val="20"/>
          <w:lang w:eastAsia="de-DE"/>
        </w:rPr>
      </w:pPr>
    </w:p>
    <w:p w14:paraId="751821ED" w14:textId="77777777" w:rsidR="00484409" w:rsidRDefault="00484409" w:rsidP="00DA01B1">
      <w:pPr>
        <w:widowControl w:val="0"/>
        <w:tabs>
          <w:tab w:val="right" w:pos="9637"/>
        </w:tabs>
        <w:autoSpaceDE w:val="0"/>
        <w:autoSpaceDN w:val="0"/>
        <w:adjustRightInd w:val="0"/>
        <w:spacing w:after="0" w:line="240" w:lineRule="auto"/>
        <w:rPr>
          <w:rFonts w:ascii="Arial" w:eastAsiaTheme="minorEastAsia" w:hAnsi="Arial" w:cs="Arial"/>
          <w:b/>
          <w:bCs/>
          <w:color w:val="000000"/>
          <w:sz w:val="20"/>
          <w:szCs w:val="20"/>
          <w:lang w:eastAsia="de-DE"/>
        </w:rPr>
      </w:pPr>
      <w:r>
        <w:rPr>
          <w:rFonts w:ascii="Arial" w:eastAsiaTheme="minorEastAsia" w:hAnsi="Arial" w:cs="Arial"/>
          <w:b/>
          <w:bCs/>
          <w:color w:val="000000"/>
          <w:sz w:val="20"/>
          <w:szCs w:val="20"/>
          <w:lang w:eastAsia="de-DE"/>
        </w:rPr>
        <w:tab/>
      </w:r>
    </w:p>
    <w:p w14:paraId="39DA84D3" w14:textId="77777777" w:rsidR="005A77FF" w:rsidRDefault="005A77FF" w:rsidP="005A77FF">
      <w:pPr>
        <w:widowControl w:val="0"/>
        <w:tabs>
          <w:tab w:val="left" w:pos="1417"/>
          <w:tab w:val="right" w:pos="9637"/>
        </w:tabs>
        <w:autoSpaceDE w:val="0"/>
        <w:autoSpaceDN w:val="0"/>
        <w:adjustRightInd w:val="0"/>
        <w:spacing w:after="0" w:line="240" w:lineRule="auto"/>
        <w:rPr>
          <w:rFonts w:ascii="Arial" w:eastAsiaTheme="minorEastAsia" w:hAnsi="Arial" w:cs="Arial"/>
          <w:color w:val="000000"/>
          <w:sz w:val="20"/>
          <w:szCs w:val="20"/>
          <w:lang w:eastAsia="de-DE"/>
        </w:rPr>
      </w:pPr>
      <w:r>
        <w:rPr>
          <w:rFonts w:ascii="Arial" w:eastAsiaTheme="minorEastAsia" w:hAnsi="Arial" w:cs="Arial"/>
          <w:color w:val="000000"/>
          <w:sz w:val="20"/>
          <w:szCs w:val="20"/>
          <w:lang w:eastAsia="de-DE"/>
        </w:rPr>
        <w:tab/>
      </w:r>
    </w:p>
    <w:p w14:paraId="0F2652B8" w14:textId="77777777" w:rsidR="005A77FF" w:rsidRPr="005A77FF" w:rsidRDefault="005A77FF" w:rsidP="005A77FF">
      <w:pPr>
        <w:widowControl w:val="0"/>
        <w:tabs>
          <w:tab w:val="left" w:pos="1417"/>
          <w:tab w:val="right" w:pos="9637"/>
        </w:tabs>
        <w:autoSpaceDE w:val="0"/>
        <w:autoSpaceDN w:val="0"/>
        <w:adjustRightInd w:val="0"/>
        <w:spacing w:after="0" w:line="240" w:lineRule="auto"/>
        <w:rPr>
          <w:rFonts w:ascii="Arial" w:eastAsiaTheme="minorEastAsia" w:hAnsi="Arial" w:cs="Arial"/>
          <w:b/>
          <w:color w:val="000000"/>
          <w:szCs w:val="20"/>
          <w:lang w:eastAsia="de-DE"/>
        </w:rPr>
      </w:pPr>
      <w:r>
        <w:rPr>
          <w:rFonts w:ascii="Arial" w:eastAsiaTheme="minorEastAsia" w:hAnsi="Arial" w:cs="Arial"/>
          <w:color w:val="000000"/>
          <w:sz w:val="20"/>
          <w:szCs w:val="20"/>
          <w:lang w:eastAsia="de-DE"/>
        </w:rPr>
        <w:tab/>
      </w:r>
      <w:r w:rsidRPr="005A77FF">
        <w:rPr>
          <w:rFonts w:ascii="Arial" w:eastAsiaTheme="minorEastAsia" w:hAnsi="Arial" w:cs="Arial"/>
          <w:b/>
          <w:color w:val="000000"/>
          <w:szCs w:val="20"/>
          <w:lang w:eastAsia="de-DE"/>
        </w:rPr>
        <w:t>Gesamtpreis</w:t>
      </w:r>
      <w:r w:rsidR="00F4331D">
        <w:rPr>
          <w:rFonts w:ascii="Arial" w:eastAsiaTheme="minorEastAsia" w:hAnsi="Arial" w:cs="Arial"/>
          <w:b/>
          <w:color w:val="000000"/>
          <w:szCs w:val="20"/>
          <w:lang w:eastAsia="de-DE"/>
        </w:rPr>
        <w:t xml:space="preserve"> Brutto</w:t>
      </w:r>
      <w:r w:rsidRPr="005A77FF">
        <w:rPr>
          <w:rFonts w:ascii="Arial" w:eastAsiaTheme="minorEastAsia" w:hAnsi="Arial" w:cs="Arial"/>
          <w:b/>
          <w:color w:val="000000"/>
          <w:szCs w:val="20"/>
          <w:lang w:eastAsia="de-DE"/>
        </w:rPr>
        <w:tab/>
        <w:t xml:space="preserve">                                         .........................EUR</w:t>
      </w:r>
    </w:p>
    <w:p w14:paraId="4C401BEF" w14:textId="77777777" w:rsidR="005A77FF" w:rsidRPr="00B6269B" w:rsidRDefault="005A77FF" w:rsidP="005A77FF">
      <w:pPr>
        <w:widowControl w:val="0"/>
        <w:autoSpaceDE w:val="0"/>
        <w:autoSpaceDN w:val="0"/>
        <w:adjustRightInd w:val="0"/>
        <w:spacing w:after="0" w:line="240" w:lineRule="auto"/>
        <w:rPr>
          <w:rFonts w:ascii="Arial" w:eastAsiaTheme="minorEastAsia" w:hAnsi="Arial" w:cs="Arial"/>
          <w:color w:val="000000"/>
          <w:sz w:val="20"/>
          <w:szCs w:val="20"/>
          <w:lang w:eastAsia="de-DE"/>
        </w:rPr>
      </w:pPr>
    </w:p>
    <w:p w14:paraId="527C776A" w14:textId="77777777" w:rsidR="00484409" w:rsidRDefault="00484409" w:rsidP="00DA01B1">
      <w:pPr>
        <w:widowControl w:val="0"/>
        <w:tabs>
          <w:tab w:val="right" w:pos="9637"/>
        </w:tabs>
        <w:autoSpaceDE w:val="0"/>
        <w:autoSpaceDN w:val="0"/>
        <w:adjustRightInd w:val="0"/>
        <w:spacing w:after="0" w:line="240" w:lineRule="auto"/>
        <w:rPr>
          <w:rFonts w:ascii="Arial" w:eastAsiaTheme="minorEastAsia" w:hAnsi="Arial" w:cs="Arial"/>
          <w:b/>
          <w:bCs/>
          <w:color w:val="000000"/>
          <w:sz w:val="20"/>
          <w:szCs w:val="20"/>
          <w:lang w:eastAsia="de-DE"/>
        </w:rPr>
      </w:pPr>
      <w:r>
        <w:rPr>
          <w:rFonts w:ascii="Arial" w:eastAsiaTheme="minorEastAsia" w:hAnsi="Arial" w:cs="Arial"/>
          <w:b/>
          <w:bCs/>
          <w:color w:val="000000"/>
          <w:sz w:val="20"/>
          <w:szCs w:val="20"/>
          <w:lang w:eastAsia="de-DE"/>
        </w:rPr>
        <w:tab/>
      </w:r>
    </w:p>
    <w:p w14:paraId="0BFE0450" w14:textId="77777777" w:rsidR="00484409" w:rsidRDefault="00484409" w:rsidP="00DA01B1">
      <w:pPr>
        <w:widowControl w:val="0"/>
        <w:tabs>
          <w:tab w:val="right" w:pos="9637"/>
        </w:tabs>
        <w:autoSpaceDE w:val="0"/>
        <w:autoSpaceDN w:val="0"/>
        <w:adjustRightInd w:val="0"/>
        <w:spacing w:after="0" w:line="240" w:lineRule="auto"/>
        <w:rPr>
          <w:rFonts w:ascii="Arial" w:eastAsiaTheme="minorEastAsia" w:hAnsi="Arial" w:cs="Arial"/>
          <w:color w:val="000000"/>
          <w:sz w:val="20"/>
          <w:szCs w:val="20"/>
          <w:lang w:eastAsia="de-DE"/>
        </w:rPr>
      </w:pPr>
    </w:p>
    <w:p w14:paraId="1D74552E" w14:textId="77777777" w:rsidR="00A95C42" w:rsidRDefault="00A95C42" w:rsidP="00DA01B1">
      <w:pPr>
        <w:widowControl w:val="0"/>
        <w:tabs>
          <w:tab w:val="right" w:pos="9637"/>
        </w:tabs>
        <w:autoSpaceDE w:val="0"/>
        <w:autoSpaceDN w:val="0"/>
        <w:adjustRightInd w:val="0"/>
        <w:spacing w:after="0" w:line="240" w:lineRule="auto"/>
        <w:rPr>
          <w:rFonts w:ascii="Arial" w:eastAsiaTheme="minorEastAsia" w:hAnsi="Arial" w:cs="Arial"/>
          <w:color w:val="000000"/>
          <w:sz w:val="20"/>
          <w:szCs w:val="20"/>
          <w:lang w:eastAsia="de-DE"/>
        </w:rPr>
      </w:pPr>
    </w:p>
    <w:p w14:paraId="2AF82CA2" w14:textId="77777777" w:rsidR="00806AD7" w:rsidRDefault="00806AD7" w:rsidP="00DA01B1">
      <w:pPr>
        <w:widowControl w:val="0"/>
        <w:tabs>
          <w:tab w:val="right" w:pos="9637"/>
        </w:tabs>
        <w:autoSpaceDE w:val="0"/>
        <w:autoSpaceDN w:val="0"/>
        <w:adjustRightInd w:val="0"/>
        <w:spacing w:after="0" w:line="240" w:lineRule="auto"/>
        <w:rPr>
          <w:rFonts w:ascii="Arial" w:eastAsiaTheme="minorEastAsia" w:hAnsi="Arial" w:cs="Arial"/>
          <w:color w:val="000000"/>
          <w:sz w:val="20"/>
          <w:szCs w:val="20"/>
          <w:lang w:eastAsia="de-DE"/>
        </w:rPr>
      </w:pPr>
    </w:p>
    <w:p w14:paraId="0DD505D7" w14:textId="77777777" w:rsidR="00806AD7" w:rsidRPr="00B6269B" w:rsidRDefault="00806AD7" w:rsidP="00DA01B1">
      <w:pPr>
        <w:widowControl w:val="0"/>
        <w:tabs>
          <w:tab w:val="right" w:pos="9637"/>
        </w:tabs>
        <w:autoSpaceDE w:val="0"/>
        <w:autoSpaceDN w:val="0"/>
        <w:adjustRightInd w:val="0"/>
        <w:spacing w:after="0" w:line="240" w:lineRule="auto"/>
        <w:rPr>
          <w:rFonts w:ascii="Arial" w:eastAsiaTheme="minorEastAsia" w:hAnsi="Arial" w:cs="Arial"/>
          <w:color w:val="000000"/>
          <w:sz w:val="20"/>
          <w:szCs w:val="20"/>
          <w:lang w:eastAsia="de-DE"/>
        </w:rPr>
      </w:pPr>
    </w:p>
    <w:p w14:paraId="404DCB6B" w14:textId="77777777" w:rsidR="00365EEC" w:rsidRPr="00B6269B" w:rsidRDefault="00365EEC" w:rsidP="00DA01B1">
      <w:pPr>
        <w:widowControl w:val="0"/>
        <w:tabs>
          <w:tab w:val="left" w:pos="7654"/>
          <w:tab w:val="right" w:pos="9637"/>
        </w:tabs>
        <w:autoSpaceDE w:val="0"/>
        <w:autoSpaceDN w:val="0"/>
        <w:adjustRightInd w:val="0"/>
        <w:spacing w:after="0" w:line="240" w:lineRule="auto"/>
        <w:rPr>
          <w:rFonts w:ascii="Arial" w:eastAsiaTheme="minorEastAsia" w:hAnsi="Arial" w:cs="Arial"/>
          <w:color w:val="000000"/>
          <w:sz w:val="20"/>
          <w:szCs w:val="20"/>
          <w:lang w:eastAsia="de-DE"/>
        </w:rPr>
      </w:pPr>
    </w:p>
    <w:p w14:paraId="03819833" w14:textId="77777777" w:rsidR="00365EEC" w:rsidRDefault="00484409" w:rsidP="00484409">
      <w:pPr>
        <w:widowControl w:val="0"/>
        <w:tabs>
          <w:tab w:val="left" w:pos="7654"/>
          <w:tab w:val="right" w:pos="9637"/>
        </w:tabs>
        <w:autoSpaceDE w:val="0"/>
        <w:autoSpaceDN w:val="0"/>
        <w:adjustRightInd w:val="0"/>
        <w:spacing w:after="0" w:line="240" w:lineRule="auto"/>
        <w:rPr>
          <w:rFonts w:ascii="Arial" w:eastAsiaTheme="minorEastAsia" w:hAnsi="Arial" w:cs="Arial"/>
          <w:color w:val="000000"/>
          <w:sz w:val="20"/>
          <w:szCs w:val="20"/>
          <w:lang w:eastAsia="de-DE"/>
        </w:rPr>
      </w:pPr>
      <w:r>
        <w:rPr>
          <w:rFonts w:ascii="Arial" w:eastAsiaTheme="minorEastAsia" w:hAnsi="Arial" w:cs="Arial"/>
          <w:color w:val="000000"/>
          <w:sz w:val="20"/>
          <w:szCs w:val="20"/>
          <w:lang w:eastAsia="de-DE"/>
        </w:rPr>
        <w:t xml:space="preserve">                                                                                                           </w:t>
      </w:r>
    </w:p>
    <w:p w14:paraId="1DB88537" w14:textId="77777777" w:rsidR="00EA799C" w:rsidRDefault="00EA799C" w:rsidP="00DA01B1">
      <w:pPr>
        <w:widowControl w:val="0"/>
        <w:tabs>
          <w:tab w:val="right" w:pos="8503"/>
        </w:tabs>
        <w:autoSpaceDE w:val="0"/>
        <w:autoSpaceDN w:val="0"/>
        <w:adjustRightInd w:val="0"/>
        <w:spacing w:after="0" w:line="240" w:lineRule="auto"/>
        <w:rPr>
          <w:rFonts w:ascii="Arial" w:eastAsiaTheme="minorEastAsia" w:hAnsi="Arial" w:cs="Arial"/>
          <w:color w:val="000000"/>
          <w:sz w:val="20"/>
          <w:szCs w:val="20"/>
          <w:lang w:eastAsia="de-DE"/>
        </w:rPr>
      </w:pPr>
    </w:p>
    <w:p w14:paraId="4ADB5AA8" w14:textId="77777777" w:rsidR="007E2FF2" w:rsidRDefault="007E2FF2" w:rsidP="00DA01B1">
      <w:pPr>
        <w:widowControl w:val="0"/>
        <w:tabs>
          <w:tab w:val="right" w:pos="8503"/>
        </w:tabs>
        <w:autoSpaceDE w:val="0"/>
        <w:autoSpaceDN w:val="0"/>
        <w:adjustRightInd w:val="0"/>
        <w:spacing w:after="0" w:line="240" w:lineRule="auto"/>
        <w:rPr>
          <w:rFonts w:ascii="Arial" w:eastAsiaTheme="minorEastAsia" w:hAnsi="Arial" w:cs="Arial"/>
          <w:color w:val="000000"/>
          <w:sz w:val="20"/>
          <w:szCs w:val="20"/>
          <w:lang w:eastAsia="de-DE"/>
        </w:rPr>
      </w:pPr>
    </w:p>
    <w:p w14:paraId="5C31CA67" w14:textId="77777777" w:rsidR="00806AD7" w:rsidRPr="00B6269B" w:rsidRDefault="00806AD7" w:rsidP="00806AD7">
      <w:pPr>
        <w:widowControl w:val="0"/>
        <w:tabs>
          <w:tab w:val="right" w:pos="3004"/>
          <w:tab w:val="right" w:pos="3288"/>
          <w:tab w:val="right" w:pos="4648"/>
          <w:tab w:val="right" w:pos="4988"/>
          <w:tab w:val="right" w:pos="9637"/>
        </w:tabs>
        <w:autoSpaceDE w:val="0"/>
        <w:autoSpaceDN w:val="0"/>
        <w:adjustRightInd w:val="0"/>
        <w:spacing w:after="0" w:line="240" w:lineRule="auto"/>
        <w:rPr>
          <w:rFonts w:ascii="Arial" w:eastAsiaTheme="minorEastAsia" w:hAnsi="Arial" w:cs="Arial"/>
          <w:color w:val="000000"/>
          <w:sz w:val="20"/>
          <w:szCs w:val="20"/>
          <w:lang w:eastAsia="de-DE"/>
        </w:rPr>
      </w:pPr>
      <w:r w:rsidRPr="00B6269B">
        <w:rPr>
          <w:rFonts w:ascii="Arial" w:eastAsiaTheme="minorEastAsia" w:hAnsi="Arial" w:cs="Arial"/>
          <w:strike/>
          <w:color w:val="000000"/>
          <w:sz w:val="20"/>
          <w:szCs w:val="20"/>
          <w:lang w:eastAsia="de-DE"/>
        </w:rPr>
        <w:tab/>
      </w:r>
      <w:r w:rsidRPr="00B6269B">
        <w:rPr>
          <w:rFonts w:ascii="Arial" w:eastAsiaTheme="minorEastAsia" w:hAnsi="Arial" w:cs="Arial"/>
          <w:color w:val="000000"/>
          <w:sz w:val="20"/>
          <w:szCs w:val="20"/>
          <w:lang w:eastAsia="de-DE"/>
        </w:rPr>
        <w:tab/>
      </w:r>
      <w:r w:rsidRPr="00B6269B">
        <w:rPr>
          <w:rFonts w:ascii="Arial" w:eastAsiaTheme="minorEastAsia" w:hAnsi="Arial" w:cs="Arial"/>
          <w:strike/>
          <w:color w:val="000000"/>
          <w:sz w:val="20"/>
          <w:szCs w:val="20"/>
          <w:lang w:eastAsia="de-DE"/>
        </w:rPr>
        <w:tab/>
      </w:r>
      <w:r w:rsidRPr="00B6269B">
        <w:rPr>
          <w:rFonts w:ascii="Arial" w:eastAsiaTheme="minorEastAsia" w:hAnsi="Arial" w:cs="Arial"/>
          <w:color w:val="000000"/>
          <w:sz w:val="20"/>
          <w:szCs w:val="20"/>
          <w:lang w:eastAsia="de-DE"/>
        </w:rPr>
        <w:tab/>
      </w:r>
      <w:r w:rsidRPr="00B6269B">
        <w:rPr>
          <w:rFonts w:ascii="Arial" w:eastAsiaTheme="minorEastAsia" w:hAnsi="Arial" w:cs="Arial"/>
          <w:strike/>
          <w:color w:val="000000"/>
          <w:sz w:val="20"/>
          <w:szCs w:val="20"/>
          <w:lang w:eastAsia="de-DE"/>
        </w:rPr>
        <w:tab/>
      </w:r>
    </w:p>
    <w:p w14:paraId="7D2EB66B" w14:textId="77777777" w:rsidR="00806AD7" w:rsidRPr="00DA01B1" w:rsidRDefault="00806AD7" w:rsidP="00806AD7">
      <w:pPr>
        <w:widowControl w:val="0"/>
        <w:tabs>
          <w:tab w:val="center" w:pos="1502"/>
          <w:tab w:val="center" w:pos="3968"/>
          <w:tab w:val="center" w:pos="7313"/>
        </w:tabs>
        <w:autoSpaceDE w:val="0"/>
        <w:autoSpaceDN w:val="0"/>
        <w:adjustRightInd w:val="0"/>
        <w:spacing w:after="0" w:line="240" w:lineRule="auto"/>
        <w:rPr>
          <w:rFonts w:ascii="Arial" w:eastAsiaTheme="minorEastAsia" w:hAnsi="Arial" w:cs="Arial"/>
          <w:color w:val="000000"/>
          <w:sz w:val="20"/>
          <w:szCs w:val="20"/>
          <w:lang w:eastAsia="de-DE"/>
        </w:rPr>
      </w:pPr>
      <w:r w:rsidRPr="00B6269B">
        <w:rPr>
          <w:rFonts w:ascii="Arial" w:eastAsiaTheme="minorEastAsia" w:hAnsi="Arial" w:cs="Arial"/>
          <w:color w:val="000000"/>
          <w:sz w:val="20"/>
          <w:szCs w:val="20"/>
          <w:lang w:eastAsia="de-DE"/>
        </w:rPr>
        <w:tab/>
        <w:t>(Ort)</w:t>
      </w:r>
      <w:r w:rsidRPr="00B6269B">
        <w:rPr>
          <w:rFonts w:ascii="Arial" w:eastAsiaTheme="minorEastAsia" w:hAnsi="Arial" w:cs="Arial"/>
          <w:color w:val="000000"/>
          <w:sz w:val="20"/>
          <w:szCs w:val="20"/>
          <w:lang w:eastAsia="de-DE"/>
        </w:rPr>
        <w:tab/>
        <w:t>(Datum)</w:t>
      </w:r>
      <w:r w:rsidRPr="00B6269B">
        <w:rPr>
          <w:rFonts w:ascii="Arial" w:eastAsiaTheme="minorEastAsia" w:hAnsi="Arial" w:cs="Arial"/>
          <w:color w:val="000000"/>
          <w:sz w:val="20"/>
          <w:szCs w:val="20"/>
          <w:lang w:eastAsia="de-DE"/>
        </w:rPr>
        <w:tab/>
        <w:t>(Stempel, Unterschrift)</w:t>
      </w:r>
    </w:p>
    <w:p w14:paraId="04192162" w14:textId="77777777" w:rsidR="009E6A85" w:rsidRDefault="009E6A85" w:rsidP="00DA01B1">
      <w:pPr>
        <w:rPr>
          <w:rFonts w:ascii="Verdana" w:hAnsi="Verdana"/>
          <w:sz w:val="20"/>
          <w:szCs w:val="20"/>
        </w:rPr>
      </w:pPr>
    </w:p>
    <w:p w14:paraId="53225F7A" w14:textId="77777777" w:rsidR="00806AD7" w:rsidRDefault="00806AD7" w:rsidP="00DA01B1">
      <w:pPr>
        <w:rPr>
          <w:rFonts w:ascii="Verdana" w:hAnsi="Verdana"/>
          <w:sz w:val="20"/>
          <w:szCs w:val="20"/>
        </w:rPr>
      </w:pPr>
    </w:p>
    <w:p w14:paraId="68B5B1F8" w14:textId="77777777" w:rsidR="009E6A85" w:rsidRPr="005A77FF" w:rsidRDefault="009E6A85" w:rsidP="00DA01B1">
      <w:pPr>
        <w:rPr>
          <w:rFonts w:ascii="Verdana" w:hAnsi="Verdana"/>
          <w:b/>
          <w:sz w:val="20"/>
          <w:szCs w:val="20"/>
        </w:rPr>
      </w:pPr>
      <w:r w:rsidRPr="005A77FF">
        <w:rPr>
          <w:rFonts w:ascii="Verdana" w:hAnsi="Verdana"/>
          <w:b/>
          <w:sz w:val="20"/>
          <w:szCs w:val="20"/>
        </w:rPr>
        <w:t>Bewertung / Gewichtung:</w:t>
      </w:r>
    </w:p>
    <w:p w14:paraId="1D797174" w14:textId="0C45339D" w:rsidR="009E6A85" w:rsidRDefault="004C22C9" w:rsidP="00DA01B1">
      <w:pPr>
        <w:rPr>
          <w:rFonts w:ascii="Verdana" w:hAnsi="Verdana"/>
          <w:sz w:val="20"/>
          <w:szCs w:val="20"/>
        </w:rPr>
      </w:pPr>
      <w:r>
        <w:rPr>
          <w:rFonts w:ascii="Verdana" w:hAnsi="Verdana"/>
          <w:sz w:val="20"/>
          <w:szCs w:val="20"/>
        </w:rPr>
        <w:t>60</w:t>
      </w:r>
      <w:r w:rsidR="009E6A85" w:rsidRPr="009E6A85">
        <w:rPr>
          <w:rFonts w:ascii="Verdana" w:hAnsi="Verdana"/>
          <w:sz w:val="20"/>
          <w:szCs w:val="20"/>
        </w:rPr>
        <w:t xml:space="preserve"> % Preis</w:t>
      </w:r>
      <w:r w:rsidR="009E6A85">
        <w:rPr>
          <w:rFonts w:ascii="Verdana" w:hAnsi="Verdana"/>
          <w:sz w:val="20"/>
          <w:szCs w:val="20"/>
        </w:rPr>
        <w:t>gestaltung</w:t>
      </w:r>
      <w:r w:rsidR="009E6A85" w:rsidRPr="009E6A85">
        <w:rPr>
          <w:rFonts w:ascii="Verdana" w:hAnsi="Verdana"/>
          <w:sz w:val="20"/>
          <w:szCs w:val="20"/>
        </w:rPr>
        <w:t xml:space="preserve">, </w:t>
      </w:r>
      <w:r w:rsidR="005A3E23">
        <w:rPr>
          <w:rFonts w:ascii="Verdana" w:hAnsi="Verdana"/>
          <w:sz w:val="20"/>
          <w:szCs w:val="20"/>
        </w:rPr>
        <w:t>30</w:t>
      </w:r>
      <w:r w:rsidR="009E6A85" w:rsidRPr="009E6A85">
        <w:rPr>
          <w:rFonts w:ascii="Verdana" w:hAnsi="Verdana"/>
          <w:sz w:val="20"/>
          <w:szCs w:val="20"/>
        </w:rPr>
        <w:t xml:space="preserve"> % Lieferzeiten</w:t>
      </w:r>
      <w:r w:rsidR="000652E2">
        <w:rPr>
          <w:rFonts w:ascii="Verdana" w:hAnsi="Verdana"/>
          <w:sz w:val="20"/>
          <w:szCs w:val="20"/>
        </w:rPr>
        <w:t xml:space="preserve"> </w:t>
      </w:r>
      <w:r w:rsidR="000652E2" w:rsidRPr="00502EB7">
        <w:rPr>
          <w:rFonts w:ascii="Verdana" w:hAnsi="Verdana"/>
          <w:b/>
          <w:bCs/>
          <w:sz w:val="20"/>
          <w:szCs w:val="20"/>
          <w:u w:val="single"/>
        </w:rPr>
        <w:t>ohne</w:t>
      </w:r>
      <w:r w:rsidR="000652E2">
        <w:rPr>
          <w:rFonts w:ascii="Verdana" w:hAnsi="Verdana"/>
          <w:sz w:val="20"/>
          <w:szCs w:val="20"/>
        </w:rPr>
        <w:t xml:space="preserve"> Fahrgestell</w:t>
      </w:r>
      <w:r w:rsidR="009E6A85" w:rsidRPr="009E6A85">
        <w:rPr>
          <w:rFonts w:ascii="Verdana" w:hAnsi="Verdana"/>
          <w:sz w:val="20"/>
          <w:szCs w:val="20"/>
        </w:rPr>
        <w:t xml:space="preserve">, </w:t>
      </w:r>
      <w:r>
        <w:rPr>
          <w:rFonts w:ascii="Verdana" w:hAnsi="Verdana"/>
          <w:sz w:val="20"/>
          <w:szCs w:val="20"/>
        </w:rPr>
        <w:t>10</w:t>
      </w:r>
      <w:r w:rsidR="009E6A85" w:rsidRPr="009E6A85">
        <w:rPr>
          <w:rFonts w:ascii="Verdana" w:hAnsi="Verdana"/>
          <w:sz w:val="20"/>
          <w:szCs w:val="20"/>
        </w:rPr>
        <w:t xml:space="preserve"> % </w:t>
      </w:r>
      <w:r w:rsidR="00A95C42">
        <w:rPr>
          <w:rFonts w:ascii="Verdana" w:hAnsi="Verdana"/>
          <w:sz w:val="20"/>
          <w:szCs w:val="20"/>
        </w:rPr>
        <w:t xml:space="preserve">Sonstiges / </w:t>
      </w:r>
      <w:r w:rsidR="009E6A85" w:rsidRPr="009E6A85">
        <w:rPr>
          <w:rFonts w:ascii="Verdana" w:hAnsi="Verdana"/>
          <w:sz w:val="20"/>
          <w:szCs w:val="20"/>
        </w:rPr>
        <w:t>Handhabung (</w:t>
      </w:r>
      <w:r w:rsidR="004605DD">
        <w:rPr>
          <w:rFonts w:ascii="Verdana" w:hAnsi="Verdana"/>
          <w:sz w:val="20"/>
          <w:szCs w:val="20"/>
        </w:rPr>
        <w:t xml:space="preserve">Ladungssicherung / </w:t>
      </w:r>
      <w:r w:rsidR="00D46AFF">
        <w:rPr>
          <w:rFonts w:ascii="Verdana" w:hAnsi="Verdana"/>
          <w:sz w:val="20"/>
          <w:szCs w:val="20"/>
        </w:rPr>
        <w:t>Zurrgeschirr</w:t>
      </w:r>
      <w:r w:rsidR="009E6A85">
        <w:rPr>
          <w:rFonts w:ascii="Verdana" w:hAnsi="Verdana"/>
          <w:sz w:val="20"/>
          <w:szCs w:val="20"/>
        </w:rPr>
        <w:t>, Bedienung</w:t>
      </w:r>
      <w:r w:rsidR="009E6A85" w:rsidRPr="009E6A85">
        <w:rPr>
          <w:rFonts w:ascii="Verdana" w:hAnsi="Verdana"/>
          <w:sz w:val="20"/>
          <w:szCs w:val="20"/>
        </w:rPr>
        <w:t xml:space="preserve"> </w:t>
      </w:r>
      <w:r w:rsidR="005A77FF">
        <w:rPr>
          <w:rFonts w:ascii="Verdana" w:hAnsi="Verdana"/>
          <w:sz w:val="20"/>
          <w:szCs w:val="20"/>
        </w:rPr>
        <w:t>usw.)</w:t>
      </w:r>
    </w:p>
    <w:p w14:paraId="0C8CEA70" w14:textId="6280737A" w:rsidR="00D553C7" w:rsidRPr="00DA41E7" w:rsidRDefault="00D553C7" w:rsidP="00DA01B1">
      <w:pPr>
        <w:rPr>
          <w:rFonts w:ascii="Verdana" w:hAnsi="Verdana"/>
          <w:sz w:val="20"/>
          <w:szCs w:val="20"/>
        </w:rPr>
      </w:pPr>
      <w:r>
        <w:rPr>
          <w:rFonts w:ascii="Verdana" w:hAnsi="Verdana"/>
          <w:sz w:val="20"/>
          <w:szCs w:val="20"/>
        </w:rPr>
        <w:t xml:space="preserve">Nichterfüllung </w:t>
      </w:r>
      <w:r w:rsidR="00182852">
        <w:rPr>
          <w:rFonts w:ascii="Verdana" w:hAnsi="Verdana"/>
          <w:sz w:val="20"/>
          <w:szCs w:val="20"/>
        </w:rPr>
        <w:t>des LV führt zum Ausschluss.</w:t>
      </w:r>
    </w:p>
    <w:sectPr w:rsidR="00D553C7" w:rsidRPr="00DA41E7" w:rsidSect="00FD42B1">
      <w:headerReference w:type="default" r:id="rId8"/>
      <w:footerReference w:type="default" r:id="rId9"/>
      <w:pgSz w:w="11906" w:h="16838" w:code="9"/>
      <w:pgMar w:top="2058" w:right="1418" w:bottom="1134" w:left="1418"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525C1" w14:textId="77777777" w:rsidR="007E45F2" w:rsidRDefault="007E45F2" w:rsidP="001F1DE7">
      <w:pPr>
        <w:spacing w:after="0" w:line="240" w:lineRule="auto"/>
      </w:pPr>
      <w:r>
        <w:separator/>
      </w:r>
    </w:p>
  </w:endnote>
  <w:endnote w:type="continuationSeparator" w:id="0">
    <w:p w14:paraId="5C3CCA74" w14:textId="77777777" w:rsidR="007E45F2" w:rsidRDefault="007E45F2" w:rsidP="001F1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301A9" w14:textId="3D47A044" w:rsidR="00D019EA" w:rsidRDefault="00D019EA" w:rsidP="00D019EA">
    <w:pPr>
      <w:framePr w:w="9637" w:h="283" w:hRule="exact" w:wrap="none" w:vAnchor="page" w:hAnchor="page" w:x="1418" w:y="15990"/>
      <w:tabs>
        <w:tab w:val="right" w:pos="9570"/>
      </w:tabs>
      <w:rPr>
        <w:color w:val="000000"/>
        <w:sz w:val="24"/>
        <w:szCs w:val="24"/>
      </w:rPr>
    </w:pPr>
    <w:r>
      <w:rPr>
        <w:color w:val="000000"/>
        <w:sz w:val="16"/>
        <w:szCs w:val="16"/>
      </w:rPr>
      <w:t xml:space="preserve">Druckdatum: </w:t>
    </w:r>
    <w:r>
      <w:rPr>
        <w:color w:val="000000"/>
        <w:sz w:val="16"/>
        <w:szCs w:val="16"/>
      </w:rPr>
      <w:fldChar w:fldCharType="begin"/>
    </w:r>
    <w:r>
      <w:rPr>
        <w:color w:val="000000"/>
        <w:sz w:val="16"/>
        <w:szCs w:val="16"/>
      </w:rPr>
      <w:instrText xml:space="preserve"> TIME \@ "dd.MM.yyyy" </w:instrText>
    </w:r>
    <w:r>
      <w:rPr>
        <w:color w:val="000000"/>
        <w:sz w:val="16"/>
        <w:szCs w:val="16"/>
      </w:rPr>
      <w:fldChar w:fldCharType="separate"/>
    </w:r>
    <w:r w:rsidR="00DF071B">
      <w:rPr>
        <w:noProof/>
        <w:color w:val="000000"/>
        <w:sz w:val="16"/>
        <w:szCs w:val="16"/>
      </w:rPr>
      <w:t>07.05.2026</w:t>
    </w:r>
    <w:r>
      <w:rPr>
        <w:color w:val="000000"/>
        <w:sz w:val="16"/>
        <w:szCs w:val="16"/>
      </w:rPr>
      <w:fldChar w:fldCharType="end"/>
    </w:r>
    <w:r>
      <w:rPr>
        <w:color w:val="000000"/>
        <w:sz w:val="16"/>
        <w:szCs w:val="16"/>
      </w:rPr>
      <w:t xml:space="preserve"> </w:t>
    </w:r>
    <w:r>
      <w:rPr>
        <w:color w:val="000000"/>
        <w:sz w:val="16"/>
        <w:szCs w:val="16"/>
      </w:rPr>
      <w:fldChar w:fldCharType="begin" w:fldLock="1"/>
    </w:r>
    <w:r>
      <w:rPr>
        <w:color w:val="000000"/>
        <w:sz w:val="16"/>
        <w:szCs w:val="16"/>
      </w:rPr>
      <w:instrText>TAOFLD_TIMEVAR2 \* MERGEFORMAT</w:instrText>
    </w:r>
    <w:r>
      <w:rPr>
        <w:color w:val="000000"/>
        <w:sz w:val="16"/>
        <w:szCs w:val="16"/>
      </w:rPr>
      <w:fldChar w:fldCharType="end"/>
    </w:r>
    <w:r>
      <w:rPr>
        <w:color w:val="000000"/>
        <w:sz w:val="16"/>
        <w:szCs w:val="16"/>
      </w:rPr>
      <w:tab/>
      <w:t xml:space="preserve">Seite: </w:t>
    </w:r>
    <w:r>
      <w:rPr>
        <w:color w:val="000000"/>
        <w:sz w:val="16"/>
        <w:szCs w:val="16"/>
      </w:rPr>
      <w:fldChar w:fldCharType="begin"/>
    </w:r>
    <w:r>
      <w:rPr>
        <w:color w:val="000000"/>
        <w:sz w:val="16"/>
        <w:szCs w:val="16"/>
      </w:rPr>
      <w:instrText>PAGE \* Arabic \* MERGEFORMAT</w:instrText>
    </w:r>
    <w:r>
      <w:rPr>
        <w:color w:val="000000"/>
        <w:sz w:val="16"/>
        <w:szCs w:val="16"/>
      </w:rPr>
      <w:fldChar w:fldCharType="separate"/>
    </w:r>
    <w:r w:rsidR="007C3D59">
      <w:rPr>
        <w:noProof/>
        <w:color w:val="000000"/>
        <w:sz w:val="16"/>
        <w:szCs w:val="16"/>
      </w:rPr>
      <w:t>6</w:t>
    </w:r>
    <w:r>
      <w:rPr>
        <w:color w:val="000000"/>
        <w:sz w:val="16"/>
        <w:szCs w:val="16"/>
      </w:rPr>
      <w:fldChar w:fldCharType="end"/>
    </w:r>
    <w:r>
      <w:rPr>
        <w:color w:val="000000"/>
        <w:sz w:val="16"/>
        <w:szCs w:val="16"/>
      </w:rPr>
      <w:t xml:space="preserve"> von </w:t>
    </w:r>
    <w:r>
      <w:rPr>
        <w:color w:val="000000"/>
        <w:sz w:val="16"/>
        <w:szCs w:val="16"/>
      </w:rPr>
      <w:fldChar w:fldCharType="begin"/>
    </w:r>
    <w:r>
      <w:rPr>
        <w:color w:val="000000"/>
        <w:sz w:val="16"/>
        <w:szCs w:val="16"/>
      </w:rPr>
      <w:instrText>NUMPAGES \* Arabic \* MERGEFORMAT</w:instrText>
    </w:r>
    <w:r>
      <w:rPr>
        <w:color w:val="000000"/>
        <w:sz w:val="16"/>
        <w:szCs w:val="16"/>
      </w:rPr>
      <w:fldChar w:fldCharType="separate"/>
    </w:r>
    <w:r w:rsidR="007C3D59">
      <w:rPr>
        <w:noProof/>
        <w:color w:val="000000"/>
        <w:sz w:val="16"/>
        <w:szCs w:val="16"/>
      </w:rPr>
      <w:t>9</w:t>
    </w:r>
    <w:r>
      <w:rPr>
        <w:color w:val="000000"/>
        <w:sz w:val="16"/>
        <w:szCs w:val="16"/>
      </w:rPr>
      <w:fldChar w:fldCharType="end"/>
    </w:r>
  </w:p>
  <w:p w14:paraId="42F36119" w14:textId="77777777" w:rsidR="00D019EA" w:rsidRDefault="00D019EA">
    <w:pPr>
      <w:pStyle w:val="Fuzeile"/>
    </w:pPr>
  </w:p>
  <w:p w14:paraId="3633E474" w14:textId="77777777" w:rsidR="0068411B" w:rsidRDefault="0068411B"/>
  <w:p w14:paraId="4020F468" w14:textId="77777777" w:rsidR="0068411B" w:rsidRDefault="0068411B"/>
  <w:p w14:paraId="6C8150B7" w14:textId="77777777" w:rsidR="0068411B" w:rsidRDefault="0068411B"/>
  <w:p w14:paraId="785B56DC" w14:textId="77777777" w:rsidR="0068411B" w:rsidRDefault="006841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3C1EF" w14:textId="77777777" w:rsidR="007E45F2" w:rsidRDefault="007E45F2" w:rsidP="001F1DE7">
      <w:pPr>
        <w:spacing w:after="0" w:line="240" w:lineRule="auto"/>
      </w:pPr>
      <w:r>
        <w:separator/>
      </w:r>
    </w:p>
  </w:footnote>
  <w:footnote w:type="continuationSeparator" w:id="0">
    <w:p w14:paraId="7AF6C70E" w14:textId="77777777" w:rsidR="007E45F2" w:rsidRDefault="007E45F2" w:rsidP="001F1D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D3E87" w14:textId="74265730" w:rsidR="00D019EA" w:rsidRPr="0063333B" w:rsidRDefault="00D019EA" w:rsidP="00B53190">
    <w:pPr>
      <w:widowControl w:val="0"/>
      <w:autoSpaceDE w:val="0"/>
      <w:autoSpaceDN w:val="0"/>
      <w:adjustRightInd w:val="0"/>
      <w:spacing w:after="0" w:line="240" w:lineRule="auto"/>
      <w:jc w:val="center"/>
      <w:rPr>
        <w:rFonts w:ascii="Arial" w:eastAsiaTheme="minorEastAsia" w:hAnsi="Arial" w:cs="Arial"/>
        <w:b/>
        <w:bCs/>
        <w:color w:val="000000"/>
        <w:sz w:val="18"/>
        <w:szCs w:val="18"/>
        <w:lang w:eastAsia="de-DE"/>
      </w:rPr>
    </w:pPr>
    <w:r w:rsidRPr="0063333B">
      <w:rPr>
        <w:rFonts w:ascii="Arial" w:eastAsiaTheme="minorEastAsia" w:hAnsi="Arial" w:cs="Arial"/>
        <w:b/>
        <w:bCs/>
        <w:color w:val="000000"/>
        <w:lang w:eastAsia="de-DE"/>
      </w:rPr>
      <w:t>Leistungsverzeichnis</w:t>
    </w:r>
  </w:p>
  <w:p w14:paraId="1DC4AE97" w14:textId="77777777" w:rsidR="00D019EA" w:rsidRPr="0063333B" w:rsidRDefault="00D019EA" w:rsidP="00B53190">
    <w:pPr>
      <w:widowControl w:val="0"/>
      <w:tabs>
        <w:tab w:val="right" w:pos="9637"/>
      </w:tabs>
      <w:autoSpaceDE w:val="0"/>
      <w:autoSpaceDN w:val="0"/>
      <w:adjustRightInd w:val="0"/>
      <w:spacing w:after="0" w:line="240" w:lineRule="auto"/>
      <w:jc w:val="center"/>
      <w:rPr>
        <w:rFonts w:ascii="Arial" w:eastAsiaTheme="minorEastAsia" w:hAnsi="Arial" w:cs="Arial"/>
        <w:b/>
        <w:bCs/>
        <w:color w:val="000000"/>
        <w:sz w:val="16"/>
        <w:szCs w:val="16"/>
        <w:lang w:eastAsia="de-DE"/>
      </w:rPr>
    </w:pPr>
  </w:p>
  <w:p w14:paraId="1D6A9FEA" w14:textId="279E70AE" w:rsidR="002D7C16" w:rsidRPr="0063333B" w:rsidRDefault="002D7C16" w:rsidP="00B53190">
    <w:pPr>
      <w:widowControl w:val="0"/>
      <w:tabs>
        <w:tab w:val="left" w:pos="1417"/>
        <w:tab w:val="left" w:pos="3402"/>
      </w:tabs>
      <w:autoSpaceDE w:val="0"/>
      <w:autoSpaceDN w:val="0"/>
      <w:adjustRightInd w:val="0"/>
      <w:spacing w:after="0" w:line="240" w:lineRule="auto"/>
      <w:jc w:val="center"/>
      <w:rPr>
        <w:rFonts w:ascii="Arial" w:eastAsiaTheme="minorEastAsia" w:hAnsi="Arial" w:cs="Arial"/>
        <w:b/>
        <w:bCs/>
        <w:color w:val="000000"/>
        <w:sz w:val="18"/>
        <w:szCs w:val="18"/>
        <w:lang w:eastAsia="de-DE"/>
      </w:rPr>
    </w:pPr>
    <w:r w:rsidRPr="0063333B">
      <w:rPr>
        <w:rFonts w:ascii="Arial" w:eastAsiaTheme="minorEastAsia" w:hAnsi="Arial" w:cs="Arial"/>
        <w:b/>
        <w:bCs/>
        <w:color w:val="000000"/>
        <w:sz w:val="18"/>
        <w:szCs w:val="18"/>
        <w:lang w:eastAsia="de-DE"/>
      </w:rPr>
      <w:t xml:space="preserve">Stadt Flensburg, </w:t>
    </w:r>
    <w:r w:rsidR="007A73BF" w:rsidRPr="0063333B">
      <w:rPr>
        <w:rFonts w:ascii="Arial" w:eastAsiaTheme="minorEastAsia" w:hAnsi="Arial" w:cs="Arial"/>
        <w:b/>
        <w:bCs/>
        <w:color w:val="000000"/>
        <w:sz w:val="18"/>
        <w:szCs w:val="18"/>
        <w:lang w:eastAsia="de-DE"/>
      </w:rPr>
      <w:t>Fachbereich</w:t>
    </w:r>
    <w:r w:rsidRPr="0063333B">
      <w:rPr>
        <w:rFonts w:ascii="Arial" w:eastAsiaTheme="minorEastAsia" w:hAnsi="Arial" w:cs="Arial"/>
        <w:b/>
        <w:bCs/>
        <w:color w:val="000000"/>
        <w:sz w:val="18"/>
        <w:szCs w:val="18"/>
        <w:lang w:eastAsia="de-DE"/>
      </w:rPr>
      <w:t xml:space="preserve"> Berufsfeuerwehr, </w:t>
    </w:r>
    <w:r w:rsidR="007A73BF" w:rsidRPr="0063333B">
      <w:rPr>
        <w:rFonts w:ascii="Arial" w:eastAsiaTheme="minorEastAsia" w:hAnsi="Arial" w:cs="Arial"/>
        <w:b/>
        <w:bCs/>
        <w:color w:val="000000"/>
        <w:sz w:val="18"/>
        <w:szCs w:val="18"/>
        <w:lang w:eastAsia="de-DE"/>
      </w:rPr>
      <w:t>375 Technik und Bevölkerungsschutz</w:t>
    </w:r>
  </w:p>
  <w:p w14:paraId="1E858B4F" w14:textId="77777777" w:rsidR="002D7C16" w:rsidRPr="0063333B" w:rsidRDefault="002D7C16" w:rsidP="00B53190">
    <w:pPr>
      <w:widowControl w:val="0"/>
      <w:tabs>
        <w:tab w:val="left" w:pos="1417"/>
        <w:tab w:val="left" w:pos="3402"/>
      </w:tabs>
      <w:autoSpaceDE w:val="0"/>
      <w:autoSpaceDN w:val="0"/>
      <w:adjustRightInd w:val="0"/>
      <w:spacing w:after="0" w:line="240" w:lineRule="auto"/>
      <w:jc w:val="center"/>
      <w:rPr>
        <w:rFonts w:ascii="Arial" w:eastAsiaTheme="minorEastAsia" w:hAnsi="Arial" w:cs="Arial"/>
        <w:b/>
        <w:bCs/>
        <w:color w:val="000000"/>
        <w:sz w:val="16"/>
        <w:szCs w:val="16"/>
        <w:lang w:eastAsia="de-DE"/>
      </w:rPr>
    </w:pPr>
  </w:p>
  <w:p w14:paraId="6465B6C0" w14:textId="3678ED78" w:rsidR="00D019EA" w:rsidRPr="0063333B" w:rsidRDefault="007A73BF" w:rsidP="00D56D71">
    <w:pPr>
      <w:widowControl w:val="0"/>
      <w:tabs>
        <w:tab w:val="left" w:pos="1417"/>
        <w:tab w:val="left" w:pos="3402"/>
      </w:tabs>
      <w:autoSpaceDE w:val="0"/>
      <w:autoSpaceDN w:val="0"/>
      <w:adjustRightInd w:val="0"/>
      <w:spacing w:after="0" w:line="240" w:lineRule="auto"/>
      <w:jc w:val="center"/>
      <w:rPr>
        <w:rFonts w:ascii="Arial" w:eastAsiaTheme="minorEastAsia" w:hAnsi="Arial" w:cs="Arial"/>
        <w:b/>
        <w:bCs/>
        <w:color w:val="000000"/>
        <w:sz w:val="20"/>
        <w:szCs w:val="20"/>
        <w:lang w:eastAsia="de-DE"/>
      </w:rPr>
    </w:pPr>
    <w:r w:rsidRPr="0063333B">
      <w:rPr>
        <w:rFonts w:ascii="Arial" w:eastAsiaTheme="minorEastAsia" w:hAnsi="Arial" w:cs="Arial"/>
        <w:b/>
        <w:bCs/>
        <w:color w:val="000000"/>
        <w:sz w:val="20"/>
        <w:szCs w:val="20"/>
        <w:lang w:eastAsia="de-DE"/>
      </w:rPr>
      <w:t>Geräte</w:t>
    </w:r>
    <w:r w:rsidR="000A7422" w:rsidRPr="0063333B">
      <w:rPr>
        <w:rFonts w:ascii="Arial" w:eastAsiaTheme="minorEastAsia" w:hAnsi="Arial" w:cs="Arial"/>
        <w:b/>
        <w:bCs/>
        <w:color w:val="000000"/>
        <w:sz w:val="20"/>
        <w:szCs w:val="20"/>
        <w:lang w:eastAsia="de-DE"/>
      </w:rPr>
      <w:t>wagen Logistik / Katastrophenschutz</w:t>
    </w:r>
    <w:r w:rsidR="003458E5" w:rsidRPr="0063333B">
      <w:rPr>
        <w:rFonts w:ascii="Arial" w:eastAsiaTheme="minorEastAsia" w:hAnsi="Arial" w:cs="Arial"/>
        <w:b/>
        <w:bCs/>
        <w:color w:val="000000"/>
        <w:sz w:val="20"/>
        <w:szCs w:val="20"/>
        <w:lang w:eastAsia="de-DE"/>
      </w:rPr>
      <w:t xml:space="preserve"> (GW-L / KatS)</w:t>
    </w:r>
  </w:p>
  <w:p w14:paraId="2D20C708" w14:textId="77777777" w:rsidR="001F1DE7" w:rsidRPr="00D019EA" w:rsidRDefault="001F1DE7" w:rsidP="00B53190">
    <w:pPr>
      <w:keepLines/>
      <w:widowControl w:val="0"/>
      <w:tabs>
        <w:tab w:val="left" w:pos="1417"/>
        <w:tab w:val="left" w:pos="3402"/>
      </w:tabs>
      <w:autoSpaceDE w:val="0"/>
      <w:autoSpaceDN w:val="0"/>
      <w:adjustRightInd w:val="0"/>
      <w:spacing w:after="0" w:line="240" w:lineRule="auto"/>
      <w:jc w:val="center"/>
      <w:rPr>
        <w:rFonts w:ascii="Arial" w:eastAsiaTheme="minorEastAsia" w:hAnsi="Arial" w:cs="Arial"/>
        <w:b/>
        <w:bCs/>
        <w:color w:val="000000"/>
        <w:sz w:val="2"/>
        <w:szCs w:val="2"/>
        <w:lang w:eastAsia="de-DE"/>
      </w:rPr>
    </w:pPr>
  </w:p>
  <w:p w14:paraId="5D4107E3" w14:textId="77777777" w:rsidR="009102CC" w:rsidRDefault="009102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11427"/>
    <w:multiLevelType w:val="hybridMultilevel"/>
    <w:tmpl w:val="B18268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125CB1"/>
    <w:multiLevelType w:val="hybridMultilevel"/>
    <w:tmpl w:val="58CCFD44"/>
    <w:lvl w:ilvl="0" w:tplc="2FE4AF52">
      <w:start w:val="6"/>
      <w:numFmt w:val="bullet"/>
      <w:lvlText w:val=""/>
      <w:lvlJc w:val="left"/>
      <w:pPr>
        <w:ind w:left="36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B13F02"/>
    <w:multiLevelType w:val="hybridMultilevel"/>
    <w:tmpl w:val="904ADD28"/>
    <w:lvl w:ilvl="0" w:tplc="0E7E6E2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BBF4AAE"/>
    <w:multiLevelType w:val="hybridMultilevel"/>
    <w:tmpl w:val="5EEE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211DF7"/>
    <w:multiLevelType w:val="hybridMultilevel"/>
    <w:tmpl w:val="AAFADE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445D58"/>
    <w:multiLevelType w:val="hybridMultilevel"/>
    <w:tmpl w:val="8346AC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3A55736"/>
    <w:multiLevelType w:val="hybridMultilevel"/>
    <w:tmpl w:val="54B4FAA8"/>
    <w:lvl w:ilvl="0" w:tplc="4F32AA72">
      <w:start w:val="1"/>
      <w:numFmt w:val="decimal"/>
      <w:lvlText w:val="%1"/>
      <w:lvlJc w:val="left"/>
      <w:pPr>
        <w:ind w:left="720" w:hanging="360"/>
      </w:pPr>
      <w:rPr>
        <w:rFonts w:hint="default"/>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5EC2BDB"/>
    <w:multiLevelType w:val="hybridMultilevel"/>
    <w:tmpl w:val="6DA6F3CC"/>
    <w:lvl w:ilvl="0" w:tplc="2FE4AF52">
      <w:start w:val="6"/>
      <w:numFmt w:val="bullet"/>
      <w:lvlText w:val=""/>
      <w:lvlJc w:val="left"/>
      <w:pPr>
        <w:ind w:left="360" w:hanging="360"/>
      </w:pPr>
      <w:rPr>
        <w:rFonts w:ascii="Symbol" w:eastAsia="Times New Roman" w:hAnsi="Symbo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6BA1AD2"/>
    <w:multiLevelType w:val="hybridMultilevel"/>
    <w:tmpl w:val="D324A30C"/>
    <w:lvl w:ilvl="0" w:tplc="AD8C587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7C465DB"/>
    <w:multiLevelType w:val="hybridMultilevel"/>
    <w:tmpl w:val="65D041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1E3621E6"/>
    <w:multiLevelType w:val="hybridMultilevel"/>
    <w:tmpl w:val="493880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60F573F"/>
    <w:multiLevelType w:val="multilevel"/>
    <w:tmpl w:val="78BAFF0C"/>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4680" w:hanging="1440"/>
      </w:pPr>
      <w:rPr>
        <w:rFonts w:hint="default"/>
      </w:rPr>
    </w:lvl>
  </w:abstractNum>
  <w:abstractNum w:abstractNumId="12" w15:restartNumberingAfterBreak="0">
    <w:nsid w:val="270108F2"/>
    <w:multiLevelType w:val="hybridMultilevel"/>
    <w:tmpl w:val="C46CF730"/>
    <w:lvl w:ilvl="0" w:tplc="30720E94">
      <w:start w:val="1"/>
      <w:numFmt w:val="bullet"/>
      <w:pStyle w:val="Aufzhlung"/>
      <w:lvlText w:val=""/>
      <w:lvlJc w:val="left"/>
      <w:pPr>
        <w:ind w:left="720" w:hanging="360"/>
      </w:pPr>
      <w:rPr>
        <w:rFonts w:ascii="Wingdings" w:hAnsi="Wingdings" w:hint="default"/>
      </w:rPr>
    </w:lvl>
    <w:lvl w:ilvl="1" w:tplc="A58209CE">
      <w:start w:val="1"/>
      <w:numFmt w:val="bullet"/>
      <w:lvlText w:val="o"/>
      <w:lvlJc w:val="left"/>
      <w:pPr>
        <w:ind w:left="1440" w:hanging="360"/>
      </w:pPr>
      <w:rPr>
        <w:rFonts w:ascii="Courier New" w:hAnsi="Courier New" w:cs="Courier New" w:hint="default"/>
      </w:rPr>
    </w:lvl>
    <w:lvl w:ilvl="2" w:tplc="A6AA63CC">
      <w:start w:val="1"/>
      <w:numFmt w:val="bullet"/>
      <w:lvlText w:val=""/>
      <w:lvlJc w:val="left"/>
      <w:pPr>
        <w:ind w:left="2160" w:hanging="360"/>
      </w:pPr>
      <w:rPr>
        <w:rFonts w:ascii="Wingdings" w:hAnsi="Wingdings" w:hint="default"/>
      </w:rPr>
    </w:lvl>
    <w:lvl w:ilvl="3" w:tplc="1ADCDAA6">
      <w:start w:val="1"/>
      <w:numFmt w:val="bullet"/>
      <w:lvlText w:val=""/>
      <w:lvlJc w:val="left"/>
      <w:pPr>
        <w:ind w:left="2880" w:hanging="360"/>
      </w:pPr>
      <w:rPr>
        <w:rFonts w:ascii="Symbol" w:hAnsi="Symbol" w:hint="default"/>
      </w:rPr>
    </w:lvl>
    <w:lvl w:ilvl="4" w:tplc="A9ACC5C4">
      <w:start w:val="1"/>
      <w:numFmt w:val="bullet"/>
      <w:lvlText w:val="o"/>
      <w:lvlJc w:val="left"/>
      <w:pPr>
        <w:ind w:left="3600" w:hanging="360"/>
      </w:pPr>
      <w:rPr>
        <w:rFonts w:ascii="Courier New" w:hAnsi="Courier New" w:cs="Courier New" w:hint="default"/>
      </w:rPr>
    </w:lvl>
    <w:lvl w:ilvl="5" w:tplc="7A1E4390">
      <w:start w:val="1"/>
      <w:numFmt w:val="bullet"/>
      <w:lvlText w:val=""/>
      <w:lvlJc w:val="left"/>
      <w:pPr>
        <w:ind w:left="4320" w:hanging="360"/>
      </w:pPr>
      <w:rPr>
        <w:rFonts w:ascii="Wingdings" w:hAnsi="Wingdings" w:hint="default"/>
      </w:rPr>
    </w:lvl>
    <w:lvl w:ilvl="6" w:tplc="66462CC8">
      <w:start w:val="1"/>
      <w:numFmt w:val="bullet"/>
      <w:lvlText w:val=""/>
      <w:lvlJc w:val="left"/>
      <w:pPr>
        <w:ind w:left="5040" w:hanging="360"/>
      </w:pPr>
      <w:rPr>
        <w:rFonts w:ascii="Symbol" w:hAnsi="Symbol" w:hint="default"/>
      </w:rPr>
    </w:lvl>
    <w:lvl w:ilvl="7" w:tplc="832A7160">
      <w:start w:val="1"/>
      <w:numFmt w:val="bullet"/>
      <w:lvlText w:val="o"/>
      <w:lvlJc w:val="left"/>
      <w:pPr>
        <w:ind w:left="5760" w:hanging="360"/>
      </w:pPr>
      <w:rPr>
        <w:rFonts w:ascii="Courier New" w:hAnsi="Courier New" w:cs="Courier New" w:hint="default"/>
      </w:rPr>
    </w:lvl>
    <w:lvl w:ilvl="8" w:tplc="E8E43826">
      <w:start w:val="1"/>
      <w:numFmt w:val="bullet"/>
      <w:lvlText w:val=""/>
      <w:lvlJc w:val="left"/>
      <w:pPr>
        <w:ind w:left="6480" w:hanging="360"/>
      </w:pPr>
      <w:rPr>
        <w:rFonts w:ascii="Wingdings" w:hAnsi="Wingdings" w:hint="default"/>
      </w:rPr>
    </w:lvl>
  </w:abstractNum>
  <w:abstractNum w:abstractNumId="13" w15:restartNumberingAfterBreak="0">
    <w:nsid w:val="275A6FBC"/>
    <w:multiLevelType w:val="hybridMultilevel"/>
    <w:tmpl w:val="8DE64E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1C58AD"/>
    <w:multiLevelType w:val="hybridMultilevel"/>
    <w:tmpl w:val="65CE2F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DED28BE"/>
    <w:multiLevelType w:val="hybridMultilevel"/>
    <w:tmpl w:val="88BC1362"/>
    <w:lvl w:ilvl="0" w:tplc="AD8C587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B90C25"/>
    <w:multiLevelType w:val="hybridMultilevel"/>
    <w:tmpl w:val="5D785C60"/>
    <w:lvl w:ilvl="0" w:tplc="04070001">
      <w:start w:val="1"/>
      <w:numFmt w:val="bullet"/>
      <w:lvlText w:val=""/>
      <w:lvlJc w:val="left"/>
      <w:pPr>
        <w:ind w:left="1428" w:hanging="360"/>
      </w:pPr>
      <w:rPr>
        <w:rFonts w:ascii="Symbol" w:hAnsi="Symbol" w:hint="default"/>
      </w:rPr>
    </w:lvl>
    <w:lvl w:ilvl="1" w:tplc="04070003">
      <w:start w:val="1"/>
      <w:numFmt w:val="bullet"/>
      <w:lvlText w:val="o"/>
      <w:lvlJc w:val="left"/>
      <w:pPr>
        <w:ind w:left="2148" w:hanging="360"/>
      </w:pPr>
      <w:rPr>
        <w:rFonts w:ascii="Courier New" w:hAnsi="Courier New" w:cs="Courier New" w:hint="default"/>
      </w:rPr>
    </w:lvl>
    <w:lvl w:ilvl="2" w:tplc="04070005">
      <w:start w:val="1"/>
      <w:numFmt w:val="bullet"/>
      <w:lvlText w:val=""/>
      <w:lvlJc w:val="left"/>
      <w:pPr>
        <w:ind w:left="2868" w:hanging="360"/>
      </w:pPr>
      <w:rPr>
        <w:rFonts w:ascii="Wingdings" w:hAnsi="Wingdings" w:hint="default"/>
      </w:rPr>
    </w:lvl>
    <w:lvl w:ilvl="3" w:tplc="04070001">
      <w:start w:val="1"/>
      <w:numFmt w:val="bullet"/>
      <w:lvlText w:val=""/>
      <w:lvlJc w:val="left"/>
      <w:pPr>
        <w:ind w:left="3588" w:hanging="360"/>
      </w:pPr>
      <w:rPr>
        <w:rFonts w:ascii="Symbol" w:hAnsi="Symbol" w:hint="default"/>
      </w:rPr>
    </w:lvl>
    <w:lvl w:ilvl="4" w:tplc="04070003">
      <w:start w:val="1"/>
      <w:numFmt w:val="bullet"/>
      <w:lvlText w:val="o"/>
      <w:lvlJc w:val="left"/>
      <w:pPr>
        <w:ind w:left="4308" w:hanging="360"/>
      </w:pPr>
      <w:rPr>
        <w:rFonts w:ascii="Courier New" w:hAnsi="Courier New" w:cs="Courier New" w:hint="default"/>
      </w:rPr>
    </w:lvl>
    <w:lvl w:ilvl="5" w:tplc="04070005">
      <w:start w:val="1"/>
      <w:numFmt w:val="bullet"/>
      <w:lvlText w:val=""/>
      <w:lvlJc w:val="left"/>
      <w:pPr>
        <w:ind w:left="5028" w:hanging="360"/>
      </w:pPr>
      <w:rPr>
        <w:rFonts w:ascii="Wingdings" w:hAnsi="Wingdings" w:hint="default"/>
      </w:rPr>
    </w:lvl>
    <w:lvl w:ilvl="6" w:tplc="04070001">
      <w:start w:val="1"/>
      <w:numFmt w:val="bullet"/>
      <w:lvlText w:val=""/>
      <w:lvlJc w:val="left"/>
      <w:pPr>
        <w:ind w:left="5748" w:hanging="360"/>
      </w:pPr>
      <w:rPr>
        <w:rFonts w:ascii="Symbol" w:hAnsi="Symbol" w:hint="default"/>
      </w:rPr>
    </w:lvl>
    <w:lvl w:ilvl="7" w:tplc="04070003">
      <w:start w:val="1"/>
      <w:numFmt w:val="bullet"/>
      <w:lvlText w:val="o"/>
      <w:lvlJc w:val="left"/>
      <w:pPr>
        <w:ind w:left="6468" w:hanging="360"/>
      </w:pPr>
      <w:rPr>
        <w:rFonts w:ascii="Courier New" w:hAnsi="Courier New" w:cs="Courier New" w:hint="default"/>
      </w:rPr>
    </w:lvl>
    <w:lvl w:ilvl="8" w:tplc="04070005">
      <w:start w:val="1"/>
      <w:numFmt w:val="bullet"/>
      <w:lvlText w:val=""/>
      <w:lvlJc w:val="left"/>
      <w:pPr>
        <w:ind w:left="7188" w:hanging="360"/>
      </w:pPr>
      <w:rPr>
        <w:rFonts w:ascii="Wingdings" w:hAnsi="Wingdings" w:hint="default"/>
      </w:rPr>
    </w:lvl>
  </w:abstractNum>
  <w:abstractNum w:abstractNumId="17" w15:restartNumberingAfterBreak="0">
    <w:nsid w:val="35D55EED"/>
    <w:multiLevelType w:val="hybridMultilevel"/>
    <w:tmpl w:val="A3EC31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B590880"/>
    <w:multiLevelType w:val="hybridMultilevel"/>
    <w:tmpl w:val="22A439A4"/>
    <w:lvl w:ilvl="0" w:tplc="4BA21DD0">
      <w:start w:val="1"/>
      <w:numFmt w:val="bullet"/>
      <w:lvlText w:val="-"/>
      <w:lvlJc w:val="left"/>
      <w:pPr>
        <w:ind w:left="720" w:hanging="360"/>
      </w:pPr>
      <w:rPr>
        <w:rFonts w:ascii="Arial" w:eastAsia="Arial"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C6C288C"/>
    <w:multiLevelType w:val="hybridMultilevel"/>
    <w:tmpl w:val="56682F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0A7569"/>
    <w:multiLevelType w:val="hybridMultilevel"/>
    <w:tmpl w:val="08E0BEF8"/>
    <w:lvl w:ilvl="0" w:tplc="4BA21DD0">
      <w:start w:val="1"/>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2335518"/>
    <w:multiLevelType w:val="hybridMultilevel"/>
    <w:tmpl w:val="1D4EBC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2A875C7"/>
    <w:multiLevelType w:val="hybridMultilevel"/>
    <w:tmpl w:val="3A9240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6F784A"/>
    <w:multiLevelType w:val="multilevel"/>
    <w:tmpl w:val="9EFA6E4A"/>
    <w:lvl w:ilvl="0">
      <w:start w:val="2"/>
      <w:numFmt w:val="decimal"/>
      <w:lvlText w:val="%1.0"/>
      <w:lvlJc w:val="left"/>
      <w:pPr>
        <w:ind w:left="72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4E7763D4"/>
    <w:multiLevelType w:val="hybridMultilevel"/>
    <w:tmpl w:val="94A4E8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4FD727EE"/>
    <w:multiLevelType w:val="hybridMultilevel"/>
    <w:tmpl w:val="22FA3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2DE45FE"/>
    <w:multiLevelType w:val="hybridMultilevel"/>
    <w:tmpl w:val="0B145306"/>
    <w:lvl w:ilvl="0" w:tplc="AD8C587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4075A9B"/>
    <w:multiLevelType w:val="hybridMultilevel"/>
    <w:tmpl w:val="A392A5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8C5341C"/>
    <w:multiLevelType w:val="multilevel"/>
    <w:tmpl w:val="80AA8DA6"/>
    <w:lvl w:ilvl="0">
      <w:start w:val="1"/>
      <w:numFmt w:val="decimal"/>
      <w:pStyle w:val="G1"/>
      <w:lvlText w:val="%1."/>
      <w:lvlJc w:val="left"/>
      <w:pPr>
        <w:ind w:left="360" w:hanging="360"/>
      </w:pPr>
    </w:lvl>
    <w:lvl w:ilvl="1">
      <w:start w:val="1"/>
      <w:numFmt w:val="decimal"/>
      <w:pStyle w:val="G2"/>
      <w:lvlText w:val="%1.%2."/>
      <w:lvlJc w:val="left"/>
      <w:pPr>
        <w:ind w:left="792" w:hanging="432"/>
      </w:pPr>
    </w:lvl>
    <w:lvl w:ilvl="2">
      <w:start w:val="1"/>
      <w:numFmt w:val="decimal"/>
      <w:pStyle w:val="G3"/>
      <w:lvlText w:val="%1.%2.%3."/>
      <w:lvlJc w:val="left"/>
      <w:pPr>
        <w:ind w:left="1224" w:hanging="504"/>
      </w:pPr>
    </w:lvl>
    <w:lvl w:ilvl="3">
      <w:start w:val="1"/>
      <w:numFmt w:val="decimal"/>
      <w:pStyle w:val="G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E8C65A2"/>
    <w:multiLevelType w:val="hybridMultilevel"/>
    <w:tmpl w:val="A5C03C3E"/>
    <w:lvl w:ilvl="0" w:tplc="AD8C587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E53425B"/>
    <w:multiLevelType w:val="hybridMultilevel"/>
    <w:tmpl w:val="B9407BBA"/>
    <w:lvl w:ilvl="0" w:tplc="EB0E0638">
      <w:start w:val="1"/>
      <w:numFmt w:val="bullet"/>
      <w:lvlText w:val=""/>
      <w:lvlJc w:val="left"/>
      <w:pPr>
        <w:ind w:left="720" w:hanging="360"/>
      </w:pPr>
      <w:rPr>
        <w:rFonts w:ascii="Wingdings" w:hAnsi="Wingdings" w:hint="default"/>
      </w:rPr>
    </w:lvl>
    <w:lvl w:ilvl="1" w:tplc="EE3AD9A6" w:tentative="1">
      <w:start w:val="1"/>
      <w:numFmt w:val="bullet"/>
      <w:lvlText w:val="o"/>
      <w:lvlJc w:val="left"/>
      <w:pPr>
        <w:ind w:left="1440" w:hanging="360"/>
      </w:pPr>
      <w:rPr>
        <w:rFonts w:ascii="Courier New" w:hAnsi="Courier New" w:cs="Courier New" w:hint="default"/>
      </w:rPr>
    </w:lvl>
    <w:lvl w:ilvl="2" w:tplc="56C09086" w:tentative="1">
      <w:start w:val="1"/>
      <w:numFmt w:val="bullet"/>
      <w:lvlText w:val=""/>
      <w:lvlJc w:val="left"/>
      <w:pPr>
        <w:ind w:left="2160" w:hanging="360"/>
      </w:pPr>
      <w:rPr>
        <w:rFonts w:ascii="Wingdings" w:hAnsi="Wingdings" w:hint="default"/>
      </w:rPr>
    </w:lvl>
    <w:lvl w:ilvl="3" w:tplc="F9BA006C" w:tentative="1">
      <w:start w:val="1"/>
      <w:numFmt w:val="bullet"/>
      <w:lvlText w:val=""/>
      <w:lvlJc w:val="left"/>
      <w:pPr>
        <w:ind w:left="2880" w:hanging="360"/>
      </w:pPr>
      <w:rPr>
        <w:rFonts w:ascii="Symbol" w:hAnsi="Symbol" w:hint="default"/>
      </w:rPr>
    </w:lvl>
    <w:lvl w:ilvl="4" w:tplc="A414161A" w:tentative="1">
      <w:start w:val="1"/>
      <w:numFmt w:val="bullet"/>
      <w:lvlText w:val="o"/>
      <w:lvlJc w:val="left"/>
      <w:pPr>
        <w:ind w:left="3600" w:hanging="360"/>
      </w:pPr>
      <w:rPr>
        <w:rFonts w:ascii="Courier New" w:hAnsi="Courier New" w:cs="Courier New" w:hint="default"/>
      </w:rPr>
    </w:lvl>
    <w:lvl w:ilvl="5" w:tplc="5FFEEE72" w:tentative="1">
      <w:start w:val="1"/>
      <w:numFmt w:val="bullet"/>
      <w:lvlText w:val=""/>
      <w:lvlJc w:val="left"/>
      <w:pPr>
        <w:ind w:left="4320" w:hanging="360"/>
      </w:pPr>
      <w:rPr>
        <w:rFonts w:ascii="Wingdings" w:hAnsi="Wingdings" w:hint="default"/>
      </w:rPr>
    </w:lvl>
    <w:lvl w:ilvl="6" w:tplc="462A21B0" w:tentative="1">
      <w:start w:val="1"/>
      <w:numFmt w:val="bullet"/>
      <w:lvlText w:val=""/>
      <w:lvlJc w:val="left"/>
      <w:pPr>
        <w:ind w:left="5040" w:hanging="360"/>
      </w:pPr>
      <w:rPr>
        <w:rFonts w:ascii="Symbol" w:hAnsi="Symbol" w:hint="default"/>
      </w:rPr>
    </w:lvl>
    <w:lvl w:ilvl="7" w:tplc="D0E8CC4C" w:tentative="1">
      <w:start w:val="1"/>
      <w:numFmt w:val="bullet"/>
      <w:lvlText w:val="o"/>
      <w:lvlJc w:val="left"/>
      <w:pPr>
        <w:ind w:left="5760" w:hanging="360"/>
      </w:pPr>
      <w:rPr>
        <w:rFonts w:ascii="Courier New" w:hAnsi="Courier New" w:cs="Courier New" w:hint="default"/>
      </w:rPr>
    </w:lvl>
    <w:lvl w:ilvl="8" w:tplc="09F444EA" w:tentative="1">
      <w:start w:val="1"/>
      <w:numFmt w:val="bullet"/>
      <w:lvlText w:val=""/>
      <w:lvlJc w:val="left"/>
      <w:pPr>
        <w:ind w:left="6480" w:hanging="360"/>
      </w:pPr>
      <w:rPr>
        <w:rFonts w:ascii="Wingdings" w:hAnsi="Wingdings" w:hint="default"/>
      </w:rPr>
    </w:lvl>
  </w:abstractNum>
  <w:abstractNum w:abstractNumId="31" w15:restartNumberingAfterBreak="0">
    <w:nsid w:val="72B4336E"/>
    <w:multiLevelType w:val="hybridMultilevel"/>
    <w:tmpl w:val="74C4EF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E63435"/>
    <w:multiLevelType w:val="hybridMultilevel"/>
    <w:tmpl w:val="000883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5C12E3C"/>
    <w:multiLevelType w:val="hybridMultilevel"/>
    <w:tmpl w:val="CEC4EE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71830D6"/>
    <w:multiLevelType w:val="hybridMultilevel"/>
    <w:tmpl w:val="66AC54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7B77252"/>
    <w:multiLevelType w:val="hybridMultilevel"/>
    <w:tmpl w:val="100259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90D4485"/>
    <w:multiLevelType w:val="hybridMultilevel"/>
    <w:tmpl w:val="5EDC9C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7ADE6359"/>
    <w:multiLevelType w:val="hybridMultilevel"/>
    <w:tmpl w:val="2496E1D0"/>
    <w:lvl w:ilvl="0" w:tplc="5622C09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B4B3593"/>
    <w:multiLevelType w:val="hybridMultilevel"/>
    <w:tmpl w:val="16065A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7D421BC1"/>
    <w:multiLevelType w:val="multilevel"/>
    <w:tmpl w:val="37B228A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FD305CC"/>
    <w:multiLevelType w:val="hybridMultilevel"/>
    <w:tmpl w:val="3E0009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EC485B"/>
    <w:multiLevelType w:val="multilevel"/>
    <w:tmpl w:val="5B646F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84901309">
    <w:abstractNumId w:val="18"/>
  </w:num>
  <w:num w:numId="2" w16cid:durableId="756748977">
    <w:abstractNumId w:val="20"/>
  </w:num>
  <w:num w:numId="3" w16cid:durableId="52699796">
    <w:abstractNumId w:val="16"/>
  </w:num>
  <w:num w:numId="4" w16cid:durableId="1348480753">
    <w:abstractNumId w:val="24"/>
  </w:num>
  <w:num w:numId="5" w16cid:durableId="273875830">
    <w:abstractNumId w:val="28"/>
  </w:num>
  <w:num w:numId="6" w16cid:durableId="17936732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5624166">
    <w:abstractNumId w:val="12"/>
  </w:num>
  <w:num w:numId="8" w16cid:durableId="1117942448">
    <w:abstractNumId w:val="12"/>
  </w:num>
  <w:num w:numId="9" w16cid:durableId="1123111638">
    <w:abstractNumId w:val="24"/>
  </w:num>
  <w:num w:numId="10" w16cid:durableId="2109889974">
    <w:abstractNumId w:val="9"/>
  </w:num>
  <w:num w:numId="11" w16cid:durableId="1685589560">
    <w:abstractNumId w:val="9"/>
  </w:num>
  <w:num w:numId="12" w16cid:durableId="1691712095">
    <w:abstractNumId w:val="36"/>
  </w:num>
  <w:num w:numId="13" w16cid:durableId="1884361606">
    <w:abstractNumId w:val="36"/>
  </w:num>
  <w:num w:numId="14" w16cid:durableId="439032053">
    <w:abstractNumId w:val="38"/>
  </w:num>
  <w:num w:numId="15" w16cid:durableId="700087055">
    <w:abstractNumId w:val="38"/>
  </w:num>
  <w:num w:numId="16" w16cid:durableId="1879008079">
    <w:abstractNumId w:val="23"/>
  </w:num>
  <w:num w:numId="17" w16cid:durableId="1486703961">
    <w:abstractNumId w:val="11"/>
  </w:num>
  <w:num w:numId="18" w16cid:durableId="1203789249">
    <w:abstractNumId w:val="41"/>
  </w:num>
  <w:num w:numId="19" w16cid:durableId="1948003660">
    <w:abstractNumId w:val="39"/>
  </w:num>
  <w:num w:numId="20" w16cid:durableId="370767391">
    <w:abstractNumId w:val="30"/>
  </w:num>
  <w:num w:numId="21" w16cid:durableId="1792742881">
    <w:abstractNumId w:val="40"/>
  </w:num>
  <w:num w:numId="22" w16cid:durableId="1774323120">
    <w:abstractNumId w:val="33"/>
  </w:num>
  <w:num w:numId="23" w16cid:durableId="246810433">
    <w:abstractNumId w:val="5"/>
  </w:num>
  <w:num w:numId="24" w16cid:durableId="1425033575">
    <w:abstractNumId w:val="31"/>
  </w:num>
  <w:num w:numId="25" w16cid:durableId="2003653297">
    <w:abstractNumId w:val="10"/>
  </w:num>
  <w:num w:numId="26" w16cid:durableId="1144932668">
    <w:abstractNumId w:val="34"/>
  </w:num>
  <w:num w:numId="27" w16cid:durableId="1517622485">
    <w:abstractNumId w:val="14"/>
  </w:num>
  <w:num w:numId="28" w16cid:durableId="1134786893">
    <w:abstractNumId w:val="2"/>
  </w:num>
  <w:num w:numId="29" w16cid:durableId="860439839">
    <w:abstractNumId w:val="37"/>
  </w:num>
  <w:num w:numId="30" w16cid:durableId="1873030066">
    <w:abstractNumId w:val="26"/>
  </w:num>
  <w:num w:numId="31" w16cid:durableId="246429996">
    <w:abstractNumId w:val="21"/>
  </w:num>
  <w:num w:numId="32" w16cid:durableId="282270199">
    <w:abstractNumId w:val="25"/>
  </w:num>
  <w:num w:numId="33" w16cid:durableId="1399474114">
    <w:abstractNumId w:val="0"/>
  </w:num>
  <w:num w:numId="34" w16cid:durableId="1246115570">
    <w:abstractNumId w:val="7"/>
  </w:num>
  <w:num w:numId="35" w16cid:durableId="1320843307">
    <w:abstractNumId w:val="1"/>
  </w:num>
  <w:num w:numId="36" w16cid:durableId="1212301245">
    <w:abstractNumId w:val="6"/>
  </w:num>
  <w:num w:numId="37" w16cid:durableId="1830050288">
    <w:abstractNumId w:val="29"/>
  </w:num>
  <w:num w:numId="38" w16cid:durableId="1924989838">
    <w:abstractNumId w:val="4"/>
  </w:num>
  <w:num w:numId="39" w16cid:durableId="1398556850">
    <w:abstractNumId w:val="13"/>
  </w:num>
  <w:num w:numId="40" w16cid:durableId="824709681">
    <w:abstractNumId w:val="3"/>
  </w:num>
  <w:num w:numId="41" w16cid:durableId="588199484">
    <w:abstractNumId w:val="32"/>
  </w:num>
  <w:num w:numId="42" w16cid:durableId="974481171">
    <w:abstractNumId w:val="35"/>
  </w:num>
  <w:num w:numId="43" w16cid:durableId="789709804">
    <w:abstractNumId w:val="27"/>
  </w:num>
  <w:num w:numId="44" w16cid:durableId="2085373039">
    <w:abstractNumId w:val="17"/>
  </w:num>
  <w:num w:numId="45" w16cid:durableId="174459634">
    <w:abstractNumId w:val="15"/>
  </w:num>
  <w:num w:numId="46" w16cid:durableId="1027566837">
    <w:abstractNumId w:val="8"/>
  </w:num>
  <w:num w:numId="47" w16cid:durableId="1014042059">
    <w:abstractNumId w:val="19"/>
  </w:num>
  <w:num w:numId="48" w16cid:durableId="97865759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ocumentProtection w:edit="forms" w:enforcement="1" w:cryptProviderType="rsaAES" w:cryptAlgorithmClass="hash" w:cryptAlgorithmType="typeAny" w:cryptAlgorithmSid="14" w:cryptSpinCount="100000" w:hash="XJXuIhx7PpYb5QHteuXujgZ7K4EbgtOLgyyERDdGkFy7cFLxP5tei6QQvNvFc9GfX4tM41iZnEGghTE4osedAg==" w:salt="6JkEN/4am2J5NFtglsQhu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9EA"/>
    <w:rsid w:val="00002B7F"/>
    <w:rsid w:val="00002E0D"/>
    <w:rsid w:val="00004220"/>
    <w:rsid w:val="00004A0E"/>
    <w:rsid w:val="00011069"/>
    <w:rsid w:val="000116F9"/>
    <w:rsid w:val="00011D3A"/>
    <w:rsid w:val="0002009A"/>
    <w:rsid w:val="0002414F"/>
    <w:rsid w:val="000413F6"/>
    <w:rsid w:val="00046294"/>
    <w:rsid w:val="0006008F"/>
    <w:rsid w:val="00064E77"/>
    <w:rsid w:val="000652E2"/>
    <w:rsid w:val="000659A7"/>
    <w:rsid w:val="0007251B"/>
    <w:rsid w:val="00072EFE"/>
    <w:rsid w:val="0007511E"/>
    <w:rsid w:val="00077E5D"/>
    <w:rsid w:val="00077E64"/>
    <w:rsid w:val="00080459"/>
    <w:rsid w:val="00083AC3"/>
    <w:rsid w:val="00084B29"/>
    <w:rsid w:val="00094B0D"/>
    <w:rsid w:val="000A3D87"/>
    <w:rsid w:val="000A7422"/>
    <w:rsid w:val="000A7A64"/>
    <w:rsid w:val="000B7A03"/>
    <w:rsid w:val="000C0328"/>
    <w:rsid w:val="000D15D7"/>
    <w:rsid w:val="000D4710"/>
    <w:rsid w:val="000E74E1"/>
    <w:rsid w:val="000F147D"/>
    <w:rsid w:val="000F42EF"/>
    <w:rsid w:val="00106132"/>
    <w:rsid w:val="00110754"/>
    <w:rsid w:val="00110E32"/>
    <w:rsid w:val="00112CC6"/>
    <w:rsid w:val="00126D97"/>
    <w:rsid w:val="00131C41"/>
    <w:rsid w:val="001505E2"/>
    <w:rsid w:val="0015655A"/>
    <w:rsid w:val="0016085A"/>
    <w:rsid w:val="00171BFC"/>
    <w:rsid w:val="001769B9"/>
    <w:rsid w:val="00182852"/>
    <w:rsid w:val="00187B49"/>
    <w:rsid w:val="0019026A"/>
    <w:rsid w:val="0019075D"/>
    <w:rsid w:val="001A11B0"/>
    <w:rsid w:val="001A5117"/>
    <w:rsid w:val="001A572E"/>
    <w:rsid w:val="001B1160"/>
    <w:rsid w:val="001C4DC6"/>
    <w:rsid w:val="001C690A"/>
    <w:rsid w:val="001D1292"/>
    <w:rsid w:val="001D5DFE"/>
    <w:rsid w:val="001D5F5C"/>
    <w:rsid w:val="001E7549"/>
    <w:rsid w:val="001E761B"/>
    <w:rsid w:val="001F090C"/>
    <w:rsid w:val="001F17C6"/>
    <w:rsid w:val="001F1DE7"/>
    <w:rsid w:val="001F733D"/>
    <w:rsid w:val="00200EA1"/>
    <w:rsid w:val="00210023"/>
    <w:rsid w:val="0021098E"/>
    <w:rsid w:val="00212BC0"/>
    <w:rsid w:val="00213A7A"/>
    <w:rsid w:val="0021799D"/>
    <w:rsid w:val="00230917"/>
    <w:rsid w:val="00230CAB"/>
    <w:rsid w:val="0023276A"/>
    <w:rsid w:val="00234885"/>
    <w:rsid w:val="0023673D"/>
    <w:rsid w:val="002441AA"/>
    <w:rsid w:val="0027008E"/>
    <w:rsid w:val="002764F0"/>
    <w:rsid w:val="002852A0"/>
    <w:rsid w:val="002870A6"/>
    <w:rsid w:val="002A2D88"/>
    <w:rsid w:val="002B6A50"/>
    <w:rsid w:val="002C6B06"/>
    <w:rsid w:val="002C6D23"/>
    <w:rsid w:val="002D0C36"/>
    <w:rsid w:val="002D1E23"/>
    <w:rsid w:val="002D287A"/>
    <w:rsid w:val="002D4A1C"/>
    <w:rsid w:val="002D7C16"/>
    <w:rsid w:val="002E2053"/>
    <w:rsid w:val="002F3E2D"/>
    <w:rsid w:val="002F5816"/>
    <w:rsid w:val="003023C6"/>
    <w:rsid w:val="0030424C"/>
    <w:rsid w:val="003050DB"/>
    <w:rsid w:val="00310E82"/>
    <w:rsid w:val="00313AC0"/>
    <w:rsid w:val="00317A0E"/>
    <w:rsid w:val="00335FF4"/>
    <w:rsid w:val="00336A6F"/>
    <w:rsid w:val="003458E5"/>
    <w:rsid w:val="00347421"/>
    <w:rsid w:val="00350890"/>
    <w:rsid w:val="00360CD3"/>
    <w:rsid w:val="00361932"/>
    <w:rsid w:val="00361E18"/>
    <w:rsid w:val="00363597"/>
    <w:rsid w:val="00365EEC"/>
    <w:rsid w:val="0036614A"/>
    <w:rsid w:val="00366FF5"/>
    <w:rsid w:val="00372662"/>
    <w:rsid w:val="00374702"/>
    <w:rsid w:val="00383473"/>
    <w:rsid w:val="00391C3A"/>
    <w:rsid w:val="003926C3"/>
    <w:rsid w:val="003A0688"/>
    <w:rsid w:val="003A415A"/>
    <w:rsid w:val="003A4593"/>
    <w:rsid w:val="003A6857"/>
    <w:rsid w:val="003B0AAB"/>
    <w:rsid w:val="003C1BA4"/>
    <w:rsid w:val="003D55F4"/>
    <w:rsid w:val="003E0502"/>
    <w:rsid w:val="003E255F"/>
    <w:rsid w:val="003E743A"/>
    <w:rsid w:val="003F5BEC"/>
    <w:rsid w:val="003F5E05"/>
    <w:rsid w:val="003F635B"/>
    <w:rsid w:val="003F7EA1"/>
    <w:rsid w:val="004121BB"/>
    <w:rsid w:val="004134A0"/>
    <w:rsid w:val="00423964"/>
    <w:rsid w:val="00427E7F"/>
    <w:rsid w:val="0043152E"/>
    <w:rsid w:val="004423E5"/>
    <w:rsid w:val="0044253F"/>
    <w:rsid w:val="004605DD"/>
    <w:rsid w:val="004639BF"/>
    <w:rsid w:val="004717A5"/>
    <w:rsid w:val="00475B2A"/>
    <w:rsid w:val="00483043"/>
    <w:rsid w:val="00484409"/>
    <w:rsid w:val="0048500A"/>
    <w:rsid w:val="004938A0"/>
    <w:rsid w:val="004A0B74"/>
    <w:rsid w:val="004B1B16"/>
    <w:rsid w:val="004B20A2"/>
    <w:rsid w:val="004B2FB3"/>
    <w:rsid w:val="004B7926"/>
    <w:rsid w:val="004C22C9"/>
    <w:rsid w:val="004C4C08"/>
    <w:rsid w:val="004C5F34"/>
    <w:rsid w:val="004D7C14"/>
    <w:rsid w:val="004E09F7"/>
    <w:rsid w:val="004F05C9"/>
    <w:rsid w:val="004F4AEC"/>
    <w:rsid w:val="004F4E2D"/>
    <w:rsid w:val="004F5AF7"/>
    <w:rsid w:val="004F6711"/>
    <w:rsid w:val="00502EB7"/>
    <w:rsid w:val="005056D7"/>
    <w:rsid w:val="00515305"/>
    <w:rsid w:val="0052320A"/>
    <w:rsid w:val="00523A87"/>
    <w:rsid w:val="00526418"/>
    <w:rsid w:val="00527137"/>
    <w:rsid w:val="00532BE6"/>
    <w:rsid w:val="0053715F"/>
    <w:rsid w:val="00540AE8"/>
    <w:rsid w:val="00541EC5"/>
    <w:rsid w:val="005429AE"/>
    <w:rsid w:val="0054589C"/>
    <w:rsid w:val="00553439"/>
    <w:rsid w:val="005604E8"/>
    <w:rsid w:val="005665B3"/>
    <w:rsid w:val="0057044F"/>
    <w:rsid w:val="00571C42"/>
    <w:rsid w:val="00574040"/>
    <w:rsid w:val="005770FA"/>
    <w:rsid w:val="00580218"/>
    <w:rsid w:val="00587FAA"/>
    <w:rsid w:val="005903C4"/>
    <w:rsid w:val="0059201B"/>
    <w:rsid w:val="00594660"/>
    <w:rsid w:val="005975D6"/>
    <w:rsid w:val="00597D6E"/>
    <w:rsid w:val="005A1AB8"/>
    <w:rsid w:val="005A33EE"/>
    <w:rsid w:val="005A3E23"/>
    <w:rsid w:val="005A77FF"/>
    <w:rsid w:val="005B054C"/>
    <w:rsid w:val="005B1D05"/>
    <w:rsid w:val="005B7127"/>
    <w:rsid w:val="005B7E3D"/>
    <w:rsid w:val="005D086A"/>
    <w:rsid w:val="005D0E1D"/>
    <w:rsid w:val="005D6437"/>
    <w:rsid w:val="005D7130"/>
    <w:rsid w:val="005E1F6C"/>
    <w:rsid w:val="005E247E"/>
    <w:rsid w:val="005E7E56"/>
    <w:rsid w:val="005F6947"/>
    <w:rsid w:val="005F6B73"/>
    <w:rsid w:val="005F7003"/>
    <w:rsid w:val="00605C47"/>
    <w:rsid w:val="006120C8"/>
    <w:rsid w:val="00612159"/>
    <w:rsid w:val="00613DF8"/>
    <w:rsid w:val="00616340"/>
    <w:rsid w:val="0062593A"/>
    <w:rsid w:val="00627491"/>
    <w:rsid w:val="00632B84"/>
    <w:rsid w:val="0063333B"/>
    <w:rsid w:val="006353EC"/>
    <w:rsid w:val="006460F1"/>
    <w:rsid w:val="0064617B"/>
    <w:rsid w:val="00651F08"/>
    <w:rsid w:val="006564E1"/>
    <w:rsid w:val="00670EFA"/>
    <w:rsid w:val="00673753"/>
    <w:rsid w:val="00675AB9"/>
    <w:rsid w:val="00675F43"/>
    <w:rsid w:val="00681CC7"/>
    <w:rsid w:val="0068409D"/>
    <w:rsid w:val="0068411B"/>
    <w:rsid w:val="006979A9"/>
    <w:rsid w:val="006A1070"/>
    <w:rsid w:val="006A1140"/>
    <w:rsid w:val="006A427A"/>
    <w:rsid w:val="006A6B23"/>
    <w:rsid w:val="006B0C66"/>
    <w:rsid w:val="006C0F6C"/>
    <w:rsid w:val="006C3ABE"/>
    <w:rsid w:val="006D1CD3"/>
    <w:rsid w:val="006D2407"/>
    <w:rsid w:val="006D29B9"/>
    <w:rsid w:val="006D351A"/>
    <w:rsid w:val="006D6452"/>
    <w:rsid w:val="006D6A6F"/>
    <w:rsid w:val="006D736C"/>
    <w:rsid w:val="006E103F"/>
    <w:rsid w:val="006E1382"/>
    <w:rsid w:val="006E5DEE"/>
    <w:rsid w:val="006F464C"/>
    <w:rsid w:val="006F7DEF"/>
    <w:rsid w:val="007018BC"/>
    <w:rsid w:val="00704256"/>
    <w:rsid w:val="0071384B"/>
    <w:rsid w:val="00720E2B"/>
    <w:rsid w:val="00723CC5"/>
    <w:rsid w:val="0073162F"/>
    <w:rsid w:val="007355F3"/>
    <w:rsid w:val="0073786C"/>
    <w:rsid w:val="0074226D"/>
    <w:rsid w:val="00756BFE"/>
    <w:rsid w:val="00773C05"/>
    <w:rsid w:val="007759A8"/>
    <w:rsid w:val="00776F76"/>
    <w:rsid w:val="007914DB"/>
    <w:rsid w:val="00791931"/>
    <w:rsid w:val="007A73BF"/>
    <w:rsid w:val="007B4014"/>
    <w:rsid w:val="007B60E3"/>
    <w:rsid w:val="007C01F5"/>
    <w:rsid w:val="007C3CE2"/>
    <w:rsid w:val="007C3D59"/>
    <w:rsid w:val="007C4926"/>
    <w:rsid w:val="007C5D0E"/>
    <w:rsid w:val="007D1E76"/>
    <w:rsid w:val="007D25F0"/>
    <w:rsid w:val="007E0F6C"/>
    <w:rsid w:val="007E11CD"/>
    <w:rsid w:val="007E1ECF"/>
    <w:rsid w:val="007E2FF2"/>
    <w:rsid w:val="007E45F2"/>
    <w:rsid w:val="007E5037"/>
    <w:rsid w:val="007E5219"/>
    <w:rsid w:val="007F0C16"/>
    <w:rsid w:val="007F196E"/>
    <w:rsid w:val="007F639F"/>
    <w:rsid w:val="00800D21"/>
    <w:rsid w:val="008058FD"/>
    <w:rsid w:val="00806AD7"/>
    <w:rsid w:val="0081119E"/>
    <w:rsid w:val="0081583E"/>
    <w:rsid w:val="00817EE7"/>
    <w:rsid w:val="00825236"/>
    <w:rsid w:val="0083506E"/>
    <w:rsid w:val="00836CFB"/>
    <w:rsid w:val="00840886"/>
    <w:rsid w:val="00842C16"/>
    <w:rsid w:val="00850331"/>
    <w:rsid w:val="008518DD"/>
    <w:rsid w:val="008567C8"/>
    <w:rsid w:val="00871996"/>
    <w:rsid w:val="008724F3"/>
    <w:rsid w:val="00875148"/>
    <w:rsid w:val="00877628"/>
    <w:rsid w:val="00880334"/>
    <w:rsid w:val="00880893"/>
    <w:rsid w:val="008820BA"/>
    <w:rsid w:val="0089164F"/>
    <w:rsid w:val="00895CF6"/>
    <w:rsid w:val="00897BDE"/>
    <w:rsid w:val="008A2B1F"/>
    <w:rsid w:val="008A3B0E"/>
    <w:rsid w:val="008B10CF"/>
    <w:rsid w:val="008C33CB"/>
    <w:rsid w:val="008C6BF2"/>
    <w:rsid w:val="008E1B0E"/>
    <w:rsid w:val="008E3326"/>
    <w:rsid w:val="008E379F"/>
    <w:rsid w:val="008E40CD"/>
    <w:rsid w:val="008E7F0B"/>
    <w:rsid w:val="008F10F8"/>
    <w:rsid w:val="009009D6"/>
    <w:rsid w:val="009102CC"/>
    <w:rsid w:val="00915707"/>
    <w:rsid w:val="00916D84"/>
    <w:rsid w:val="00920DD7"/>
    <w:rsid w:val="009416B3"/>
    <w:rsid w:val="00953390"/>
    <w:rsid w:val="00953AFA"/>
    <w:rsid w:val="00957B5B"/>
    <w:rsid w:val="009643F6"/>
    <w:rsid w:val="00964D2F"/>
    <w:rsid w:val="00967467"/>
    <w:rsid w:val="00976AEB"/>
    <w:rsid w:val="00980250"/>
    <w:rsid w:val="00980DBF"/>
    <w:rsid w:val="00983DD6"/>
    <w:rsid w:val="0098440B"/>
    <w:rsid w:val="00984E71"/>
    <w:rsid w:val="00995436"/>
    <w:rsid w:val="00997412"/>
    <w:rsid w:val="009A4D82"/>
    <w:rsid w:val="009A6102"/>
    <w:rsid w:val="009A6E84"/>
    <w:rsid w:val="009B1737"/>
    <w:rsid w:val="009B4C9F"/>
    <w:rsid w:val="009B4F55"/>
    <w:rsid w:val="009B560E"/>
    <w:rsid w:val="009B5E99"/>
    <w:rsid w:val="009C2E0C"/>
    <w:rsid w:val="009C3C7B"/>
    <w:rsid w:val="009C49FC"/>
    <w:rsid w:val="009C76CE"/>
    <w:rsid w:val="009D1ECB"/>
    <w:rsid w:val="009D606F"/>
    <w:rsid w:val="009E441F"/>
    <w:rsid w:val="009E6A85"/>
    <w:rsid w:val="009F6EE9"/>
    <w:rsid w:val="009F7C01"/>
    <w:rsid w:val="00A02379"/>
    <w:rsid w:val="00A02C96"/>
    <w:rsid w:val="00A14106"/>
    <w:rsid w:val="00A163D3"/>
    <w:rsid w:val="00A41362"/>
    <w:rsid w:val="00A45C4A"/>
    <w:rsid w:val="00A46EA2"/>
    <w:rsid w:val="00A4787C"/>
    <w:rsid w:val="00A47EF5"/>
    <w:rsid w:val="00A50875"/>
    <w:rsid w:val="00A55E65"/>
    <w:rsid w:val="00A61694"/>
    <w:rsid w:val="00A63A47"/>
    <w:rsid w:val="00A6505A"/>
    <w:rsid w:val="00A70304"/>
    <w:rsid w:val="00A70EDC"/>
    <w:rsid w:val="00A71BC2"/>
    <w:rsid w:val="00A72C77"/>
    <w:rsid w:val="00A86137"/>
    <w:rsid w:val="00A91253"/>
    <w:rsid w:val="00A91AC6"/>
    <w:rsid w:val="00A927B0"/>
    <w:rsid w:val="00A943D2"/>
    <w:rsid w:val="00A95A3B"/>
    <w:rsid w:val="00A95C42"/>
    <w:rsid w:val="00AA6A42"/>
    <w:rsid w:val="00AC15BE"/>
    <w:rsid w:val="00AC6293"/>
    <w:rsid w:val="00AC6660"/>
    <w:rsid w:val="00AD4E89"/>
    <w:rsid w:val="00AE55C6"/>
    <w:rsid w:val="00AF26C5"/>
    <w:rsid w:val="00AF3741"/>
    <w:rsid w:val="00AF3EB6"/>
    <w:rsid w:val="00B021F3"/>
    <w:rsid w:val="00B04757"/>
    <w:rsid w:val="00B11032"/>
    <w:rsid w:val="00B114CA"/>
    <w:rsid w:val="00B14491"/>
    <w:rsid w:val="00B25693"/>
    <w:rsid w:val="00B260DE"/>
    <w:rsid w:val="00B27AE7"/>
    <w:rsid w:val="00B27E89"/>
    <w:rsid w:val="00B315F8"/>
    <w:rsid w:val="00B33038"/>
    <w:rsid w:val="00B408DF"/>
    <w:rsid w:val="00B42666"/>
    <w:rsid w:val="00B47B61"/>
    <w:rsid w:val="00B513AF"/>
    <w:rsid w:val="00B53190"/>
    <w:rsid w:val="00B53998"/>
    <w:rsid w:val="00B53EC8"/>
    <w:rsid w:val="00B546DB"/>
    <w:rsid w:val="00B57016"/>
    <w:rsid w:val="00B6269B"/>
    <w:rsid w:val="00B65E28"/>
    <w:rsid w:val="00B70021"/>
    <w:rsid w:val="00B709C1"/>
    <w:rsid w:val="00B709C2"/>
    <w:rsid w:val="00B71B40"/>
    <w:rsid w:val="00B766D5"/>
    <w:rsid w:val="00B776C9"/>
    <w:rsid w:val="00B802DD"/>
    <w:rsid w:val="00B90375"/>
    <w:rsid w:val="00B9454F"/>
    <w:rsid w:val="00B94FAA"/>
    <w:rsid w:val="00BA021B"/>
    <w:rsid w:val="00BA520E"/>
    <w:rsid w:val="00BC596A"/>
    <w:rsid w:val="00BD07BA"/>
    <w:rsid w:val="00BD57DA"/>
    <w:rsid w:val="00BD6543"/>
    <w:rsid w:val="00BD7A80"/>
    <w:rsid w:val="00BE2771"/>
    <w:rsid w:val="00BF344A"/>
    <w:rsid w:val="00BF649F"/>
    <w:rsid w:val="00C22412"/>
    <w:rsid w:val="00C33B66"/>
    <w:rsid w:val="00C35DEE"/>
    <w:rsid w:val="00C40038"/>
    <w:rsid w:val="00C462B1"/>
    <w:rsid w:val="00C70341"/>
    <w:rsid w:val="00C76910"/>
    <w:rsid w:val="00C76B9E"/>
    <w:rsid w:val="00C81DF8"/>
    <w:rsid w:val="00C91BB0"/>
    <w:rsid w:val="00C91E95"/>
    <w:rsid w:val="00C92297"/>
    <w:rsid w:val="00C95047"/>
    <w:rsid w:val="00CB255F"/>
    <w:rsid w:val="00CB32E9"/>
    <w:rsid w:val="00CB6551"/>
    <w:rsid w:val="00CC0491"/>
    <w:rsid w:val="00CC3373"/>
    <w:rsid w:val="00CC6A19"/>
    <w:rsid w:val="00CC73EF"/>
    <w:rsid w:val="00CD4697"/>
    <w:rsid w:val="00CD633B"/>
    <w:rsid w:val="00CE6C08"/>
    <w:rsid w:val="00CE7114"/>
    <w:rsid w:val="00CF0459"/>
    <w:rsid w:val="00CF0C30"/>
    <w:rsid w:val="00CF5E3E"/>
    <w:rsid w:val="00CF666C"/>
    <w:rsid w:val="00D019EA"/>
    <w:rsid w:val="00D10980"/>
    <w:rsid w:val="00D11DEF"/>
    <w:rsid w:val="00D165D7"/>
    <w:rsid w:val="00D22F24"/>
    <w:rsid w:val="00D40D4D"/>
    <w:rsid w:val="00D420D6"/>
    <w:rsid w:val="00D46AFF"/>
    <w:rsid w:val="00D47C77"/>
    <w:rsid w:val="00D47DC8"/>
    <w:rsid w:val="00D553C7"/>
    <w:rsid w:val="00D558FA"/>
    <w:rsid w:val="00D56018"/>
    <w:rsid w:val="00D56D71"/>
    <w:rsid w:val="00D6592B"/>
    <w:rsid w:val="00D73DDD"/>
    <w:rsid w:val="00D76325"/>
    <w:rsid w:val="00D80CE8"/>
    <w:rsid w:val="00D83E57"/>
    <w:rsid w:val="00D850B8"/>
    <w:rsid w:val="00D852BE"/>
    <w:rsid w:val="00D858A3"/>
    <w:rsid w:val="00DA01B1"/>
    <w:rsid w:val="00DA131E"/>
    <w:rsid w:val="00DA41E7"/>
    <w:rsid w:val="00DA5FB1"/>
    <w:rsid w:val="00DA6724"/>
    <w:rsid w:val="00DB1658"/>
    <w:rsid w:val="00DB4CCA"/>
    <w:rsid w:val="00DC3155"/>
    <w:rsid w:val="00DD37B4"/>
    <w:rsid w:val="00DD6402"/>
    <w:rsid w:val="00DE0ADD"/>
    <w:rsid w:val="00DE5784"/>
    <w:rsid w:val="00DF04B4"/>
    <w:rsid w:val="00DF071B"/>
    <w:rsid w:val="00E00282"/>
    <w:rsid w:val="00E02884"/>
    <w:rsid w:val="00E03868"/>
    <w:rsid w:val="00E10C2F"/>
    <w:rsid w:val="00E11B0A"/>
    <w:rsid w:val="00E11B42"/>
    <w:rsid w:val="00E31E6F"/>
    <w:rsid w:val="00E3580E"/>
    <w:rsid w:val="00E41996"/>
    <w:rsid w:val="00E4267B"/>
    <w:rsid w:val="00E45320"/>
    <w:rsid w:val="00E53CC8"/>
    <w:rsid w:val="00E63400"/>
    <w:rsid w:val="00E64489"/>
    <w:rsid w:val="00E65708"/>
    <w:rsid w:val="00E820D8"/>
    <w:rsid w:val="00E84CD8"/>
    <w:rsid w:val="00E8783B"/>
    <w:rsid w:val="00E90094"/>
    <w:rsid w:val="00E94E7E"/>
    <w:rsid w:val="00EA0DAD"/>
    <w:rsid w:val="00EA1457"/>
    <w:rsid w:val="00EA799C"/>
    <w:rsid w:val="00EA7A14"/>
    <w:rsid w:val="00EB0DB8"/>
    <w:rsid w:val="00EB33E1"/>
    <w:rsid w:val="00EB3A64"/>
    <w:rsid w:val="00EC022A"/>
    <w:rsid w:val="00EC5190"/>
    <w:rsid w:val="00EC6658"/>
    <w:rsid w:val="00ED0692"/>
    <w:rsid w:val="00ED4F1D"/>
    <w:rsid w:val="00ED7690"/>
    <w:rsid w:val="00EE1471"/>
    <w:rsid w:val="00EE4061"/>
    <w:rsid w:val="00EF3281"/>
    <w:rsid w:val="00EF4336"/>
    <w:rsid w:val="00F05E1C"/>
    <w:rsid w:val="00F14524"/>
    <w:rsid w:val="00F21797"/>
    <w:rsid w:val="00F33C2A"/>
    <w:rsid w:val="00F4331D"/>
    <w:rsid w:val="00F563C6"/>
    <w:rsid w:val="00F61423"/>
    <w:rsid w:val="00F64854"/>
    <w:rsid w:val="00F65421"/>
    <w:rsid w:val="00F964AC"/>
    <w:rsid w:val="00F96C8E"/>
    <w:rsid w:val="00FA39AF"/>
    <w:rsid w:val="00FA4FB1"/>
    <w:rsid w:val="00FB288A"/>
    <w:rsid w:val="00FB2E0E"/>
    <w:rsid w:val="00FB3E66"/>
    <w:rsid w:val="00FB41F3"/>
    <w:rsid w:val="00FC099D"/>
    <w:rsid w:val="00FC25F4"/>
    <w:rsid w:val="00FC306F"/>
    <w:rsid w:val="00FC43D8"/>
    <w:rsid w:val="00FD052D"/>
    <w:rsid w:val="00FD16AD"/>
    <w:rsid w:val="00FD42B1"/>
    <w:rsid w:val="00FE0927"/>
    <w:rsid w:val="00FE0E33"/>
    <w:rsid w:val="00FE3839"/>
    <w:rsid w:val="00FE3A5C"/>
    <w:rsid w:val="00FE784C"/>
    <w:rsid w:val="00FF21B8"/>
    <w:rsid w:val="00FF7E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8701B"/>
  <w15:docId w15:val="{66A1F332-E1F9-4D02-B885-50D3573C4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A7A14"/>
  </w:style>
  <w:style w:type="paragraph" w:styleId="berschrift1">
    <w:name w:val="heading 1"/>
    <w:basedOn w:val="Standard"/>
    <w:next w:val="Standard"/>
    <w:link w:val="berschrift1Zchn1"/>
    <w:uiPriority w:val="9"/>
    <w:qFormat/>
    <w:rsid w:val="001F090C"/>
    <w:pPr>
      <w:keepNext/>
      <w:keepLines/>
      <w:spacing w:before="240" w:after="0"/>
      <w:outlineLvl w:val="0"/>
    </w:pPr>
    <w:rPr>
      <w:rFonts w:ascii="Cambria" w:eastAsia="Times New Roman" w:hAnsi="Cambria" w:cs="Times New Roman"/>
      <w:color w:val="365F91"/>
      <w:sz w:val="40"/>
      <w:szCs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F1DE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F1DE7"/>
  </w:style>
  <w:style w:type="paragraph" w:styleId="Fuzeile">
    <w:name w:val="footer"/>
    <w:basedOn w:val="Standard"/>
    <w:link w:val="FuzeileZchn"/>
    <w:uiPriority w:val="99"/>
    <w:unhideWhenUsed/>
    <w:rsid w:val="001F1DE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F1DE7"/>
  </w:style>
  <w:style w:type="table" w:styleId="Tabellenraster">
    <w:name w:val="Table Grid"/>
    <w:basedOn w:val="NormaleTabelle"/>
    <w:uiPriority w:val="59"/>
    <w:rsid w:val="00D01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D019EA"/>
    <w:pPr>
      <w:widowControl w:val="0"/>
      <w:autoSpaceDE w:val="0"/>
      <w:autoSpaceDN w:val="0"/>
      <w:adjustRightInd w:val="0"/>
      <w:spacing w:after="0" w:line="240" w:lineRule="auto"/>
      <w:ind w:left="720"/>
      <w:contextualSpacing/>
    </w:pPr>
    <w:rPr>
      <w:rFonts w:ascii="Arial" w:eastAsiaTheme="minorEastAsia" w:hAnsi="Arial" w:cs="Arial"/>
      <w:sz w:val="20"/>
      <w:szCs w:val="20"/>
      <w:lang w:eastAsia="de-DE"/>
    </w:rPr>
  </w:style>
  <w:style w:type="paragraph" w:customStyle="1" w:styleId="Default">
    <w:name w:val="Default"/>
    <w:rsid w:val="00D019EA"/>
    <w:pPr>
      <w:autoSpaceDE w:val="0"/>
      <w:autoSpaceDN w:val="0"/>
      <w:adjustRightInd w:val="0"/>
      <w:spacing w:after="0" w:line="240" w:lineRule="auto"/>
    </w:pPr>
    <w:rPr>
      <w:rFonts w:ascii="Arial" w:eastAsiaTheme="minorEastAsia" w:hAnsi="Arial" w:cs="Arial"/>
      <w:color w:val="000000"/>
      <w:sz w:val="24"/>
      <w:szCs w:val="24"/>
      <w:lang w:eastAsia="de-DE"/>
    </w:rPr>
  </w:style>
  <w:style w:type="paragraph" w:styleId="Sprechblasentext">
    <w:name w:val="Balloon Text"/>
    <w:basedOn w:val="Standard"/>
    <w:link w:val="SprechblasentextZchn"/>
    <w:uiPriority w:val="99"/>
    <w:semiHidden/>
    <w:unhideWhenUsed/>
    <w:rsid w:val="00D47C7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47C77"/>
    <w:rPr>
      <w:rFonts w:ascii="Tahoma" w:hAnsi="Tahoma" w:cs="Tahoma"/>
      <w:sz w:val="16"/>
      <w:szCs w:val="16"/>
    </w:rPr>
  </w:style>
  <w:style w:type="paragraph" w:customStyle="1" w:styleId="LV-Textelement">
    <w:name w:val="LV-Textelement"/>
    <w:uiPriority w:val="99"/>
    <w:rsid w:val="0015655A"/>
    <w:pPr>
      <w:widowControl w:val="0"/>
      <w:autoSpaceDE w:val="0"/>
      <w:autoSpaceDN w:val="0"/>
      <w:adjustRightInd w:val="0"/>
      <w:spacing w:after="0" w:line="240" w:lineRule="auto"/>
      <w:ind w:left="1417" w:right="2551"/>
    </w:pPr>
    <w:rPr>
      <w:rFonts w:ascii="Arial" w:eastAsiaTheme="minorEastAsia" w:hAnsi="Arial" w:cs="Arial"/>
      <w:sz w:val="20"/>
      <w:szCs w:val="20"/>
      <w:lang w:eastAsia="de-DE"/>
    </w:rPr>
  </w:style>
  <w:style w:type="character" w:styleId="Platzhaltertext">
    <w:name w:val="Placeholder Text"/>
    <w:basedOn w:val="Absatz-Standardschriftart"/>
    <w:uiPriority w:val="99"/>
    <w:semiHidden/>
    <w:rsid w:val="00002B7F"/>
    <w:rPr>
      <w:color w:val="808080"/>
    </w:rPr>
  </w:style>
  <w:style w:type="paragraph" w:customStyle="1" w:styleId="berschrift11">
    <w:name w:val="Überschrift 11"/>
    <w:basedOn w:val="Standard"/>
    <w:next w:val="Standard"/>
    <w:link w:val="berschrift1Zchn"/>
    <w:qFormat/>
    <w:rsid w:val="001F090C"/>
    <w:pPr>
      <w:keepNext/>
      <w:keepLines/>
      <w:spacing w:before="360" w:after="80"/>
      <w:outlineLvl w:val="0"/>
    </w:pPr>
    <w:rPr>
      <w:rFonts w:ascii="Cambria" w:eastAsia="Times New Roman" w:hAnsi="Cambria" w:cs="Times New Roman"/>
      <w:color w:val="365F91"/>
      <w:sz w:val="40"/>
      <w:szCs w:val="40"/>
    </w:rPr>
  </w:style>
  <w:style w:type="numbering" w:customStyle="1" w:styleId="KeineListe1">
    <w:name w:val="Keine Liste1"/>
    <w:next w:val="KeineListe"/>
    <w:uiPriority w:val="99"/>
    <w:semiHidden/>
    <w:unhideWhenUsed/>
    <w:rsid w:val="001F090C"/>
  </w:style>
  <w:style w:type="character" w:customStyle="1" w:styleId="berschrift1Zchn">
    <w:name w:val="Überschrift 1 Zchn"/>
    <w:basedOn w:val="Absatz-Standardschriftart"/>
    <w:link w:val="berschrift11"/>
    <w:rsid w:val="001F090C"/>
    <w:rPr>
      <w:rFonts w:ascii="Cambria" w:eastAsia="Times New Roman" w:hAnsi="Cambria" w:cs="Times New Roman"/>
      <w:color w:val="365F91"/>
      <w:sz w:val="40"/>
      <w:szCs w:val="40"/>
    </w:rPr>
  </w:style>
  <w:style w:type="character" w:customStyle="1" w:styleId="Hyperlink1">
    <w:name w:val="Hyperlink1"/>
    <w:basedOn w:val="Absatz-Standardschriftart"/>
    <w:uiPriority w:val="99"/>
    <w:semiHidden/>
    <w:unhideWhenUsed/>
    <w:rsid w:val="001F090C"/>
    <w:rPr>
      <w:color w:val="0000FF"/>
      <w:u w:val="single"/>
    </w:rPr>
  </w:style>
  <w:style w:type="character" w:customStyle="1" w:styleId="BesuchterLink1">
    <w:name w:val="BesuchterLink1"/>
    <w:basedOn w:val="Absatz-Standardschriftart"/>
    <w:uiPriority w:val="99"/>
    <w:semiHidden/>
    <w:unhideWhenUsed/>
    <w:rsid w:val="001F090C"/>
    <w:rPr>
      <w:color w:val="800080"/>
      <w:u w:val="single"/>
    </w:rPr>
  </w:style>
  <w:style w:type="paragraph" w:customStyle="1" w:styleId="msonormal0">
    <w:name w:val="msonormal"/>
    <w:basedOn w:val="Standard"/>
    <w:rsid w:val="001F090C"/>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Verzeichnis1">
    <w:name w:val="toc 1"/>
    <w:basedOn w:val="Standard"/>
    <w:next w:val="Standard"/>
    <w:autoRedefine/>
    <w:uiPriority w:val="39"/>
    <w:unhideWhenUsed/>
    <w:rsid w:val="001F090C"/>
    <w:pPr>
      <w:tabs>
        <w:tab w:val="left" w:pos="1276"/>
        <w:tab w:val="right" w:leader="dot" w:pos="9062"/>
      </w:tabs>
      <w:spacing w:after="100"/>
    </w:pPr>
    <w:rPr>
      <w:rFonts w:ascii="Calibri" w:eastAsia="Calibri" w:hAnsi="Calibri" w:cs="Times New Roman"/>
    </w:rPr>
  </w:style>
  <w:style w:type="paragraph" w:styleId="Verzeichnis2">
    <w:name w:val="toc 2"/>
    <w:basedOn w:val="Standard"/>
    <w:next w:val="Standard"/>
    <w:autoRedefine/>
    <w:uiPriority w:val="39"/>
    <w:unhideWhenUsed/>
    <w:rsid w:val="001F090C"/>
    <w:pPr>
      <w:tabs>
        <w:tab w:val="left" w:pos="1276"/>
        <w:tab w:val="right" w:leader="dot" w:pos="9062"/>
      </w:tabs>
      <w:spacing w:after="100"/>
    </w:pPr>
    <w:rPr>
      <w:rFonts w:ascii="Calibri" w:eastAsia="Calibri" w:hAnsi="Calibri" w:cs="Times New Roman"/>
    </w:rPr>
  </w:style>
  <w:style w:type="paragraph" w:styleId="Verzeichnis3">
    <w:name w:val="toc 3"/>
    <w:basedOn w:val="Standard"/>
    <w:next w:val="Standard"/>
    <w:autoRedefine/>
    <w:uiPriority w:val="39"/>
    <w:unhideWhenUsed/>
    <w:rsid w:val="001F090C"/>
    <w:pPr>
      <w:tabs>
        <w:tab w:val="left" w:pos="1276"/>
        <w:tab w:val="right" w:leader="dot" w:pos="9062"/>
      </w:tabs>
      <w:spacing w:after="100"/>
    </w:pPr>
    <w:rPr>
      <w:rFonts w:ascii="Calibri" w:eastAsia="Calibri" w:hAnsi="Calibri" w:cs="Times New Roman"/>
    </w:rPr>
  </w:style>
  <w:style w:type="paragraph" w:styleId="Verzeichnis4">
    <w:name w:val="toc 4"/>
    <w:basedOn w:val="Standard"/>
    <w:next w:val="Standard"/>
    <w:autoRedefine/>
    <w:uiPriority w:val="39"/>
    <w:unhideWhenUsed/>
    <w:rsid w:val="001F090C"/>
    <w:pPr>
      <w:tabs>
        <w:tab w:val="left" w:pos="1276"/>
        <w:tab w:val="right" w:leader="dot" w:pos="9062"/>
      </w:tabs>
      <w:spacing w:after="100"/>
    </w:pPr>
    <w:rPr>
      <w:rFonts w:ascii="Calibri" w:eastAsia="Calibri" w:hAnsi="Calibri" w:cs="Times New Roman"/>
    </w:rPr>
  </w:style>
  <w:style w:type="paragraph" w:styleId="Funotentext">
    <w:name w:val="footnote text"/>
    <w:basedOn w:val="Standard"/>
    <w:link w:val="FunotentextZchn"/>
    <w:uiPriority w:val="99"/>
    <w:semiHidden/>
    <w:unhideWhenUsed/>
    <w:rsid w:val="001F090C"/>
    <w:pPr>
      <w:spacing w:after="0" w:line="240" w:lineRule="auto"/>
    </w:pPr>
    <w:rPr>
      <w:rFonts w:ascii="Calibri" w:eastAsia="Calibri" w:hAnsi="Calibri" w:cs="Times New Roman"/>
      <w:sz w:val="20"/>
      <w:szCs w:val="20"/>
    </w:rPr>
  </w:style>
  <w:style w:type="character" w:customStyle="1" w:styleId="FunotentextZchn">
    <w:name w:val="Fußnotentext Zchn"/>
    <w:basedOn w:val="Absatz-Standardschriftart"/>
    <w:link w:val="Funotentext"/>
    <w:uiPriority w:val="99"/>
    <w:semiHidden/>
    <w:rsid w:val="001F090C"/>
    <w:rPr>
      <w:rFonts w:ascii="Calibri" w:eastAsia="Calibri" w:hAnsi="Calibri" w:cs="Times New Roman"/>
      <w:sz w:val="20"/>
      <w:szCs w:val="20"/>
    </w:rPr>
  </w:style>
  <w:style w:type="paragraph" w:customStyle="1" w:styleId="Beschriftung1">
    <w:name w:val="Beschriftung1"/>
    <w:basedOn w:val="Standard"/>
    <w:next w:val="Standard"/>
    <w:uiPriority w:val="35"/>
    <w:semiHidden/>
    <w:unhideWhenUsed/>
    <w:qFormat/>
    <w:rsid w:val="001F090C"/>
    <w:pPr>
      <w:spacing w:line="240" w:lineRule="auto"/>
    </w:pPr>
    <w:rPr>
      <w:rFonts w:ascii="Calibri" w:eastAsia="Calibri" w:hAnsi="Calibri" w:cs="Times New Roman"/>
      <w:b/>
      <w:bCs/>
      <w:color w:val="4F81BD"/>
      <w:sz w:val="18"/>
      <w:szCs w:val="18"/>
    </w:rPr>
  </w:style>
  <w:style w:type="character" w:customStyle="1" w:styleId="berschrift2Zchn">
    <w:name w:val="Überschrift 2 Zchn"/>
    <w:basedOn w:val="Absatz-Standardschriftart"/>
    <w:link w:val="berschrift21"/>
    <w:locked/>
    <w:rsid w:val="001F090C"/>
    <w:rPr>
      <w:rFonts w:ascii="Arial" w:eastAsia="Times New Roman" w:hAnsi="Arial" w:cs="Times New Roman"/>
      <w:sz w:val="96"/>
      <w:szCs w:val="24"/>
      <w:lang w:eastAsia="de-DE"/>
    </w:rPr>
  </w:style>
  <w:style w:type="paragraph" w:customStyle="1" w:styleId="berschrift21">
    <w:name w:val="Überschrift 21"/>
    <w:basedOn w:val="Standard"/>
    <w:next w:val="Standard"/>
    <w:link w:val="berschrift2Zchn"/>
    <w:qFormat/>
    <w:rsid w:val="001F090C"/>
    <w:pPr>
      <w:keepNext/>
      <w:spacing w:after="0" w:line="240" w:lineRule="auto"/>
      <w:jc w:val="right"/>
      <w:outlineLvl w:val="1"/>
    </w:pPr>
    <w:rPr>
      <w:rFonts w:ascii="Arial" w:eastAsia="Times New Roman" w:hAnsi="Arial" w:cs="Times New Roman"/>
      <w:sz w:val="96"/>
      <w:szCs w:val="24"/>
      <w:lang w:eastAsia="de-DE"/>
    </w:rPr>
  </w:style>
  <w:style w:type="character" w:customStyle="1" w:styleId="berschrift3Zchn">
    <w:name w:val="Überschrift 3 Zchn"/>
    <w:basedOn w:val="Absatz-Standardschriftart"/>
    <w:link w:val="berschrift31"/>
    <w:uiPriority w:val="9"/>
    <w:locked/>
    <w:rsid w:val="001F090C"/>
    <w:rPr>
      <w:rFonts w:ascii="Cambria" w:eastAsia="Times New Roman" w:hAnsi="Cambria" w:cs="Times New Roman"/>
      <w:b/>
      <w:bCs/>
      <w:color w:val="4F81BD"/>
    </w:rPr>
  </w:style>
  <w:style w:type="paragraph" w:customStyle="1" w:styleId="berschrift31">
    <w:name w:val="Überschrift 31"/>
    <w:basedOn w:val="Standard"/>
    <w:next w:val="Standard"/>
    <w:link w:val="berschrift3Zchn"/>
    <w:uiPriority w:val="9"/>
    <w:qFormat/>
    <w:rsid w:val="001F090C"/>
    <w:pPr>
      <w:keepNext/>
      <w:keepLines/>
      <w:spacing w:before="200" w:after="0"/>
      <w:outlineLvl w:val="2"/>
    </w:pPr>
    <w:rPr>
      <w:rFonts w:ascii="Cambria" w:eastAsia="Times New Roman" w:hAnsi="Cambria" w:cs="Times New Roman"/>
      <w:b/>
      <w:bCs/>
      <w:color w:val="4F81BD"/>
    </w:rPr>
  </w:style>
  <w:style w:type="character" w:customStyle="1" w:styleId="U1Zchn">
    <w:name w:val="U1 Zchn"/>
    <w:basedOn w:val="Absatz-Standardschriftart"/>
    <w:link w:val="U1"/>
    <w:locked/>
    <w:rsid w:val="001F090C"/>
    <w:rPr>
      <w:rFonts w:ascii="Arial" w:hAnsi="Arial" w:cs="Arial"/>
      <w:b/>
      <w:sz w:val="36"/>
      <w:szCs w:val="36"/>
    </w:rPr>
  </w:style>
  <w:style w:type="paragraph" w:customStyle="1" w:styleId="U1">
    <w:name w:val="U1"/>
    <w:basedOn w:val="Standard"/>
    <w:link w:val="U1Zchn"/>
    <w:qFormat/>
    <w:rsid w:val="001F090C"/>
    <w:pPr>
      <w:spacing w:after="120"/>
    </w:pPr>
    <w:rPr>
      <w:rFonts w:ascii="Arial" w:hAnsi="Arial" w:cs="Arial"/>
      <w:b/>
      <w:sz w:val="36"/>
      <w:szCs w:val="36"/>
    </w:rPr>
  </w:style>
  <w:style w:type="character" w:customStyle="1" w:styleId="U2Zchn">
    <w:name w:val="U2 Zchn"/>
    <w:basedOn w:val="Absatz-Standardschriftart"/>
    <w:link w:val="U2"/>
    <w:locked/>
    <w:rsid w:val="001F090C"/>
    <w:rPr>
      <w:rFonts w:ascii="Arial" w:hAnsi="Arial" w:cs="Arial"/>
      <w:b/>
      <w:sz w:val="30"/>
      <w:szCs w:val="30"/>
    </w:rPr>
  </w:style>
  <w:style w:type="paragraph" w:customStyle="1" w:styleId="U2">
    <w:name w:val="U2"/>
    <w:basedOn w:val="Standard"/>
    <w:link w:val="U2Zchn"/>
    <w:qFormat/>
    <w:rsid w:val="001F090C"/>
    <w:pPr>
      <w:spacing w:after="120"/>
    </w:pPr>
    <w:rPr>
      <w:rFonts w:ascii="Arial" w:hAnsi="Arial" w:cs="Arial"/>
      <w:b/>
      <w:sz w:val="30"/>
      <w:szCs w:val="30"/>
    </w:rPr>
  </w:style>
  <w:style w:type="character" w:customStyle="1" w:styleId="U3Zchn">
    <w:name w:val="U3 Zchn"/>
    <w:basedOn w:val="Absatz-Standardschriftart"/>
    <w:link w:val="U3"/>
    <w:locked/>
    <w:rsid w:val="001F090C"/>
    <w:rPr>
      <w:rFonts w:ascii="Arial" w:hAnsi="Arial" w:cs="Arial"/>
      <w:b/>
      <w:sz w:val="24"/>
      <w:szCs w:val="24"/>
    </w:rPr>
  </w:style>
  <w:style w:type="paragraph" w:customStyle="1" w:styleId="U3">
    <w:name w:val="U3"/>
    <w:basedOn w:val="Standard"/>
    <w:link w:val="U3Zchn"/>
    <w:qFormat/>
    <w:rsid w:val="001F090C"/>
    <w:pPr>
      <w:spacing w:after="120"/>
    </w:pPr>
    <w:rPr>
      <w:rFonts w:ascii="Arial" w:hAnsi="Arial" w:cs="Arial"/>
      <w:b/>
      <w:sz w:val="24"/>
      <w:szCs w:val="24"/>
    </w:rPr>
  </w:style>
  <w:style w:type="character" w:customStyle="1" w:styleId="U4Zchn">
    <w:name w:val="U4 Zchn"/>
    <w:basedOn w:val="Absatz-Standardschriftart"/>
    <w:link w:val="U4"/>
    <w:locked/>
    <w:rsid w:val="001F090C"/>
    <w:rPr>
      <w:rFonts w:ascii="Arial" w:hAnsi="Arial" w:cs="Arial"/>
      <w:b/>
    </w:rPr>
  </w:style>
  <w:style w:type="paragraph" w:customStyle="1" w:styleId="U4">
    <w:name w:val="U4"/>
    <w:basedOn w:val="Standard"/>
    <w:link w:val="U4Zchn"/>
    <w:qFormat/>
    <w:rsid w:val="001F090C"/>
    <w:pPr>
      <w:spacing w:after="120"/>
    </w:pPr>
    <w:rPr>
      <w:rFonts w:ascii="Arial" w:hAnsi="Arial" w:cs="Arial"/>
      <w:b/>
    </w:rPr>
  </w:style>
  <w:style w:type="character" w:customStyle="1" w:styleId="DokTitelZchn">
    <w:name w:val="DokTitel Zchn"/>
    <w:basedOn w:val="berschrift2Zchn"/>
    <w:link w:val="DokTitel"/>
    <w:locked/>
    <w:rsid w:val="001F090C"/>
    <w:rPr>
      <w:rFonts w:ascii="Arial" w:eastAsia="Times New Roman" w:hAnsi="Arial" w:cs="Times New Roman"/>
      <w:sz w:val="32"/>
      <w:szCs w:val="24"/>
      <w:lang w:eastAsia="de-DE"/>
    </w:rPr>
  </w:style>
  <w:style w:type="paragraph" w:customStyle="1" w:styleId="DokTitel">
    <w:name w:val="DokTitel"/>
    <w:basedOn w:val="berschrift21"/>
    <w:link w:val="DokTitelZchn"/>
    <w:qFormat/>
    <w:rsid w:val="001F090C"/>
    <w:pPr>
      <w:jc w:val="left"/>
    </w:pPr>
    <w:rPr>
      <w:sz w:val="32"/>
    </w:rPr>
  </w:style>
  <w:style w:type="character" w:customStyle="1" w:styleId="DokUTitelZchn">
    <w:name w:val="DokUTitel Zchn"/>
    <w:basedOn w:val="berschrift1Zchn"/>
    <w:link w:val="DokUTitel"/>
    <w:locked/>
    <w:rsid w:val="001F090C"/>
    <w:rPr>
      <w:rFonts w:ascii="Arial" w:eastAsia="Times New Roman" w:hAnsi="Arial" w:cs="Times New Roman"/>
      <w:bCs/>
      <w:color w:val="365F91"/>
      <w:sz w:val="36"/>
      <w:szCs w:val="20"/>
      <w:lang w:eastAsia="de-DE"/>
    </w:rPr>
  </w:style>
  <w:style w:type="paragraph" w:customStyle="1" w:styleId="DokUTitel">
    <w:name w:val="DokUTitel"/>
    <w:basedOn w:val="berschrift11"/>
    <w:link w:val="DokUTitelZchn"/>
    <w:qFormat/>
    <w:rsid w:val="001F090C"/>
    <w:pPr>
      <w:keepLines w:val="0"/>
      <w:spacing w:before="0" w:after="0" w:line="240" w:lineRule="auto"/>
      <w:jc w:val="right"/>
    </w:pPr>
    <w:rPr>
      <w:rFonts w:ascii="Arial" w:hAnsi="Arial"/>
      <w:bCs/>
      <w:sz w:val="36"/>
      <w:szCs w:val="20"/>
      <w:lang w:eastAsia="de-DE"/>
    </w:rPr>
  </w:style>
  <w:style w:type="character" w:styleId="Funotenzeichen">
    <w:name w:val="footnote reference"/>
    <w:basedOn w:val="Absatz-Standardschriftart"/>
    <w:uiPriority w:val="99"/>
    <w:unhideWhenUsed/>
    <w:rsid w:val="001F090C"/>
    <w:rPr>
      <w:vertAlign w:val="superscript"/>
    </w:rPr>
  </w:style>
  <w:style w:type="paragraph" w:customStyle="1" w:styleId="G1">
    <w:name w:val="G1"/>
    <w:basedOn w:val="U1"/>
    <w:link w:val="G1Zchn"/>
    <w:qFormat/>
    <w:rsid w:val="001F090C"/>
    <w:pPr>
      <w:numPr>
        <w:numId w:val="5"/>
      </w:numPr>
      <w:ind w:left="0" w:firstLine="0"/>
    </w:pPr>
  </w:style>
  <w:style w:type="character" w:customStyle="1" w:styleId="G1Zchn">
    <w:name w:val="G1 Zchn"/>
    <w:basedOn w:val="U1Zchn"/>
    <w:link w:val="G1"/>
    <w:locked/>
    <w:rsid w:val="001F090C"/>
    <w:rPr>
      <w:rFonts w:ascii="Arial" w:hAnsi="Arial" w:cs="Arial"/>
      <w:b/>
      <w:sz w:val="36"/>
      <w:szCs w:val="36"/>
    </w:rPr>
  </w:style>
  <w:style w:type="paragraph" w:customStyle="1" w:styleId="Flietext">
    <w:name w:val="Fließtext"/>
    <w:basedOn w:val="U4"/>
    <w:link w:val="FlietextZchn"/>
    <w:qFormat/>
    <w:rsid w:val="001F090C"/>
    <w:pPr>
      <w:spacing w:line="240" w:lineRule="auto"/>
    </w:pPr>
    <w:rPr>
      <w:b w:val="0"/>
    </w:rPr>
  </w:style>
  <w:style w:type="character" w:customStyle="1" w:styleId="FlietextZchn">
    <w:name w:val="Fließtext Zchn"/>
    <w:basedOn w:val="U4Zchn"/>
    <w:link w:val="Flietext"/>
    <w:locked/>
    <w:rsid w:val="001F090C"/>
    <w:rPr>
      <w:rFonts w:ascii="Arial" w:hAnsi="Arial" w:cs="Arial"/>
      <w:b w:val="0"/>
    </w:rPr>
  </w:style>
  <w:style w:type="paragraph" w:customStyle="1" w:styleId="G2">
    <w:name w:val="G2"/>
    <w:basedOn w:val="G1"/>
    <w:link w:val="G2Zchn"/>
    <w:qFormat/>
    <w:rsid w:val="001F090C"/>
    <w:pPr>
      <w:numPr>
        <w:ilvl w:val="1"/>
      </w:numPr>
      <w:ind w:left="1418" w:hanging="1418"/>
    </w:pPr>
    <w:rPr>
      <w:sz w:val="30"/>
      <w:szCs w:val="30"/>
    </w:rPr>
  </w:style>
  <w:style w:type="character" w:customStyle="1" w:styleId="G2Zchn">
    <w:name w:val="G2 Zchn"/>
    <w:basedOn w:val="G1Zchn"/>
    <w:link w:val="G2"/>
    <w:locked/>
    <w:rsid w:val="001F090C"/>
    <w:rPr>
      <w:rFonts w:ascii="Arial" w:hAnsi="Arial" w:cs="Arial"/>
      <w:b/>
      <w:sz w:val="30"/>
      <w:szCs w:val="30"/>
    </w:rPr>
  </w:style>
  <w:style w:type="paragraph" w:customStyle="1" w:styleId="G3">
    <w:name w:val="G3"/>
    <w:basedOn w:val="G2"/>
    <w:link w:val="G3Zchn"/>
    <w:qFormat/>
    <w:rsid w:val="001F090C"/>
    <w:pPr>
      <w:numPr>
        <w:ilvl w:val="2"/>
      </w:numPr>
      <w:ind w:left="1418" w:hanging="1418"/>
    </w:pPr>
    <w:rPr>
      <w:sz w:val="24"/>
      <w:szCs w:val="24"/>
    </w:rPr>
  </w:style>
  <w:style w:type="character" w:customStyle="1" w:styleId="G3Zchn">
    <w:name w:val="G3 Zchn"/>
    <w:basedOn w:val="G2Zchn"/>
    <w:link w:val="G3"/>
    <w:locked/>
    <w:rsid w:val="001F090C"/>
    <w:rPr>
      <w:rFonts w:ascii="Arial" w:hAnsi="Arial" w:cs="Arial"/>
      <w:b/>
      <w:sz w:val="24"/>
      <w:szCs w:val="24"/>
    </w:rPr>
  </w:style>
  <w:style w:type="paragraph" w:customStyle="1" w:styleId="G4">
    <w:name w:val="G4"/>
    <w:basedOn w:val="G3"/>
    <w:link w:val="G4Zchn"/>
    <w:qFormat/>
    <w:rsid w:val="001F090C"/>
    <w:pPr>
      <w:numPr>
        <w:ilvl w:val="3"/>
      </w:numPr>
      <w:ind w:left="646" w:hanging="646"/>
    </w:pPr>
  </w:style>
  <w:style w:type="character" w:customStyle="1" w:styleId="G4Zchn">
    <w:name w:val="G4 Zchn"/>
    <w:basedOn w:val="G3Zchn"/>
    <w:link w:val="G4"/>
    <w:locked/>
    <w:rsid w:val="001F090C"/>
    <w:rPr>
      <w:rFonts w:ascii="Arial" w:hAnsi="Arial" w:cs="Arial"/>
      <w:b/>
      <w:sz w:val="24"/>
      <w:szCs w:val="24"/>
    </w:rPr>
  </w:style>
  <w:style w:type="paragraph" w:customStyle="1" w:styleId="Aufzhlung">
    <w:name w:val="Aufzählung"/>
    <w:basedOn w:val="Flietext"/>
    <w:link w:val="AufzhlungZchn"/>
    <w:qFormat/>
    <w:rsid w:val="001F090C"/>
    <w:pPr>
      <w:numPr>
        <w:numId w:val="7"/>
      </w:numPr>
    </w:pPr>
  </w:style>
  <w:style w:type="character" w:customStyle="1" w:styleId="AufzhlungZchn">
    <w:name w:val="Aufzählung Zchn"/>
    <w:basedOn w:val="FlietextZchn"/>
    <w:link w:val="Aufzhlung"/>
    <w:locked/>
    <w:rsid w:val="001F090C"/>
    <w:rPr>
      <w:rFonts w:ascii="Arial" w:hAnsi="Arial" w:cs="Arial"/>
      <w:b w:val="0"/>
    </w:rPr>
  </w:style>
  <w:style w:type="paragraph" w:customStyle="1" w:styleId="Bildunterschrift">
    <w:name w:val="Bildunterschrift"/>
    <w:basedOn w:val="Flietext"/>
    <w:link w:val="BildunterschriftZchn"/>
    <w:qFormat/>
    <w:rsid w:val="001F090C"/>
    <w:pPr>
      <w:spacing w:before="240" w:after="240"/>
    </w:pPr>
    <w:rPr>
      <w:i/>
    </w:rPr>
  </w:style>
  <w:style w:type="character" w:customStyle="1" w:styleId="BildunterschriftZchn">
    <w:name w:val="Bildunterschrift Zchn"/>
    <w:basedOn w:val="FlietextZchn"/>
    <w:link w:val="Bildunterschrift"/>
    <w:locked/>
    <w:rsid w:val="001F090C"/>
    <w:rPr>
      <w:rFonts w:ascii="Arial" w:hAnsi="Arial" w:cs="Arial"/>
      <w:b w:val="0"/>
      <w:i/>
    </w:rPr>
  </w:style>
  <w:style w:type="character" w:customStyle="1" w:styleId="berschrift1Zchn1">
    <w:name w:val="Überschrift 1 Zchn1"/>
    <w:basedOn w:val="Absatz-Standardschriftart"/>
    <w:link w:val="berschrift1"/>
    <w:uiPriority w:val="9"/>
    <w:locked/>
    <w:rsid w:val="001F090C"/>
    <w:rPr>
      <w:rFonts w:ascii="Cambria" w:eastAsia="Times New Roman" w:hAnsi="Cambria" w:cs="Times New Roman"/>
      <w:color w:val="365F91"/>
      <w:sz w:val="40"/>
      <w:szCs w:val="40"/>
    </w:rPr>
  </w:style>
  <w:style w:type="character" w:customStyle="1" w:styleId="Textfeld">
    <w:name w:val="Textfeld"/>
    <w:basedOn w:val="Absatz-Standardschriftart"/>
    <w:uiPriority w:val="1"/>
    <w:rsid w:val="001F090C"/>
    <w:rPr>
      <w:rFonts w:ascii="Arial" w:hAnsi="Arial" w:cs="Arial" w:hint="default"/>
      <w:strike w:val="0"/>
      <w:dstrike w:val="0"/>
      <w:kern w:val="0"/>
      <w:sz w:val="22"/>
      <w:u w:val="none"/>
      <w:effect w:val="none"/>
      <w:vertAlign w:val="baseline"/>
    </w:rPr>
  </w:style>
  <w:style w:type="table" w:customStyle="1" w:styleId="Tabellenraster1">
    <w:name w:val="Tabellenraster1"/>
    <w:basedOn w:val="NormaleTabelle"/>
    <w:next w:val="Tabellenraster"/>
    <w:uiPriority w:val="59"/>
    <w:rsid w:val="001F090C"/>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HelleSchattierung-Akzent21">
    <w:name w:val="Helle Schattierung - Akzent 21"/>
    <w:basedOn w:val="NormaleTabelle"/>
    <w:next w:val="HelleSchattierung-Akzent2"/>
    <w:uiPriority w:val="60"/>
    <w:semiHidden/>
    <w:unhideWhenUsed/>
    <w:rsid w:val="001F090C"/>
    <w:pPr>
      <w:spacing w:after="0" w:line="240" w:lineRule="auto"/>
    </w:pPr>
    <w:rPr>
      <w:rFonts w:ascii="Calibri" w:eastAsia="Calibri" w:hAnsi="Calibri" w:cs="Times New Roman"/>
      <w:color w:val="943634"/>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HelleSchattierung-Akzent31">
    <w:name w:val="Helle Schattierung - Akzent 31"/>
    <w:basedOn w:val="NormaleTabelle"/>
    <w:next w:val="HelleSchattierung-Akzent3"/>
    <w:uiPriority w:val="60"/>
    <w:semiHidden/>
    <w:unhideWhenUsed/>
    <w:rsid w:val="001F090C"/>
    <w:pPr>
      <w:spacing w:after="0" w:line="240" w:lineRule="auto"/>
    </w:pPr>
    <w:rPr>
      <w:rFonts w:ascii="Calibri" w:eastAsia="Calibri" w:hAnsi="Calibri" w:cs="Times New Roman"/>
      <w:color w:val="76923C"/>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HelleListe-Akzent31">
    <w:name w:val="Helle Liste - Akzent 31"/>
    <w:basedOn w:val="NormaleTabelle"/>
    <w:next w:val="HelleListe-Akzent3"/>
    <w:uiPriority w:val="61"/>
    <w:semiHidden/>
    <w:unhideWhenUsed/>
    <w:rsid w:val="001F090C"/>
    <w:pPr>
      <w:spacing w:after="0" w:line="240" w:lineRule="auto"/>
    </w:pPr>
    <w:rPr>
      <w:rFonts w:ascii="Calibri" w:eastAsia="Times New Roman" w:hAnsi="Calibri" w:cs="Times New Roman"/>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FarbigesRaster-Akzent51">
    <w:name w:val="Farbiges Raster - Akzent 51"/>
    <w:basedOn w:val="NormaleTabelle"/>
    <w:next w:val="FarbigesRaster-Akzent5"/>
    <w:uiPriority w:val="73"/>
    <w:semiHidden/>
    <w:unhideWhenUsed/>
    <w:rsid w:val="001F090C"/>
    <w:pPr>
      <w:spacing w:after="0" w:line="240" w:lineRule="auto"/>
    </w:pPr>
    <w:rPr>
      <w:rFonts w:ascii="Calibri" w:eastAsia="Calibri" w:hAnsi="Calibri" w:cs="Times New Roman"/>
      <w:color w:val="000000"/>
    </w:rPr>
    <w:tblPr>
      <w:tblStyleRowBandSize w:val="1"/>
      <w:tblStyleColBandSize w:val="1"/>
      <w:tblInd w:w="0" w:type="nil"/>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HelleSchattierung-Akzent11">
    <w:name w:val="Helle Schattierung - Akzent 11"/>
    <w:basedOn w:val="NormaleTabelle"/>
    <w:uiPriority w:val="60"/>
    <w:rsid w:val="001F090C"/>
    <w:pPr>
      <w:spacing w:after="0" w:line="240" w:lineRule="auto"/>
    </w:pPr>
    <w:rPr>
      <w:rFonts w:ascii="Calibri" w:eastAsia="Calibri" w:hAnsi="Calibri" w:cs="Times New Roman"/>
      <w:color w:val="365F91"/>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HelleSchattierung1">
    <w:name w:val="Helle Schattierung1"/>
    <w:basedOn w:val="NormaleTabelle"/>
    <w:uiPriority w:val="60"/>
    <w:rsid w:val="001F090C"/>
    <w:pPr>
      <w:spacing w:after="0" w:line="240" w:lineRule="auto"/>
    </w:pPr>
    <w:rPr>
      <w:rFonts w:ascii="Calibri" w:eastAsia="Calibri" w:hAnsi="Calibri" w:cs="Times New Roman"/>
      <w:color w:val="000000"/>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leLFS">
    <w:name w:val="Tabelle LFS"/>
    <w:basedOn w:val="NormaleTabelle"/>
    <w:uiPriority w:val="99"/>
    <w:qFormat/>
    <w:rsid w:val="001F090C"/>
    <w:pPr>
      <w:spacing w:after="0" w:line="240" w:lineRule="auto"/>
    </w:pPr>
    <w:rPr>
      <w:rFonts w:ascii="Arial" w:eastAsia="Calibri" w:hAnsi="Arial" w:cs="Times New Roman"/>
    </w:rPr>
    <w:tblPr>
      <w:tblInd w:w="0" w:type="nil"/>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Pr>
    <w:tblStylePr w:type="firstRow">
      <w:rPr>
        <w:b/>
      </w:rPr>
      <w:tblPr/>
      <w:tcPr>
        <w:shd w:val="clear" w:color="auto" w:fill="D9D9D9"/>
      </w:tcPr>
    </w:tblStylePr>
  </w:style>
  <w:style w:type="paragraph" w:customStyle="1" w:styleId="Inhaltsverzeichnisberschrift1">
    <w:name w:val="Inhaltsverzeichnisüberschrift1"/>
    <w:basedOn w:val="berschrift11"/>
    <w:next w:val="Standard"/>
    <w:uiPriority w:val="39"/>
    <w:semiHidden/>
    <w:unhideWhenUsed/>
    <w:qFormat/>
    <w:rsid w:val="001F090C"/>
    <w:pPr>
      <w:spacing w:before="480" w:after="0"/>
      <w:outlineLvl w:val="9"/>
    </w:pPr>
    <w:rPr>
      <w:b/>
      <w:bCs/>
      <w:sz w:val="28"/>
      <w:szCs w:val="28"/>
    </w:rPr>
  </w:style>
  <w:style w:type="character" w:styleId="Hyperlink">
    <w:name w:val="Hyperlink"/>
    <w:basedOn w:val="Absatz-Standardschriftart"/>
    <w:uiPriority w:val="99"/>
    <w:unhideWhenUsed/>
    <w:rsid w:val="001F090C"/>
    <w:rPr>
      <w:color w:val="0000FF" w:themeColor="hyperlink"/>
      <w:u w:val="single"/>
    </w:rPr>
  </w:style>
  <w:style w:type="character" w:styleId="BesuchterLink">
    <w:name w:val="FollowedHyperlink"/>
    <w:basedOn w:val="Absatz-Standardschriftart"/>
    <w:uiPriority w:val="99"/>
    <w:semiHidden/>
    <w:unhideWhenUsed/>
    <w:rsid w:val="001F090C"/>
    <w:rPr>
      <w:color w:val="800080" w:themeColor="followedHyperlink"/>
      <w:u w:val="single"/>
    </w:rPr>
  </w:style>
  <w:style w:type="character" w:customStyle="1" w:styleId="berschrift1Zchn2">
    <w:name w:val="Überschrift 1 Zchn2"/>
    <w:basedOn w:val="Absatz-Standardschriftart"/>
    <w:uiPriority w:val="9"/>
    <w:rsid w:val="001F090C"/>
    <w:rPr>
      <w:rFonts w:asciiTheme="majorHAnsi" w:eastAsiaTheme="majorEastAsia" w:hAnsiTheme="majorHAnsi" w:cstheme="majorBidi"/>
      <w:color w:val="365F91" w:themeColor="accent1" w:themeShade="BF"/>
      <w:sz w:val="32"/>
      <w:szCs w:val="32"/>
    </w:rPr>
  </w:style>
  <w:style w:type="table" w:styleId="HelleSchattierung-Akzent2">
    <w:name w:val="Light Shading Accent 2"/>
    <w:basedOn w:val="NormaleTabelle"/>
    <w:uiPriority w:val="60"/>
    <w:unhideWhenUsed/>
    <w:rsid w:val="001F090C"/>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unhideWhenUsed/>
    <w:rsid w:val="001F090C"/>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Liste-Akzent3">
    <w:name w:val="Light List Accent 3"/>
    <w:basedOn w:val="NormaleTabelle"/>
    <w:uiPriority w:val="61"/>
    <w:unhideWhenUsed/>
    <w:rsid w:val="001F090C"/>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FarbigesRaster-Akzent5">
    <w:name w:val="Colorful Grid Accent 5"/>
    <w:basedOn w:val="NormaleTabelle"/>
    <w:uiPriority w:val="73"/>
    <w:unhideWhenUsed/>
    <w:rsid w:val="001F090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styleId="Beschriftung">
    <w:name w:val="caption"/>
    <w:basedOn w:val="Standard"/>
    <w:next w:val="Standard"/>
    <w:uiPriority w:val="35"/>
    <w:unhideWhenUsed/>
    <w:rsid w:val="0052320A"/>
    <w:pPr>
      <w:spacing w:line="240" w:lineRule="auto"/>
    </w:pPr>
    <w:rPr>
      <w:b/>
      <w:bCs/>
      <w:color w:val="4F81BD" w:themeColor="accent1"/>
      <w:sz w:val="18"/>
      <w:szCs w:val="18"/>
    </w:rPr>
  </w:style>
  <w:style w:type="paragraph" w:styleId="Inhaltsverzeichnisberschrift">
    <w:name w:val="TOC Heading"/>
    <w:basedOn w:val="berschrift11"/>
    <w:next w:val="Standard"/>
    <w:uiPriority w:val="39"/>
    <w:semiHidden/>
    <w:unhideWhenUsed/>
    <w:qFormat/>
    <w:rsid w:val="0052320A"/>
    <w:pPr>
      <w:spacing w:before="480" w:after="0"/>
      <w:outlineLvl w:val="9"/>
    </w:pPr>
    <w:rPr>
      <w:rFonts w:asciiTheme="majorHAnsi" w:eastAsiaTheme="majorEastAsia" w:hAnsiTheme="majorHAnsi" w:cstheme="majorBidi"/>
      <w:b/>
      <w:bCs/>
      <w:color w:val="365F91" w:themeColor="accent1" w:themeShade="BF"/>
      <w:sz w:val="28"/>
      <w:szCs w:val="28"/>
    </w:rPr>
  </w:style>
  <w:style w:type="character" w:styleId="Kommentarzeichen">
    <w:name w:val="annotation reference"/>
    <w:basedOn w:val="Absatz-Standardschriftart"/>
    <w:uiPriority w:val="99"/>
    <w:semiHidden/>
    <w:unhideWhenUsed/>
    <w:rsid w:val="004134A0"/>
    <w:rPr>
      <w:sz w:val="16"/>
      <w:szCs w:val="16"/>
    </w:rPr>
  </w:style>
  <w:style w:type="paragraph" w:styleId="Kommentartext">
    <w:name w:val="annotation text"/>
    <w:basedOn w:val="Standard"/>
    <w:link w:val="KommentartextZchn"/>
    <w:uiPriority w:val="99"/>
    <w:unhideWhenUsed/>
    <w:rsid w:val="004134A0"/>
    <w:pPr>
      <w:spacing w:line="240" w:lineRule="auto"/>
    </w:pPr>
    <w:rPr>
      <w:sz w:val="20"/>
      <w:szCs w:val="20"/>
    </w:rPr>
  </w:style>
  <w:style w:type="character" w:customStyle="1" w:styleId="KommentartextZchn">
    <w:name w:val="Kommentartext Zchn"/>
    <w:basedOn w:val="Absatz-Standardschriftart"/>
    <w:link w:val="Kommentartext"/>
    <w:uiPriority w:val="99"/>
    <w:rsid w:val="004134A0"/>
    <w:rPr>
      <w:sz w:val="20"/>
      <w:szCs w:val="20"/>
    </w:rPr>
  </w:style>
  <w:style w:type="paragraph" w:styleId="Kommentarthema">
    <w:name w:val="annotation subject"/>
    <w:basedOn w:val="Kommentartext"/>
    <w:next w:val="Kommentartext"/>
    <w:link w:val="KommentarthemaZchn"/>
    <w:uiPriority w:val="99"/>
    <w:semiHidden/>
    <w:unhideWhenUsed/>
    <w:rsid w:val="004134A0"/>
    <w:rPr>
      <w:b/>
      <w:bCs/>
    </w:rPr>
  </w:style>
  <w:style w:type="character" w:customStyle="1" w:styleId="KommentarthemaZchn">
    <w:name w:val="Kommentarthema Zchn"/>
    <w:basedOn w:val="KommentartextZchn"/>
    <w:link w:val="Kommentarthema"/>
    <w:uiPriority w:val="99"/>
    <w:semiHidden/>
    <w:rsid w:val="004134A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64681">
      <w:bodyDiv w:val="1"/>
      <w:marLeft w:val="0"/>
      <w:marRight w:val="0"/>
      <w:marTop w:val="0"/>
      <w:marBottom w:val="0"/>
      <w:divBdr>
        <w:top w:val="none" w:sz="0" w:space="0" w:color="auto"/>
        <w:left w:val="none" w:sz="0" w:space="0" w:color="auto"/>
        <w:bottom w:val="none" w:sz="0" w:space="0" w:color="auto"/>
        <w:right w:val="none" w:sz="0" w:space="0" w:color="auto"/>
      </w:divBdr>
    </w:div>
    <w:div w:id="745155280">
      <w:bodyDiv w:val="1"/>
      <w:marLeft w:val="0"/>
      <w:marRight w:val="0"/>
      <w:marTop w:val="0"/>
      <w:marBottom w:val="0"/>
      <w:divBdr>
        <w:top w:val="none" w:sz="0" w:space="0" w:color="auto"/>
        <w:left w:val="none" w:sz="0" w:space="0" w:color="auto"/>
        <w:bottom w:val="none" w:sz="0" w:space="0" w:color="auto"/>
        <w:right w:val="none" w:sz="0" w:space="0" w:color="auto"/>
      </w:divBdr>
    </w:div>
    <w:div w:id="1220822099">
      <w:bodyDiv w:val="1"/>
      <w:marLeft w:val="0"/>
      <w:marRight w:val="0"/>
      <w:marTop w:val="0"/>
      <w:marBottom w:val="0"/>
      <w:divBdr>
        <w:top w:val="none" w:sz="0" w:space="0" w:color="auto"/>
        <w:left w:val="none" w:sz="0" w:space="0" w:color="auto"/>
        <w:bottom w:val="none" w:sz="0" w:space="0" w:color="auto"/>
        <w:right w:val="none" w:sz="0" w:space="0" w:color="auto"/>
      </w:divBdr>
    </w:div>
    <w:div w:id="1279798779">
      <w:bodyDiv w:val="1"/>
      <w:marLeft w:val="0"/>
      <w:marRight w:val="0"/>
      <w:marTop w:val="0"/>
      <w:marBottom w:val="0"/>
      <w:divBdr>
        <w:top w:val="none" w:sz="0" w:space="0" w:color="auto"/>
        <w:left w:val="none" w:sz="0" w:space="0" w:color="auto"/>
        <w:bottom w:val="none" w:sz="0" w:space="0" w:color="auto"/>
        <w:right w:val="none" w:sz="0" w:space="0" w:color="auto"/>
      </w:divBdr>
    </w:div>
    <w:div w:id="1711832092">
      <w:bodyDiv w:val="1"/>
      <w:marLeft w:val="0"/>
      <w:marRight w:val="0"/>
      <w:marTop w:val="0"/>
      <w:marBottom w:val="0"/>
      <w:divBdr>
        <w:top w:val="none" w:sz="0" w:space="0" w:color="auto"/>
        <w:left w:val="none" w:sz="0" w:space="0" w:color="auto"/>
        <w:bottom w:val="none" w:sz="0" w:space="0" w:color="auto"/>
        <w:right w:val="none" w:sz="0" w:space="0" w:color="auto"/>
      </w:divBdr>
    </w:div>
    <w:div w:id="2004628094">
      <w:bodyDiv w:val="1"/>
      <w:marLeft w:val="0"/>
      <w:marRight w:val="0"/>
      <w:marTop w:val="0"/>
      <w:marBottom w:val="0"/>
      <w:divBdr>
        <w:top w:val="none" w:sz="0" w:space="0" w:color="auto"/>
        <w:left w:val="none" w:sz="0" w:space="0" w:color="auto"/>
        <w:bottom w:val="none" w:sz="0" w:space="0" w:color="auto"/>
        <w:right w:val="none" w:sz="0" w:space="0" w:color="auto"/>
      </w:divBdr>
    </w:div>
    <w:div w:id="212965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5DB6268B0D24226969A591D55E96ACF"/>
        <w:category>
          <w:name w:val="Allgemein"/>
          <w:gallery w:val="placeholder"/>
        </w:category>
        <w:types>
          <w:type w:val="bbPlcHdr"/>
        </w:types>
        <w:behaviors>
          <w:behavior w:val="content"/>
        </w:behaviors>
        <w:guid w:val="{7DA251E3-77A2-4586-96F5-A9F0E2D02172}"/>
      </w:docPartPr>
      <w:docPartBody>
        <w:p w:rsidR="0077530D" w:rsidRDefault="0077530D" w:rsidP="0077530D">
          <w:pPr>
            <w:pStyle w:val="25DB6268B0D24226969A591D55E96ACF"/>
          </w:pPr>
          <w:r>
            <w:rPr>
              <w:rStyle w:val="Platzhaltertext"/>
            </w:rPr>
            <w:t>Klicken Sie hier, um Text einzugeben.</w:t>
          </w:r>
        </w:p>
      </w:docPartBody>
    </w:docPart>
    <w:docPart>
      <w:docPartPr>
        <w:name w:val="0F8F70056BCC484C947DBD9A7ED22998"/>
        <w:category>
          <w:name w:val="Allgemein"/>
          <w:gallery w:val="placeholder"/>
        </w:category>
        <w:types>
          <w:type w:val="bbPlcHdr"/>
        </w:types>
        <w:behaviors>
          <w:behavior w:val="content"/>
        </w:behaviors>
        <w:guid w:val="{5D619A9C-B990-4B56-B093-B30049BCF456}"/>
      </w:docPartPr>
      <w:docPartBody>
        <w:p w:rsidR="0077530D" w:rsidRDefault="0077530D" w:rsidP="0077530D">
          <w:pPr>
            <w:pStyle w:val="0F8F70056BCC484C947DBD9A7ED22998"/>
          </w:pPr>
          <w:r>
            <w:rPr>
              <w:rStyle w:val="Platzhaltertext"/>
            </w:rPr>
            <w:t>Klicken Sie hier, um Text einzugeben.</w:t>
          </w:r>
        </w:p>
      </w:docPartBody>
    </w:docPart>
    <w:docPart>
      <w:docPartPr>
        <w:name w:val="486776E5B0A3471A9EABA4B64F66DF64"/>
        <w:category>
          <w:name w:val="Allgemein"/>
          <w:gallery w:val="placeholder"/>
        </w:category>
        <w:types>
          <w:type w:val="bbPlcHdr"/>
        </w:types>
        <w:behaviors>
          <w:behavior w:val="content"/>
        </w:behaviors>
        <w:guid w:val="{440D83F1-D4E2-4F43-96E9-41F891C8E9A8}"/>
      </w:docPartPr>
      <w:docPartBody>
        <w:p w:rsidR="0077530D" w:rsidRDefault="0077530D" w:rsidP="0077530D">
          <w:pPr>
            <w:pStyle w:val="486776E5B0A3471A9EABA4B64F66DF64"/>
          </w:pPr>
          <w:r>
            <w:rPr>
              <w:rStyle w:val="Platzhaltertext"/>
            </w:rPr>
            <w:t>Klicken Sie hier, um Text einzugeben.</w:t>
          </w:r>
        </w:p>
      </w:docPartBody>
    </w:docPart>
    <w:docPart>
      <w:docPartPr>
        <w:name w:val="F4E8D06F3CC04B93BA98311F6CD9DBC1"/>
        <w:category>
          <w:name w:val="Allgemein"/>
          <w:gallery w:val="placeholder"/>
        </w:category>
        <w:types>
          <w:type w:val="bbPlcHdr"/>
        </w:types>
        <w:behaviors>
          <w:behavior w:val="content"/>
        </w:behaviors>
        <w:guid w:val="{32EB4F00-7464-4D02-B432-A3531085B2D2}"/>
      </w:docPartPr>
      <w:docPartBody>
        <w:p w:rsidR="0077530D" w:rsidRDefault="0077530D" w:rsidP="0077530D">
          <w:pPr>
            <w:pStyle w:val="F4E8D06F3CC04B93BA98311F6CD9DBC1"/>
          </w:pPr>
          <w:r>
            <w:rPr>
              <w:rStyle w:val="Platzhaltertext"/>
            </w:rPr>
            <w:t>Klicken Sie hier, um Text einzugeben.</w:t>
          </w:r>
        </w:p>
      </w:docPartBody>
    </w:docPart>
    <w:docPart>
      <w:docPartPr>
        <w:name w:val="B6D094A8F079463CB0A4C76DCD309481"/>
        <w:category>
          <w:name w:val="Allgemein"/>
          <w:gallery w:val="placeholder"/>
        </w:category>
        <w:types>
          <w:type w:val="bbPlcHdr"/>
        </w:types>
        <w:behaviors>
          <w:behavior w:val="content"/>
        </w:behaviors>
        <w:guid w:val="{148B1578-D843-4E2E-9EE2-311C7EC96B69}"/>
      </w:docPartPr>
      <w:docPartBody>
        <w:p w:rsidR="0077530D" w:rsidRDefault="0077530D" w:rsidP="0077530D">
          <w:pPr>
            <w:pStyle w:val="B6D094A8F079463CB0A4C76DCD309481"/>
          </w:pPr>
          <w:r>
            <w:rPr>
              <w:rStyle w:val="Platzhaltertext"/>
            </w:rPr>
            <w:t>Klicken Sie hier, um Text einzugeben.</w:t>
          </w:r>
        </w:p>
      </w:docPartBody>
    </w:docPart>
    <w:docPart>
      <w:docPartPr>
        <w:name w:val="FDF7420D0ABB41349522871B69E1CB73"/>
        <w:category>
          <w:name w:val="Allgemein"/>
          <w:gallery w:val="placeholder"/>
        </w:category>
        <w:types>
          <w:type w:val="bbPlcHdr"/>
        </w:types>
        <w:behaviors>
          <w:behavior w:val="content"/>
        </w:behaviors>
        <w:guid w:val="{CDFD4C51-9370-4E4A-9D1D-1E6D8FF46BD2}"/>
      </w:docPartPr>
      <w:docPartBody>
        <w:p w:rsidR="0077530D" w:rsidRDefault="0077530D" w:rsidP="0077530D">
          <w:pPr>
            <w:pStyle w:val="FDF7420D0ABB41349522871B69E1CB73"/>
          </w:pPr>
          <w:r>
            <w:rPr>
              <w:rStyle w:val="Platzhaltertext"/>
            </w:rPr>
            <w:t>Klicken Sie hier, um Text einzugeben.</w:t>
          </w:r>
        </w:p>
      </w:docPartBody>
    </w:docPart>
    <w:docPart>
      <w:docPartPr>
        <w:name w:val="40E812453DF645F8BF10C2DCD27B3E35"/>
        <w:category>
          <w:name w:val="Allgemein"/>
          <w:gallery w:val="placeholder"/>
        </w:category>
        <w:types>
          <w:type w:val="bbPlcHdr"/>
        </w:types>
        <w:behaviors>
          <w:behavior w:val="content"/>
        </w:behaviors>
        <w:guid w:val="{F77E1143-6AFF-4E8B-B5F0-3B531E6FD461}"/>
      </w:docPartPr>
      <w:docPartBody>
        <w:p w:rsidR="0077530D" w:rsidRDefault="0077530D" w:rsidP="0077530D">
          <w:pPr>
            <w:pStyle w:val="40E812453DF645F8BF10C2DCD27B3E35"/>
          </w:pPr>
          <w:r>
            <w:rPr>
              <w:rStyle w:val="Platzhaltertext"/>
            </w:rPr>
            <w:t>Klicken Sie hier, um Text einzugeben.</w:t>
          </w:r>
        </w:p>
      </w:docPartBody>
    </w:docPart>
    <w:docPart>
      <w:docPartPr>
        <w:name w:val="BCE322FA563A409683F34EF6C7532C61"/>
        <w:category>
          <w:name w:val="Allgemein"/>
          <w:gallery w:val="placeholder"/>
        </w:category>
        <w:types>
          <w:type w:val="bbPlcHdr"/>
        </w:types>
        <w:behaviors>
          <w:behavior w:val="content"/>
        </w:behaviors>
        <w:guid w:val="{6196B6D2-167C-44D5-A0F3-98C1F1F20C09}"/>
      </w:docPartPr>
      <w:docPartBody>
        <w:p w:rsidR="0077530D" w:rsidRDefault="0077530D" w:rsidP="0077530D">
          <w:pPr>
            <w:pStyle w:val="BCE322FA563A409683F34EF6C7532C61"/>
          </w:pPr>
          <w:r>
            <w:rPr>
              <w:rStyle w:val="Platzhaltertext"/>
            </w:rPr>
            <w:t>Klicken Sie hier, um Text einzugeben.</w:t>
          </w:r>
        </w:p>
      </w:docPartBody>
    </w:docPart>
    <w:docPart>
      <w:docPartPr>
        <w:name w:val="918C4DC79B964528BD6B40A5C8A69A67"/>
        <w:category>
          <w:name w:val="Allgemein"/>
          <w:gallery w:val="placeholder"/>
        </w:category>
        <w:types>
          <w:type w:val="bbPlcHdr"/>
        </w:types>
        <w:behaviors>
          <w:behavior w:val="content"/>
        </w:behaviors>
        <w:guid w:val="{51F6A54D-12DE-4B1D-BF0E-691C019DDC8A}"/>
      </w:docPartPr>
      <w:docPartBody>
        <w:p w:rsidR="0077530D" w:rsidRDefault="0077530D" w:rsidP="0077530D">
          <w:pPr>
            <w:pStyle w:val="918C4DC79B964528BD6B40A5C8A69A67"/>
          </w:pPr>
          <w:r>
            <w:rPr>
              <w:rStyle w:val="Platzhaltertext"/>
            </w:rPr>
            <w:t>Klicken Sie hier, um Text einzugeben.</w:t>
          </w:r>
        </w:p>
      </w:docPartBody>
    </w:docPart>
    <w:docPart>
      <w:docPartPr>
        <w:name w:val="AB28205454974443B3ECD4FFAB47D355"/>
        <w:category>
          <w:name w:val="Allgemein"/>
          <w:gallery w:val="placeholder"/>
        </w:category>
        <w:types>
          <w:type w:val="bbPlcHdr"/>
        </w:types>
        <w:behaviors>
          <w:behavior w:val="content"/>
        </w:behaviors>
        <w:guid w:val="{C5B1E9BB-8DB7-4C59-AB2B-27CF52EC605A}"/>
      </w:docPartPr>
      <w:docPartBody>
        <w:p w:rsidR="0077530D" w:rsidRDefault="0077530D" w:rsidP="0077530D">
          <w:pPr>
            <w:pStyle w:val="AB28205454974443B3ECD4FFAB47D355"/>
          </w:pPr>
          <w:r>
            <w:rPr>
              <w:rStyle w:val="Platzhaltertext"/>
            </w:rPr>
            <w:t>Klicken Sie hier, um Text einzugeben.</w:t>
          </w:r>
        </w:p>
      </w:docPartBody>
    </w:docPart>
    <w:docPart>
      <w:docPartPr>
        <w:name w:val="2AA39ACDD44B4C10BCDC141E268D47AB"/>
        <w:category>
          <w:name w:val="Allgemein"/>
          <w:gallery w:val="placeholder"/>
        </w:category>
        <w:types>
          <w:type w:val="bbPlcHdr"/>
        </w:types>
        <w:behaviors>
          <w:behavior w:val="content"/>
        </w:behaviors>
        <w:guid w:val="{F4FF69F9-0803-458C-B17E-7668E48B1F3A}"/>
      </w:docPartPr>
      <w:docPartBody>
        <w:p w:rsidR="0077530D" w:rsidRDefault="0077530D" w:rsidP="0077530D">
          <w:pPr>
            <w:pStyle w:val="2AA39ACDD44B4C10BCDC141E268D47AB"/>
          </w:pPr>
          <w:r>
            <w:rPr>
              <w:rStyle w:val="Platzhaltertext"/>
            </w:rPr>
            <w:t>Klicken Sie hier, um Text einzugeben.</w:t>
          </w:r>
        </w:p>
      </w:docPartBody>
    </w:docPart>
    <w:docPart>
      <w:docPartPr>
        <w:name w:val="C7D68FB1531D41648F82D3F4DD530400"/>
        <w:category>
          <w:name w:val="Allgemein"/>
          <w:gallery w:val="placeholder"/>
        </w:category>
        <w:types>
          <w:type w:val="bbPlcHdr"/>
        </w:types>
        <w:behaviors>
          <w:behavior w:val="content"/>
        </w:behaviors>
        <w:guid w:val="{06F90AEF-DD5E-4DE9-945A-9D2FCBFF1D90}"/>
      </w:docPartPr>
      <w:docPartBody>
        <w:p w:rsidR="0077530D" w:rsidRDefault="0077530D" w:rsidP="0077530D">
          <w:pPr>
            <w:pStyle w:val="C7D68FB1531D41648F82D3F4DD530400"/>
          </w:pPr>
          <w:r>
            <w:rPr>
              <w:rStyle w:val="Platzhaltertext"/>
            </w:rPr>
            <w:t>Klicken Sie hier, um Text einzugeben.</w:t>
          </w:r>
        </w:p>
      </w:docPartBody>
    </w:docPart>
    <w:docPart>
      <w:docPartPr>
        <w:name w:val="AB52D0FECB564804A0D71DEB2EF18696"/>
        <w:category>
          <w:name w:val="Allgemein"/>
          <w:gallery w:val="placeholder"/>
        </w:category>
        <w:types>
          <w:type w:val="bbPlcHdr"/>
        </w:types>
        <w:behaviors>
          <w:behavior w:val="content"/>
        </w:behaviors>
        <w:guid w:val="{090EC6D8-B0A1-4C76-8840-E5C860820653}"/>
      </w:docPartPr>
      <w:docPartBody>
        <w:p w:rsidR="0077530D" w:rsidRDefault="0077530D" w:rsidP="0077530D">
          <w:pPr>
            <w:pStyle w:val="AB52D0FECB564804A0D71DEB2EF18696"/>
          </w:pPr>
          <w:r>
            <w:rPr>
              <w:rStyle w:val="Platzhaltertext"/>
            </w:rPr>
            <w:t>Klicken Sie hier, um Text einzugeben.</w:t>
          </w:r>
        </w:p>
      </w:docPartBody>
    </w:docPart>
    <w:docPart>
      <w:docPartPr>
        <w:name w:val="48382F9CA13D4DB5BA7C8E759A070E5C"/>
        <w:category>
          <w:name w:val="Allgemein"/>
          <w:gallery w:val="placeholder"/>
        </w:category>
        <w:types>
          <w:type w:val="bbPlcHdr"/>
        </w:types>
        <w:behaviors>
          <w:behavior w:val="content"/>
        </w:behaviors>
        <w:guid w:val="{441E84AB-331F-457B-8BA4-395FFBE50595}"/>
      </w:docPartPr>
      <w:docPartBody>
        <w:p w:rsidR="0077530D" w:rsidRDefault="0077530D" w:rsidP="0077530D">
          <w:pPr>
            <w:pStyle w:val="48382F9CA13D4DB5BA7C8E759A070E5C"/>
          </w:pPr>
          <w:r>
            <w:rPr>
              <w:rStyle w:val="Platzhaltertext"/>
            </w:rPr>
            <w:t>Klicken Sie hier, um Text einzugeben.</w:t>
          </w:r>
        </w:p>
      </w:docPartBody>
    </w:docPart>
    <w:docPart>
      <w:docPartPr>
        <w:name w:val="3DFA76D2524F4E2690972B95B5E1DC55"/>
        <w:category>
          <w:name w:val="Allgemein"/>
          <w:gallery w:val="placeholder"/>
        </w:category>
        <w:types>
          <w:type w:val="bbPlcHdr"/>
        </w:types>
        <w:behaviors>
          <w:behavior w:val="content"/>
        </w:behaviors>
        <w:guid w:val="{6FFFA7EA-C913-4495-9D1C-94FB359C03EC}"/>
      </w:docPartPr>
      <w:docPartBody>
        <w:p w:rsidR="0077530D" w:rsidRDefault="0077530D" w:rsidP="0077530D">
          <w:pPr>
            <w:pStyle w:val="3DFA76D2524F4E2690972B95B5E1DC55"/>
          </w:pPr>
          <w:r>
            <w:rPr>
              <w:rStyle w:val="Platzhaltertext"/>
            </w:rPr>
            <w:t>Klicken Sie hier, um Text einzugeben.</w:t>
          </w:r>
        </w:p>
      </w:docPartBody>
    </w:docPart>
    <w:docPart>
      <w:docPartPr>
        <w:name w:val="F91F9D1F980245DD9C6E8A6AA59F0FDB"/>
        <w:category>
          <w:name w:val="Allgemein"/>
          <w:gallery w:val="placeholder"/>
        </w:category>
        <w:types>
          <w:type w:val="bbPlcHdr"/>
        </w:types>
        <w:behaviors>
          <w:behavior w:val="content"/>
        </w:behaviors>
        <w:guid w:val="{F977F29E-551E-4304-AD63-6C35B0DDAC9F}"/>
      </w:docPartPr>
      <w:docPartBody>
        <w:p w:rsidR="0077530D" w:rsidRDefault="0077530D" w:rsidP="0077530D">
          <w:pPr>
            <w:pStyle w:val="F91F9D1F980245DD9C6E8A6AA59F0FDB"/>
          </w:pPr>
          <w:r>
            <w:rPr>
              <w:rStyle w:val="Platzhaltertext"/>
            </w:rPr>
            <w:t>Klicken Sie hier, um Text einzugeben.</w:t>
          </w:r>
        </w:p>
      </w:docPartBody>
    </w:docPart>
    <w:docPart>
      <w:docPartPr>
        <w:name w:val="B852BC96F9C34007AD6D0322891072A5"/>
        <w:category>
          <w:name w:val="Allgemein"/>
          <w:gallery w:val="placeholder"/>
        </w:category>
        <w:types>
          <w:type w:val="bbPlcHdr"/>
        </w:types>
        <w:behaviors>
          <w:behavior w:val="content"/>
        </w:behaviors>
        <w:guid w:val="{2E05E088-2BB1-4872-8A5D-F7AF72B5EF12}"/>
      </w:docPartPr>
      <w:docPartBody>
        <w:p w:rsidR="0077530D" w:rsidRDefault="0077530D" w:rsidP="0077530D">
          <w:pPr>
            <w:pStyle w:val="B852BC96F9C34007AD6D0322891072A5"/>
          </w:pPr>
          <w:r>
            <w:rPr>
              <w:rStyle w:val="Platzhaltertext"/>
            </w:rPr>
            <w:t>Klicken Sie hier, um Text einzugeben.</w:t>
          </w:r>
        </w:p>
      </w:docPartBody>
    </w:docPart>
    <w:docPart>
      <w:docPartPr>
        <w:name w:val="78FC76CACDFB42C08180A8D59ED018E2"/>
        <w:category>
          <w:name w:val="Allgemein"/>
          <w:gallery w:val="placeholder"/>
        </w:category>
        <w:types>
          <w:type w:val="bbPlcHdr"/>
        </w:types>
        <w:behaviors>
          <w:behavior w:val="content"/>
        </w:behaviors>
        <w:guid w:val="{CBF09C51-9A5A-464F-AB72-64230929B191}"/>
      </w:docPartPr>
      <w:docPartBody>
        <w:p w:rsidR="0077530D" w:rsidRDefault="0077530D" w:rsidP="0077530D">
          <w:pPr>
            <w:pStyle w:val="78FC76CACDFB42C08180A8D59ED018E2"/>
          </w:pPr>
          <w:r>
            <w:rPr>
              <w:rStyle w:val="Platzhaltertext"/>
            </w:rPr>
            <w:t>Klicken Sie hier, um Text einzugeben.</w:t>
          </w:r>
        </w:p>
      </w:docPartBody>
    </w:docPart>
    <w:docPart>
      <w:docPartPr>
        <w:name w:val="1F468A94251844A19D32AA9233CE9E92"/>
        <w:category>
          <w:name w:val="Allgemein"/>
          <w:gallery w:val="placeholder"/>
        </w:category>
        <w:types>
          <w:type w:val="bbPlcHdr"/>
        </w:types>
        <w:behaviors>
          <w:behavior w:val="content"/>
        </w:behaviors>
        <w:guid w:val="{90A5463C-2775-4CCD-9EAC-0264750FAA12}"/>
      </w:docPartPr>
      <w:docPartBody>
        <w:p w:rsidR="0077530D" w:rsidRDefault="0077530D" w:rsidP="0077530D">
          <w:pPr>
            <w:pStyle w:val="1F468A94251844A19D32AA9233CE9E92"/>
          </w:pPr>
          <w:r>
            <w:rPr>
              <w:rStyle w:val="Platzhaltertext"/>
            </w:rPr>
            <w:t>Klicken Sie hier, um Text einzugeben.</w:t>
          </w:r>
        </w:p>
      </w:docPartBody>
    </w:docPart>
    <w:docPart>
      <w:docPartPr>
        <w:name w:val="5B9F45B80D6F45C7A2B6171BAB34C21D"/>
        <w:category>
          <w:name w:val="Allgemein"/>
          <w:gallery w:val="placeholder"/>
        </w:category>
        <w:types>
          <w:type w:val="bbPlcHdr"/>
        </w:types>
        <w:behaviors>
          <w:behavior w:val="content"/>
        </w:behaviors>
        <w:guid w:val="{C5969C1D-0FB9-42A5-BAE8-85838AC463CA}"/>
      </w:docPartPr>
      <w:docPartBody>
        <w:p w:rsidR="0077530D" w:rsidRDefault="0077530D" w:rsidP="0077530D">
          <w:pPr>
            <w:pStyle w:val="5B9F45B80D6F45C7A2B6171BAB34C21D"/>
          </w:pPr>
          <w:r>
            <w:rPr>
              <w:rStyle w:val="Platzhaltertext"/>
            </w:rPr>
            <w:t>Klicken Sie hier, um Text einzugeben.</w:t>
          </w:r>
        </w:p>
      </w:docPartBody>
    </w:docPart>
    <w:docPart>
      <w:docPartPr>
        <w:name w:val="31F09F84493B43B188E628D88B32A2A6"/>
        <w:category>
          <w:name w:val="Allgemein"/>
          <w:gallery w:val="placeholder"/>
        </w:category>
        <w:types>
          <w:type w:val="bbPlcHdr"/>
        </w:types>
        <w:behaviors>
          <w:behavior w:val="content"/>
        </w:behaviors>
        <w:guid w:val="{C7839995-080C-4F25-A2AF-18DAE23F90E3}"/>
      </w:docPartPr>
      <w:docPartBody>
        <w:p w:rsidR="0077530D" w:rsidRDefault="0077530D" w:rsidP="0077530D">
          <w:pPr>
            <w:pStyle w:val="31F09F84493B43B188E628D88B32A2A6"/>
          </w:pPr>
          <w:r>
            <w:rPr>
              <w:rStyle w:val="Platzhaltertext"/>
            </w:rPr>
            <w:t>Klicken Sie hier, um Text einzugeben.</w:t>
          </w:r>
        </w:p>
      </w:docPartBody>
    </w:docPart>
    <w:docPart>
      <w:docPartPr>
        <w:name w:val="A9C14C29AB754FD0AA3748770E34023E"/>
        <w:category>
          <w:name w:val="Allgemein"/>
          <w:gallery w:val="placeholder"/>
        </w:category>
        <w:types>
          <w:type w:val="bbPlcHdr"/>
        </w:types>
        <w:behaviors>
          <w:behavior w:val="content"/>
        </w:behaviors>
        <w:guid w:val="{BF57B3FC-7217-4358-9885-39FCC1D79CAC}"/>
      </w:docPartPr>
      <w:docPartBody>
        <w:p w:rsidR="0077530D" w:rsidRDefault="0077530D" w:rsidP="0077530D">
          <w:pPr>
            <w:pStyle w:val="A9C14C29AB754FD0AA3748770E34023E"/>
          </w:pPr>
          <w:r>
            <w:rPr>
              <w:rStyle w:val="Platzhaltertext"/>
            </w:rPr>
            <w:t>Klicken Sie hier, um Text einzugeben.</w:t>
          </w:r>
        </w:p>
      </w:docPartBody>
    </w:docPart>
    <w:docPart>
      <w:docPartPr>
        <w:name w:val="D0052DF4F9E545A6ACBA583891C41AB7"/>
        <w:category>
          <w:name w:val="Allgemein"/>
          <w:gallery w:val="placeholder"/>
        </w:category>
        <w:types>
          <w:type w:val="bbPlcHdr"/>
        </w:types>
        <w:behaviors>
          <w:behavior w:val="content"/>
        </w:behaviors>
        <w:guid w:val="{9A7712DE-BE1D-4D28-8B44-5DCF3EBE8756}"/>
      </w:docPartPr>
      <w:docPartBody>
        <w:p w:rsidR="0077530D" w:rsidRDefault="0077530D" w:rsidP="0077530D">
          <w:pPr>
            <w:pStyle w:val="D0052DF4F9E545A6ACBA583891C41AB7"/>
          </w:pPr>
          <w:r>
            <w:rPr>
              <w:rStyle w:val="Platzhaltertext"/>
            </w:rPr>
            <w:t>Klicken Sie hier, um Text einzugeben.</w:t>
          </w:r>
        </w:p>
      </w:docPartBody>
    </w:docPart>
    <w:docPart>
      <w:docPartPr>
        <w:name w:val="29FE8244F05149E0A94AFFAB9F72056C"/>
        <w:category>
          <w:name w:val="Allgemein"/>
          <w:gallery w:val="placeholder"/>
        </w:category>
        <w:types>
          <w:type w:val="bbPlcHdr"/>
        </w:types>
        <w:behaviors>
          <w:behavior w:val="content"/>
        </w:behaviors>
        <w:guid w:val="{CD8CBE60-1B4C-4BDB-9025-13CF883700C6}"/>
      </w:docPartPr>
      <w:docPartBody>
        <w:p w:rsidR="0077530D" w:rsidRDefault="0077530D" w:rsidP="0077530D">
          <w:pPr>
            <w:pStyle w:val="29FE8244F05149E0A94AFFAB9F72056C"/>
          </w:pPr>
          <w:r>
            <w:rPr>
              <w:rStyle w:val="Platzhaltertext"/>
            </w:rPr>
            <w:t>Klicken Sie hier, um Text einzugeben.</w:t>
          </w:r>
        </w:p>
      </w:docPartBody>
    </w:docPart>
    <w:docPart>
      <w:docPartPr>
        <w:name w:val="C623BC42836843C38E172EECA71E6DDC"/>
        <w:category>
          <w:name w:val="Allgemein"/>
          <w:gallery w:val="placeholder"/>
        </w:category>
        <w:types>
          <w:type w:val="bbPlcHdr"/>
        </w:types>
        <w:behaviors>
          <w:behavior w:val="content"/>
        </w:behaviors>
        <w:guid w:val="{292DCB3B-276B-49BB-8968-7B651C95BE21}"/>
      </w:docPartPr>
      <w:docPartBody>
        <w:p w:rsidR="0077530D" w:rsidRDefault="0077530D" w:rsidP="0077530D">
          <w:pPr>
            <w:pStyle w:val="C623BC42836843C38E172EECA71E6DDC"/>
          </w:pPr>
          <w:r>
            <w:rPr>
              <w:rStyle w:val="Platzhaltertext"/>
            </w:rPr>
            <w:t>Klicken Sie hier, um Text einzugeben.</w:t>
          </w:r>
        </w:p>
      </w:docPartBody>
    </w:docPart>
    <w:docPart>
      <w:docPartPr>
        <w:name w:val="B8BF4898973E4087BD58E92AF18C9C55"/>
        <w:category>
          <w:name w:val="Allgemein"/>
          <w:gallery w:val="placeholder"/>
        </w:category>
        <w:types>
          <w:type w:val="bbPlcHdr"/>
        </w:types>
        <w:behaviors>
          <w:behavior w:val="content"/>
        </w:behaviors>
        <w:guid w:val="{CA5BAECD-6DEC-472C-BAD3-2F0D948F5965}"/>
      </w:docPartPr>
      <w:docPartBody>
        <w:p w:rsidR="0077530D" w:rsidRDefault="0077530D" w:rsidP="0077530D">
          <w:pPr>
            <w:pStyle w:val="B8BF4898973E4087BD58E92AF18C9C55"/>
          </w:pPr>
          <w:r>
            <w:rPr>
              <w:rStyle w:val="Platzhaltertext"/>
            </w:rPr>
            <w:t>Klicken Sie hier, um Text einzugeben.</w:t>
          </w:r>
        </w:p>
      </w:docPartBody>
    </w:docPart>
    <w:docPart>
      <w:docPartPr>
        <w:name w:val="849892AEF18641D696269E397C1BE716"/>
        <w:category>
          <w:name w:val="Allgemein"/>
          <w:gallery w:val="placeholder"/>
        </w:category>
        <w:types>
          <w:type w:val="bbPlcHdr"/>
        </w:types>
        <w:behaviors>
          <w:behavior w:val="content"/>
        </w:behaviors>
        <w:guid w:val="{FC2930E8-D3C2-47FE-AC3A-FC80F0625AC3}"/>
      </w:docPartPr>
      <w:docPartBody>
        <w:p w:rsidR="0077530D" w:rsidRDefault="0077530D" w:rsidP="0077530D">
          <w:pPr>
            <w:pStyle w:val="849892AEF18641D696269E397C1BE716"/>
          </w:pPr>
          <w:r>
            <w:rPr>
              <w:rStyle w:val="Platzhaltertext"/>
            </w:rPr>
            <w:t>Klicken Sie hier, um Text einzugeben.</w:t>
          </w:r>
        </w:p>
      </w:docPartBody>
    </w:docPart>
    <w:docPart>
      <w:docPartPr>
        <w:name w:val="5C0816E2545844A482A2673C08E4BD66"/>
        <w:category>
          <w:name w:val="Allgemein"/>
          <w:gallery w:val="placeholder"/>
        </w:category>
        <w:types>
          <w:type w:val="bbPlcHdr"/>
        </w:types>
        <w:behaviors>
          <w:behavior w:val="content"/>
        </w:behaviors>
        <w:guid w:val="{966053C4-8EEC-436C-9713-EDA54991CC01}"/>
      </w:docPartPr>
      <w:docPartBody>
        <w:p w:rsidR="0077530D" w:rsidRDefault="0077530D" w:rsidP="0077530D">
          <w:pPr>
            <w:pStyle w:val="5C0816E2545844A482A2673C08E4BD66"/>
          </w:pPr>
          <w:r>
            <w:rPr>
              <w:rStyle w:val="Platzhaltertext"/>
            </w:rPr>
            <w:t>Klicken Sie hier, um Text einzugeben.</w:t>
          </w:r>
        </w:p>
      </w:docPartBody>
    </w:docPart>
    <w:docPart>
      <w:docPartPr>
        <w:name w:val="C02A4869A4B2434DA44790B400EE2874"/>
        <w:category>
          <w:name w:val="Allgemein"/>
          <w:gallery w:val="placeholder"/>
        </w:category>
        <w:types>
          <w:type w:val="bbPlcHdr"/>
        </w:types>
        <w:behaviors>
          <w:behavior w:val="content"/>
        </w:behaviors>
        <w:guid w:val="{6C7DBAD4-24E7-498A-86AF-6F10CD85E586}"/>
      </w:docPartPr>
      <w:docPartBody>
        <w:p w:rsidR="0077530D" w:rsidRDefault="0077530D" w:rsidP="0077530D">
          <w:pPr>
            <w:pStyle w:val="C02A4869A4B2434DA44790B400EE2874"/>
          </w:pPr>
          <w:r>
            <w:rPr>
              <w:rStyle w:val="Platzhaltertext"/>
            </w:rPr>
            <w:t>Klicken Sie hier, um Text einzugeben.</w:t>
          </w:r>
        </w:p>
      </w:docPartBody>
    </w:docPart>
    <w:docPart>
      <w:docPartPr>
        <w:name w:val="0D924E313AE84C4E99CD5F0054219463"/>
        <w:category>
          <w:name w:val="Allgemein"/>
          <w:gallery w:val="placeholder"/>
        </w:category>
        <w:types>
          <w:type w:val="bbPlcHdr"/>
        </w:types>
        <w:behaviors>
          <w:behavior w:val="content"/>
        </w:behaviors>
        <w:guid w:val="{223CBB34-99C1-4199-9620-68DA13BFB6E4}"/>
      </w:docPartPr>
      <w:docPartBody>
        <w:p w:rsidR="0077530D" w:rsidRDefault="0077530D" w:rsidP="0077530D">
          <w:pPr>
            <w:pStyle w:val="0D924E313AE84C4E99CD5F0054219463"/>
          </w:pPr>
          <w:r>
            <w:rPr>
              <w:rStyle w:val="Platzhaltertext"/>
            </w:rPr>
            <w:t>Klicken Sie hier, um Text einzugeben.</w:t>
          </w:r>
        </w:p>
      </w:docPartBody>
    </w:docPart>
    <w:docPart>
      <w:docPartPr>
        <w:name w:val="5DEE283213B04C6894897BB591E98A36"/>
        <w:category>
          <w:name w:val="Allgemein"/>
          <w:gallery w:val="placeholder"/>
        </w:category>
        <w:types>
          <w:type w:val="bbPlcHdr"/>
        </w:types>
        <w:behaviors>
          <w:behavior w:val="content"/>
        </w:behaviors>
        <w:guid w:val="{7652B43E-1051-45BA-B0C7-E4E8D74C5F6E}"/>
      </w:docPartPr>
      <w:docPartBody>
        <w:p w:rsidR="0077530D" w:rsidRDefault="0077530D" w:rsidP="0077530D">
          <w:pPr>
            <w:pStyle w:val="5DEE283213B04C6894897BB591E98A36"/>
          </w:pPr>
          <w:r>
            <w:rPr>
              <w:rStyle w:val="Platzhaltertext"/>
            </w:rPr>
            <w:t>Klicken Sie hier, um Text einzugeben.</w:t>
          </w:r>
        </w:p>
      </w:docPartBody>
    </w:docPart>
    <w:docPart>
      <w:docPartPr>
        <w:name w:val="15B826E3055145E5AAC15A77B6EBCE24"/>
        <w:category>
          <w:name w:val="Allgemein"/>
          <w:gallery w:val="placeholder"/>
        </w:category>
        <w:types>
          <w:type w:val="bbPlcHdr"/>
        </w:types>
        <w:behaviors>
          <w:behavior w:val="content"/>
        </w:behaviors>
        <w:guid w:val="{6268CCC9-AD5E-4699-818B-D61C4CED91C3}"/>
      </w:docPartPr>
      <w:docPartBody>
        <w:p w:rsidR="0077530D" w:rsidRDefault="0077530D" w:rsidP="0077530D">
          <w:pPr>
            <w:pStyle w:val="15B826E3055145E5AAC15A77B6EBCE24"/>
          </w:pPr>
          <w:r>
            <w:rPr>
              <w:rStyle w:val="Platzhaltertext"/>
            </w:rPr>
            <w:t>Klicken Sie hier, um Text einzugeben.</w:t>
          </w:r>
        </w:p>
      </w:docPartBody>
    </w:docPart>
    <w:docPart>
      <w:docPartPr>
        <w:name w:val="7CC061370F4044729C2AFB854FA4B906"/>
        <w:category>
          <w:name w:val="Allgemein"/>
          <w:gallery w:val="placeholder"/>
        </w:category>
        <w:types>
          <w:type w:val="bbPlcHdr"/>
        </w:types>
        <w:behaviors>
          <w:behavior w:val="content"/>
        </w:behaviors>
        <w:guid w:val="{91C91E88-4AEF-4DC6-92D4-B0B2C9D7AF89}"/>
      </w:docPartPr>
      <w:docPartBody>
        <w:p w:rsidR="0077530D" w:rsidRDefault="0077530D" w:rsidP="0077530D">
          <w:pPr>
            <w:pStyle w:val="7CC061370F4044729C2AFB854FA4B906"/>
          </w:pPr>
          <w:r>
            <w:rPr>
              <w:rStyle w:val="Platzhaltertext"/>
            </w:rPr>
            <w:t>Klicken Sie hier, um Text einzugeben.</w:t>
          </w:r>
        </w:p>
      </w:docPartBody>
    </w:docPart>
    <w:docPart>
      <w:docPartPr>
        <w:name w:val="581DA85D66AE410088C70D4C26592D97"/>
        <w:category>
          <w:name w:val="Allgemein"/>
          <w:gallery w:val="placeholder"/>
        </w:category>
        <w:types>
          <w:type w:val="bbPlcHdr"/>
        </w:types>
        <w:behaviors>
          <w:behavior w:val="content"/>
        </w:behaviors>
        <w:guid w:val="{E40368C8-7F16-48E1-9979-E1C8A66966DE}"/>
      </w:docPartPr>
      <w:docPartBody>
        <w:p w:rsidR="0077530D" w:rsidRDefault="0077530D" w:rsidP="0077530D">
          <w:pPr>
            <w:pStyle w:val="581DA85D66AE410088C70D4C26592D97"/>
          </w:pPr>
          <w:r>
            <w:rPr>
              <w:rStyle w:val="Platzhaltertext"/>
            </w:rPr>
            <w:t>Klicken Sie hier, um Text einzugeben.</w:t>
          </w:r>
        </w:p>
      </w:docPartBody>
    </w:docPart>
    <w:docPart>
      <w:docPartPr>
        <w:name w:val="861FA38C6F344132990C01DB35CE3A43"/>
        <w:category>
          <w:name w:val="Allgemein"/>
          <w:gallery w:val="placeholder"/>
        </w:category>
        <w:types>
          <w:type w:val="bbPlcHdr"/>
        </w:types>
        <w:behaviors>
          <w:behavior w:val="content"/>
        </w:behaviors>
        <w:guid w:val="{B13C6B56-9315-4880-BFB4-ED42F4DDF732}"/>
      </w:docPartPr>
      <w:docPartBody>
        <w:p w:rsidR="0077530D" w:rsidRDefault="0077530D" w:rsidP="0077530D">
          <w:pPr>
            <w:pStyle w:val="861FA38C6F344132990C01DB35CE3A43"/>
          </w:pPr>
          <w:r>
            <w:rPr>
              <w:rStyle w:val="Platzhaltertext"/>
            </w:rPr>
            <w:t>Klicken Sie hier, um Text einzugeben.</w:t>
          </w:r>
        </w:p>
      </w:docPartBody>
    </w:docPart>
    <w:docPart>
      <w:docPartPr>
        <w:name w:val="0BDC8669F5014434860C37B937AC8BB5"/>
        <w:category>
          <w:name w:val="Allgemein"/>
          <w:gallery w:val="placeholder"/>
        </w:category>
        <w:types>
          <w:type w:val="bbPlcHdr"/>
        </w:types>
        <w:behaviors>
          <w:behavior w:val="content"/>
        </w:behaviors>
        <w:guid w:val="{39FF2DF3-F8F7-40BE-A689-9A794EEE16B9}"/>
      </w:docPartPr>
      <w:docPartBody>
        <w:p w:rsidR="0077530D" w:rsidRDefault="0077530D" w:rsidP="0077530D">
          <w:pPr>
            <w:pStyle w:val="0BDC8669F5014434860C37B937AC8BB5"/>
          </w:pPr>
          <w:r>
            <w:rPr>
              <w:rStyle w:val="Platzhaltertext"/>
            </w:rPr>
            <w:t>Klicken Sie hier, um Text einzugeben.</w:t>
          </w:r>
        </w:p>
      </w:docPartBody>
    </w:docPart>
    <w:docPart>
      <w:docPartPr>
        <w:name w:val="185AC70DEABF4AD2B5404D5751EA7593"/>
        <w:category>
          <w:name w:val="Allgemein"/>
          <w:gallery w:val="placeholder"/>
        </w:category>
        <w:types>
          <w:type w:val="bbPlcHdr"/>
        </w:types>
        <w:behaviors>
          <w:behavior w:val="content"/>
        </w:behaviors>
        <w:guid w:val="{01DD5E32-485B-4632-AAF7-70B72BA290D9}"/>
      </w:docPartPr>
      <w:docPartBody>
        <w:p w:rsidR="0077530D" w:rsidRDefault="0077530D" w:rsidP="0077530D">
          <w:pPr>
            <w:pStyle w:val="185AC70DEABF4AD2B5404D5751EA7593"/>
          </w:pPr>
          <w:r>
            <w:rPr>
              <w:rStyle w:val="Platzhaltertext"/>
            </w:rPr>
            <w:t>Klicken Sie hier, um Text einzugeben.</w:t>
          </w:r>
        </w:p>
      </w:docPartBody>
    </w:docPart>
    <w:docPart>
      <w:docPartPr>
        <w:name w:val="373AD36E7AF54B58A8C1DF5911A7EE3F"/>
        <w:category>
          <w:name w:val="Allgemein"/>
          <w:gallery w:val="placeholder"/>
        </w:category>
        <w:types>
          <w:type w:val="bbPlcHdr"/>
        </w:types>
        <w:behaviors>
          <w:behavior w:val="content"/>
        </w:behaviors>
        <w:guid w:val="{59D919ED-9D4D-4FE1-88DF-39A86C14D09A}"/>
      </w:docPartPr>
      <w:docPartBody>
        <w:p w:rsidR="0077530D" w:rsidRDefault="0077530D" w:rsidP="0077530D">
          <w:pPr>
            <w:pStyle w:val="373AD36E7AF54B58A8C1DF5911A7EE3F"/>
          </w:pPr>
          <w:r>
            <w:rPr>
              <w:rStyle w:val="Platzhaltertext"/>
            </w:rPr>
            <w:t>Klicken Sie hier, um Text einzugeben.</w:t>
          </w:r>
        </w:p>
      </w:docPartBody>
    </w:docPart>
    <w:docPart>
      <w:docPartPr>
        <w:name w:val="6290B087F2BF4C92A157392CB2E18B92"/>
        <w:category>
          <w:name w:val="Allgemein"/>
          <w:gallery w:val="placeholder"/>
        </w:category>
        <w:types>
          <w:type w:val="bbPlcHdr"/>
        </w:types>
        <w:behaviors>
          <w:behavior w:val="content"/>
        </w:behaviors>
        <w:guid w:val="{0550EBD8-75EA-4423-A205-DCA9D6664DAE}"/>
      </w:docPartPr>
      <w:docPartBody>
        <w:p w:rsidR="0077530D" w:rsidRDefault="0077530D" w:rsidP="0077530D">
          <w:pPr>
            <w:pStyle w:val="6290B087F2BF4C92A157392CB2E18B92"/>
          </w:pPr>
          <w:r>
            <w:rPr>
              <w:rStyle w:val="Platzhaltertext"/>
            </w:rPr>
            <w:t>Klicken Sie hier, um Text einzugeben.</w:t>
          </w:r>
        </w:p>
      </w:docPartBody>
    </w:docPart>
    <w:docPart>
      <w:docPartPr>
        <w:name w:val="8D41BFDC21ED4F718BDC2094781637E0"/>
        <w:category>
          <w:name w:val="Allgemein"/>
          <w:gallery w:val="placeholder"/>
        </w:category>
        <w:types>
          <w:type w:val="bbPlcHdr"/>
        </w:types>
        <w:behaviors>
          <w:behavior w:val="content"/>
        </w:behaviors>
        <w:guid w:val="{E843AADD-9782-43D2-B712-3F16A7445A69}"/>
      </w:docPartPr>
      <w:docPartBody>
        <w:p w:rsidR="0077530D" w:rsidRDefault="0077530D" w:rsidP="0077530D">
          <w:pPr>
            <w:pStyle w:val="8D41BFDC21ED4F718BDC2094781637E0"/>
          </w:pPr>
          <w:r>
            <w:rPr>
              <w:rStyle w:val="Platzhaltertext"/>
            </w:rPr>
            <w:t>Klicken Sie hier, um Text einzugeben.</w:t>
          </w:r>
        </w:p>
      </w:docPartBody>
    </w:docPart>
    <w:docPart>
      <w:docPartPr>
        <w:name w:val="339921E1C5C54C74A100DA5F1C37014F"/>
        <w:category>
          <w:name w:val="Allgemein"/>
          <w:gallery w:val="placeholder"/>
        </w:category>
        <w:types>
          <w:type w:val="bbPlcHdr"/>
        </w:types>
        <w:behaviors>
          <w:behavior w:val="content"/>
        </w:behaviors>
        <w:guid w:val="{E5416B31-8ACA-4F93-91BB-AB6919155ACC}"/>
      </w:docPartPr>
      <w:docPartBody>
        <w:p w:rsidR="0077530D" w:rsidRDefault="0077530D" w:rsidP="0077530D">
          <w:pPr>
            <w:pStyle w:val="339921E1C5C54C74A100DA5F1C37014F"/>
          </w:pPr>
          <w:r>
            <w:rPr>
              <w:rStyle w:val="Platzhaltertext"/>
            </w:rPr>
            <w:t>Klicken Sie hier, um Text einzugeben.</w:t>
          </w:r>
        </w:p>
      </w:docPartBody>
    </w:docPart>
    <w:docPart>
      <w:docPartPr>
        <w:name w:val="02762DDD437E406BB72855971576D662"/>
        <w:category>
          <w:name w:val="Allgemein"/>
          <w:gallery w:val="placeholder"/>
        </w:category>
        <w:types>
          <w:type w:val="bbPlcHdr"/>
        </w:types>
        <w:behaviors>
          <w:behavior w:val="content"/>
        </w:behaviors>
        <w:guid w:val="{B2D14354-0DAA-47E2-872A-D3334FD4597C}"/>
      </w:docPartPr>
      <w:docPartBody>
        <w:p w:rsidR="0077530D" w:rsidRDefault="0077530D" w:rsidP="0077530D">
          <w:pPr>
            <w:pStyle w:val="02762DDD437E406BB72855971576D662"/>
          </w:pPr>
          <w:r>
            <w:rPr>
              <w:rStyle w:val="Platzhaltertext"/>
            </w:rPr>
            <w:t>Klicken Sie hier, um Text einzugeben.</w:t>
          </w:r>
        </w:p>
      </w:docPartBody>
    </w:docPart>
    <w:docPart>
      <w:docPartPr>
        <w:name w:val="36980E03B521433B8B96A0445253DF40"/>
        <w:category>
          <w:name w:val="Allgemein"/>
          <w:gallery w:val="placeholder"/>
        </w:category>
        <w:types>
          <w:type w:val="bbPlcHdr"/>
        </w:types>
        <w:behaviors>
          <w:behavior w:val="content"/>
        </w:behaviors>
        <w:guid w:val="{565DB3C4-47AC-4FDB-BC04-E35769DDF600}"/>
      </w:docPartPr>
      <w:docPartBody>
        <w:p w:rsidR="0077530D" w:rsidRDefault="0077530D" w:rsidP="0077530D">
          <w:pPr>
            <w:pStyle w:val="36980E03B521433B8B96A0445253DF40"/>
          </w:pPr>
          <w:r>
            <w:rPr>
              <w:rStyle w:val="Platzhaltertext"/>
            </w:rPr>
            <w:t>Klicken Sie hier, um Text einzugeben.</w:t>
          </w:r>
        </w:p>
      </w:docPartBody>
    </w:docPart>
    <w:docPart>
      <w:docPartPr>
        <w:name w:val="163C49BAE4AC4C719534A20C432F9B05"/>
        <w:category>
          <w:name w:val="Allgemein"/>
          <w:gallery w:val="placeholder"/>
        </w:category>
        <w:types>
          <w:type w:val="bbPlcHdr"/>
        </w:types>
        <w:behaviors>
          <w:behavior w:val="content"/>
        </w:behaviors>
        <w:guid w:val="{A97FD1F2-9FBA-4BDE-9D60-BA6D495F7FEF}"/>
      </w:docPartPr>
      <w:docPartBody>
        <w:p w:rsidR="0077530D" w:rsidRDefault="0077530D" w:rsidP="0077530D">
          <w:pPr>
            <w:pStyle w:val="163C49BAE4AC4C719534A20C432F9B05"/>
          </w:pPr>
          <w:r>
            <w:rPr>
              <w:rStyle w:val="Platzhaltertext"/>
            </w:rPr>
            <w:t>Klicken Sie hier, um Text einzugeben.</w:t>
          </w:r>
        </w:p>
      </w:docPartBody>
    </w:docPart>
    <w:docPart>
      <w:docPartPr>
        <w:name w:val="99710F112F6045FFB4385DB6F2A8BF80"/>
        <w:category>
          <w:name w:val="Allgemein"/>
          <w:gallery w:val="placeholder"/>
        </w:category>
        <w:types>
          <w:type w:val="bbPlcHdr"/>
        </w:types>
        <w:behaviors>
          <w:behavior w:val="content"/>
        </w:behaviors>
        <w:guid w:val="{49CEC5EF-D9BD-46FB-8BDF-D769C50CBDD3}"/>
      </w:docPartPr>
      <w:docPartBody>
        <w:p w:rsidR="0077530D" w:rsidRDefault="0077530D" w:rsidP="0077530D">
          <w:pPr>
            <w:pStyle w:val="99710F112F6045FFB4385DB6F2A8BF80"/>
          </w:pPr>
          <w:r>
            <w:rPr>
              <w:rStyle w:val="Platzhaltertext"/>
            </w:rPr>
            <w:t>Klicken Sie hier, um Text einzugeben.</w:t>
          </w:r>
        </w:p>
      </w:docPartBody>
    </w:docPart>
    <w:docPart>
      <w:docPartPr>
        <w:name w:val="41703A4D88A84A76BF9DFD0F5FD39DFE"/>
        <w:category>
          <w:name w:val="Allgemein"/>
          <w:gallery w:val="placeholder"/>
        </w:category>
        <w:types>
          <w:type w:val="bbPlcHdr"/>
        </w:types>
        <w:behaviors>
          <w:behavior w:val="content"/>
        </w:behaviors>
        <w:guid w:val="{0F2BD1DB-6D7A-40E5-80B1-772B1B86BA0F}"/>
      </w:docPartPr>
      <w:docPartBody>
        <w:p w:rsidR="0077530D" w:rsidRDefault="0077530D" w:rsidP="0077530D">
          <w:pPr>
            <w:pStyle w:val="41703A4D88A84A76BF9DFD0F5FD39DFE"/>
          </w:pPr>
          <w:r>
            <w:rPr>
              <w:rStyle w:val="Platzhaltertext"/>
            </w:rPr>
            <w:t>Klicken Sie hier, um Text einzugeben.</w:t>
          </w:r>
        </w:p>
      </w:docPartBody>
    </w:docPart>
    <w:docPart>
      <w:docPartPr>
        <w:name w:val="C289DC1E093440ACB0F8D65FAC562DA1"/>
        <w:category>
          <w:name w:val="Allgemein"/>
          <w:gallery w:val="placeholder"/>
        </w:category>
        <w:types>
          <w:type w:val="bbPlcHdr"/>
        </w:types>
        <w:behaviors>
          <w:behavior w:val="content"/>
        </w:behaviors>
        <w:guid w:val="{ECB0B472-CA26-477C-B6CE-97038AB783CB}"/>
      </w:docPartPr>
      <w:docPartBody>
        <w:p w:rsidR="0077530D" w:rsidRDefault="0077530D" w:rsidP="0077530D">
          <w:pPr>
            <w:pStyle w:val="C289DC1E093440ACB0F8D65FAC562DA1"/>
          </w:pPr>
          <w:r>
            <w:rPr>
              <w:rStyle w:val="Platzhaltertext"/>
            </w:rPr>
            <w:t>Klicken Sie hier, um Text einzugeben.</w:t>
          </w:r>
        </w:p>
      </w:docPartBody>
    </w:docPart>
    <w:docPart>
      <w:docPartPr>
        <w:name w:val="36E426D0520F4E0C96D5627383C695CA"/>
        <w:category>
          <w:name w:val="Allgemein"/>
          <w:gallery w:val="placeholder"/>
        </w:category>
        <w:types>
          <w:type w:val="bbPlcHdr"/>
        </w:types>
        <w:behaviors>
          <w:behavior w:val="content"/>
        </w:behaviors>
        <w:guid w:val="{86EB31DB-EC53-44B8-904F-E92097680A9B}"/>
      </w:docPartPr>
      <w:docPartBody>
        <w:p w:rsidR="0077530D" w:rsidRDefault="0077530D" w:rsidP="0077530D">
          <w:pPr>
            <w:pStyle w:val="36E426D0520F4E0C96D5627383C695CA"/>
          </w:pPr>
          <w:r>
            <w:rPr>
              <w:rStyle w:val="Platzhaltertext"/>
            </w:rPr>
            <w:t>Klicken Sie hier, um Text einzugeben.</w:t>
          </w:r>
        </w:p>
      </w:docPartBody>
    </w:docPart>
    <w:docPart>
      <w:docPartPr>
        <w:name w:val="1D2B551812A94EFA89E3ED3BCA7FE01A"/>
        <w:category>
          <w:name w:val="Allgemein"/>
          <w:gallery w:val="placeholder"/>
        </w:category>
        <w:types>
          <w:type w:val="bbPlcHdr"/>
        </w:types>
        <w:behaviors>
          <w:behavior w:val="content"/>
        </w:behaviors>
        <w:guid w:val="{ACD08DD6-82B2-4147-AC1D-CD052A4AF7EA}"/>
      </w:docPartPr>
      <w:docPartBody>
        <w:p w:rsidR="0077530D" w:rsidRDefault="0077530D" w:rsidP="0077530D">
          <w:pPr>
            <w:pStyle w:val="1D2B551812A94EFA89E3ED3BCA7FE01A"/>
          </w:pPr>
          <w:r>
            <w:rPr>
              <w:rStyle w:val="Platzhaltertext"/>
            </w:rPr>
            <w:t>Klicken Sie hier, um Text einzugeben.</w:t>
          </w:r>
        </w:p>
      </w:docPartBody>
    </w:docPart>
    <w:docPart>
      <w:docPartPr>
        <w:name w:val="21CC60716B7E4554804D96E4EEE9F66F"/>
        <w:category>
          <w:name w:val="Allgemein"/>
          <w:gallery w:val="placeholder"/>
        </w:category>
        <w:types>
          <w:type w:val="bbPlcHdr"/>
        </w:types>
        <w:behaviors>
          <w:behavior w:val="content"/>
        </w:behaviors>
        <w:guid w:val="{C010548D-359E-438A-9D82-2B07E490FE50}"/>
      </w:docPartPr>
      <w:docPartBody>
        <w:p w:rsidR="0077530D" w:rsidRDefault="0077530D" w:rsidP="0077530D">
          <w:pPr>
            <w:pStyle w:val="21CC60716B7E4554804D96E4EEE9F66F"/>
          </w:pPr>
          <w:r>
            <w:rPr>
              <w:rStyle w:val="Platzhaltertext"/>
            </w:rPr>
            <w:t>Klicken Sie hier, um Text einzugeben.</w:t>
          </w:r>
        </w:p>
      </w:docPartBody>
    </w:docPart>
    <w:docPart>
      <w:docPartPr>
        <w:name w:val="A206BCC985244D4EA80AD7F585479E32"/>
        <w:category>
          <w:name w:val="Allgemein"/>
          <w:gallery w:val="placeholder"/>
        </w:category>
        <w:types>
          <w:type w:val="bbPlcHdr"/>
        </w:types>
        <w:behaviors>
          <w:behavior w:val="content"/>
        </w:behaviors>
        <w:guid w:val="{D4AA554D-4721-4D1F-986B-92C9B46BF271}"/>
      </w:docPartPr>
      <w:docPartBody>
        <w:p w:rsidR="0077530D" w:rsidRDefault="0077530D" w:rsidP="0077530D">
          <w:pPr>
            <w:pStyle w:val="A206BCC985244D4EA80AD7F585479E32"/>
          </w:pPr>
          <w:r>
            <w:rPr>
              <w:rStyle w:val="Platzhaltertext"/>
            </w:rPr>
            <w:t>Klicken Sie hier, um Text einzugeben.</w:t>
          </w:r>
        </w:p>
      </w:docPartBody>
    </w:docPart>
    <w:docPart>
      <w:docPartPr>
        <w:name w:val="6B0CB6C9933047CBB1F3CA23751ADAF9"/>
        <w:category>
          <w:name w:val="Allgemein"/>
          <w:gallery w:val="placeholder"/>
        </w:category>
        <w:types>
          <w:type w:val="bbPlcHdr"/>
        </w:types>
        <w:behaviors>
          <w:behavior w:val="content"/>
        </w:behaviors>
        <w:guid w:val="{EBCC0221-52A6-4F3C-8C63-AB85DB119810}"/>
      </w:docPartPr>
      <w:docPartBody>
        <w:p w:rsidR="0077530D" w:rsidRDefault="0077530D" w:rsidP="0077530D">
          <w:pPr>
            <w:pStyle w:val="6B0CB6C9933047CBB1F3CA23751ADAF9"/>
          </w:pPr>
          <w:r>
            <w:rPr>
              <w:rStyle w:val="Platzhaltertext"/>
            </w:rPr>
            <w:t>Klicken Sie hier, um Text einzugeben.</w:t>
          </w:r>
        </w:p>
      </w:docPartBody>
    </w:docPart>
    <w:docPart>
      <w:docPartPr>
        <w:name w:val="D1D941C1B906434F8024DD9DFEFF967E"/>
        <w:category>
          <w:name w:val="Allgemein"/>
          <w:gallery w:val="placeholder"/>
        </w:category>
        <w:types>
          <w:type w:val="bbPlcHdr"/>
        </w:types>
        <w:behaviors>
          <w:behavior w:val="content"/>
        </w:behaviors>
        <w:guid w:val="{EBC6F597-62A8-4BF0-8AFA-DAD5CF67D153}"/>
      </w:docPartPr>
      <w:docPartBody>
        <w:p w:rsidR="0077530D" w:rsidRDefault="0077530D" w:rsidP="0077530D">
          <w:pPr>
            <w:pStyle w:val="D1D941C1B906434F8024DD9DFEFF967E"/>
          </w:pPr>
          <w:r>
            <w:rPr>
              <w:rStyle w:val="Platzhaltertext"/>
            </w:rPr>
            <w:t>Klicken Sie hier, um Text einzugeben.</w:t>
          </w:r>
        </w:p>
      </w:docPartBody>
    </w:docPart>
    <w:docPart>
      <w:docPartPr>
        <w:name w:val="F2FC2AF881C54C9BA7CC47A6DF292542"/>
        <w:category>
          <w:name w:val="Allgemein"/>
          <w:gallery w:val="placeholder"/>
        </w:category>
        <w:types>
          <w:type w:val="bbPlcHdr"/>
        </w:types>
        <w:behaviors>
          <w:behavior w:val="content"/>
        </w:behaviors>
        <w:guid w:val="{8CE336FD-5578-4069-803D-C87BC809B711}"/>
      </w:docPartPr>
      <w:docPartBody>
        <w:p w:rsidR="0077530D" w:rsidRDefault="0077530D" w:rsidP="0077530D">
          <w:pPr>
            <w:pStyle w:val="F2FC2AF881C54C9BA7CC47A6DF292542"/>
          </w:pPr>
          <w:r>
            <w:rPr>
              <w:rStyle w:val="Platzhaltertext"/>
            </w:rPr>
            <w:t>Klicken Sie hier, um Text einzugeben.</w:t>
          </w:r>
        </w:p>
      </w:docPartBody>
    </w:docPart>
    <w:docPart>
      <w:docPartPr>
        <w:name w:val="D5648E30BCC1408A9BF8B8E0D7510B02"/>
        <w:category>
          <w:name w:val="Allgemein"/>
          <w:gallery w:val="placeholder"/>
        </w:category>
        <w:types>
          <w:type w:val="bbPlcHdr"/>
        </w:types>
        <w:behaviors>
          <w:behavior w:val="content"/>
        </w:behaviors>
        <w:guid w:val="{3683A66F-D5E6-48A4-8042-2D7427579FF7}"/>
      </w:docPartPr>
      <w:docPartBody>
        <w:p w:rsidR="0077530D" w:rsidRDefault="0077530D" w:rsidP="0077530D">
          <w:pPr>
            <w:pStyle w:val="D5648E30BCC1408A9BF8B8E0D7510B02"/>
          </w:pPr>
          <w:r>
            <w:rPr>
              <w:rStyle w:val="Platzhaltertext"/>
            </w:rPr>
            <w:t>Klicken Sie hier, um Text einzugeben.</w:t>
          </w:r>
        </w:p>
      </w:docPartBody>
    </w:docPart>
    <w:docPart>
      <w:docPartPr>
        <w:name w:val="8F1FA8468560405C98191B6EF7980CBB"/>
        <w:category>
          <w:name w:val="Allgemein"/>
          <w:gallery w:val="placeholder"/>
        </w:category>
        <w:types>
          <w:type w:val="bbPlcHdr"/>
        </w:types>
        <w:behaviors>
          <w:behavior w:val="content"/>
        </w:behaviors>
        <w:guid w:val="{4E68608F-C51A-444B-A2BE-19A0A63511F3}"/>
      </w:docPartPr>
      <w:docPartBody>
        <w:p w:rsidR="0077530D" w:rsidRDefault="0077530D" w:rsidP="0077530D">
          <w:pPr>
            <w:pStyle w:val="8F1FA8468560405C98191B6EF7980CBB"/>
          </w:pPr>
          <w:r>
            <w:rPr>
              <w:rStyle w:val="Platzhaltertext"/>
            </w:rPr>
            <w:t>Klicken Sie hier, um Text einzugeben.</w:t>
          </w:r>
        </w:p>
      </w:docPartBody>
    </w:docPart>
    <w:docPart>
      <w:docPartPr>
        <w:name w:val="BE40297880FB49B7938706DB1D882A63"/>
        <w:category>
          <w:name w:val="Allgemein"/>
          <w:gallery w:val="placeholder"/>
        </w:category>
        <w:types>
          <w:type w:val="bbPlcHdr"/>
        </w:types>
        <w:behaviors>
          <w:behavior w:val="content"/>
        </w:behaviors>
        <w:guid w:val="{229445EC-A52D-49CF-9013-6E4258550614}"/>
      </w:docPartPr>
      <w:docPartBody>
        <w:p w:rsidR="0077530D" w:rsidRDefault="0077530D" w:rsidP="0077530D">
          <w:pPr>
            <w:pStyle w:val="BE40297880FB49B7938706DB1D882A63"/>
          </w:pPr>
          <w:r>
            <w:rPr>
              <w:rStyle w:val="Platzhaltertext"/>
            </w:rPr>
            <w:t>Klicken Sie hier, um Text einzugeben.</w:t>
          </w:r>
        </w:p>
      </w:docPartBody>
    </w:docPart>
    <w:docPart>
      <w:docPartPr>
        <w:name w:val="5A9FC1C17FFA43B19511A686A784B90A"/>
        <w:category>
          <w:name w:val="Allgemein"/>
          <w:gallery w:val="placeholder"/>
        </w:category>
        <w:types>
          <w:type w:val="bbPlcHdr"/>
        </w:types>
        <w:behaviors>
          <w:behavior w:val="content"/>
        </w:behaviors>
        <w:guid w:val="{77497412-F9F9-4670-A0BA-3393D307B972}"/>
      </w:docPartPr>
      <w:docPartBody>
        <w:p w:rsidR="0077530D" w:rsidRDefault="0077530D" w:rsidP="0077530D">
          <w:pPr>
            <w:pStyle w:val="5A9FC1C17FFA43B19511A686A784B90A"/>
          </w:pPr>
          <w:r>
            <w:rPr>
              <w:rStyle w:val="Platzhaltertext"/>
            </w:rPr>
            <w:t>Klicken Sie hier, um Text einzugeben.</w:t>
          </w:r>
        </w:p>
      </w:docPartBody>
    </w:docPart>
    <w:docPart>
      <w:docPartPr>
        <w:name w:val="9AA80117BF74409BA70FF7E7AC2A5A52"/>
        <w:category>
          <w:name w:val="Allgemein"/>
          <w:gallery w:val="placeholder"/>
        </w:category>
        <w:types>
          <w:type w:val="bbPlcHdr"/>
        </w:types>
        <w:behaviors>
          <w:behavior w:val="content"/>
        </w:behaviors>
        <w:guid w:val="{0FC99174-A68E-468E-81CF-F5827094CD72}"/>
      </w:docPartPr>
      <w:docPartBody>
        <w:p w:rsidR="0077530D" w:rsidRDefault="0077530D" w:rsidP="0077530D">
          <w:pPr>
            <w:pStyle w:val="9AA80117BF74409BA70FF7E7AC2A5A52"/>
          </w:pPr>
          <w:r>
            <w:rPr>
              <w:rStyle w:val="Platzhaltertext"/>
            </w:rPr>
            <w:t>Klicken Sie hier, um Text einzugeben.</w:t>
          </w:r>
        </w:p>
      </w:docPartBody>
    </w:docPart>
    <w:docPart>
      <w:docPartPr>
        <w:name w:val="37E2F5F4A3D54884BD78539BE3DD6E68"/>
        <w:category>
          <w:name w:val="Allgemein"/>
          <w:gallery w:val="placeholder"/>
        </w:category>
        <w:types>
          <w:type w:val="bbPlcHdr"/>
        </w:types>
        <w:behaviors>
          <w:behavior w:val="content"/>
        </w:behaviors>
        <w:guid w:val="{ABA90AD8-18E5-464F-B2EE-7732FF435555}"/>
      </w:docPartPr>
      <w:docPartBody>
        <w:p w:rsidR="0077530D" w:rsidRDefault="0077530D" w:rsidP="0077530D">
          <w:pPr>
            <w:pStyle w:val="37E2F5F4A3D54884BD78539BE3DD6E68"/>
          </w:pPr>
          <w:r>
            <w:rPr>
              <w:rStyle w:val="Platzhaltertext"/>
            </w:rPr>
            <w:t>Klicken Sie hier, um Text einzugeben.</w:t>
          </w:r>
        </w:p>
      </w:docPartBody>
    </w:docPart>
    <w:docPart>
      <w:docPartPr>
        <w:name w:val="08C0CABAF95F4D2C946C762A98DF6102"/>
        <w:category>
          <w:name w:val="Allgemein"/>
          <w:gallery w:val="placeholder"/>
        </w:category>
        <w:types>
          <w:type w:val="bbPlcHdr"/>
        </w:types>
        <w:behaviors>
          <w:behavior w:val="content"/>
        </w:behaviors>
        <w:guid w:val="{C06C6491-845B-4C51-8FC2-93C8761780E5}"/>
      </w:docPartPr>
      <w:docPartBody>
        <w:p w:rsidR="0077530D" w:rsidRDefault="0077530D" w:rsidP="0077530D">
          <w:pPr>
            <w:pStyle w:val="08C0CABAF95F4D2C946C762A98DF6102"/>
          </w:pPr>
          <w:r>
            <w:rPr>
              <w:rStyle w:val="Platzhaltertext"/>
            </w:rPr>
            <w:t>Klicken Sie hier, um Text einzugeben.</w:t>
          </w:r>
        </w:p>
      </w:docPartBody>
    </w:docPart>
    <w:docPart>
      <w:docPartPr>
        <w:name w:val="3C50EDF5B2EC4C96A67D3335593C9300"/>
        <w:category>
          <w:name w:val="Allgemein"/>
          <w:gallery w:val="placeholder"/>
        </w:category>
        <w:types>
          <w:type w:val="bbPlcHdr"/>
        </w:types>
        <w:behaviors>
          <w:behavior w:val="content"/>
        </w:behaviors>
        <w:guid w:val="{496535AD-F42F-4AD4-B4FB-CF04895B3D61}"/>
      </w:docPartPr>
      <w:docPartBody>
        <w:p w:rsidR="0077530D" w:rsidRDefault="0077530D" w:rsidP="0077530D">
          <w:pPr>
            <w:pStyle w:val="3C50EDF5B2EC4C96A67D3335593C9300"/>
          </w:pPr>
          <w:r>
            <w:rPr>
              <w:rStyle w:val="Platzhaltertext"/>
            </w:rPr>
            <w:t>Klicken Sie hier, um Text einzugeben.</w:t>
          </w:r>
        </w:p>
      </w:docPartBody>
    </w:docPart>
    <w:docPart>
      <w:docPartPr>
        <w:name w:val="CCE212B7D28243B8B78B65F1E3BF09E9"/>
        <w:category>
          <w:name w:val="Allgemein"/>
          <w:gallery w:val="placeholder"/>
        </w:category>
        <w:types>
          <w:type w:val="bbPlcHdr"/>
        </w:types>
        <w:behaviors>
          <w:behavior w:val="content"/>
        </w:behaviors>
        <w:guid w:val="{3D546310-FE74-41F8-945D-F70A8E292A82}"/>
      </w:docPartPr>
      <w:docPartBody>
        <w:p w:rsidR="0077530D" w:rsidRDefault="0077530D" w:rsidP="0077530D">
          <w:pPr>
            <w:pStyle w:val="CCE212B7D28243B8B78B65F1E3BF09E9"/>
          </w:pPr>
          <w:r>
            <w:rPr>
              <w:rStyle w:val="Platzhaltertext"/>
            </w:rPr>
            <w:t>Klicken Sie hier, um Text einzugeben.</w:t>
          </w:r>
        </w:p>
      </w:docPartBody>
    </w:docPart>
    <w:docPart>
      <w:docPartPr>
        <w:name w:val="3C8D020772C24B3BB1AD17B7D293634A"/>
        <w:category>
          <w:name w:val="Allgemein"/>
          <w:gallery w:val="placeholder"/>
        </w:category>
        <w:types>
          <w:type w:val="bbPlcHdr"/>
        </w:types>
        <w:behaviors>
          <w:behavior w:val="content"/>
        </w:behaviors>
        <w:guid w:val="{7E733F56-AC5E-412D-A425-2CD6AB3D5B20}"/>
      </w:docPartPr>
      <w:docPartBody>
        <w:p w:rsidR="0077530D" w:rsidRDefault="0077530D" w:rsidP="0077530D">
          <w:pPr>
            <w:pStyle w:val="3C8D020772C24B3BB1AD17B7D293634A"/>
          </w:pPr>
          <w:r>
            <w:rPr>
              <w:rStyle w:val="Platzhaltertext"/>
            </w:rPr>
            <w:t>Klicken Sie hier, um Text einzugeben.</w:t>
          </w:r>
        </w:p>
      </w:docPartBody>
    </w:docPart>
    <w:docPart>
      <w:docPartPr>
        <w:name w:val="05081A93920F4276ABB8A511543DCD9C"/>
        <w:category>
          <w:name w:val="Allgemein"/>
          <w:gallery w:val="placeholder"/>
        </w:category>
        <w:types>
          <w:type w:val="bbPlcHdr"/>
        </w:types>
        <w:behaviors>
          <w:behavior w:val="content"/>
        </w:behaviors>
        <w:guid w:val="{21773DB2-CA2A-433D-8B53-6C0A2ABF19BC}"/>
      </w:docPartPr>
      <w:docPartBody>
        <w:p w:rsidR="0077530D" w:rsidRDefault="0077530D" w:rsidP="0077530D">
          <w:pPr>
            <w:pStyle w:val="05081A93920F4276ABB8A511543DCD9C"/>
          </w:pPr>
          <w:r>
            <w:rPr>
              <w:rStyle w:val="Platzhaltertext"/>
            </w:rPr>
            <w:t>Klicken Sie hier, um Text einzugeben.</w:t>
          </w:r>
        </w:p>
      </w:docPartBody>
    </w:docPart>
    <w:docPart>
      <w:docPartPr>
        <w:name w:val="A592F590D55346BA9FA403343DF76F70"/>
        <w:category>
          <w:name w:val="Allgemein"/>
          <w:gallery w:val="placeholder"/>
        </w:category>
        <w:types>
          <w:type w:val="bbPlcHdr"/>
        </w:types>
        <w:behaviors>
          <w:behavior w:val="content"/>
        </w:behaviors>
        <w:guid w:val="{64F929CF-63DF-47FC-AA45-97707852E53D}"/>
      </w:docPartPr>
      <w:docPartBody>
        <w:p w:rsidR="0077530D" w:rsidRDefault="0077530D" w:rsidP="0077530D">
          <w:pPr>
            <w:pStyle w:val="A592F590D55346BA9FA403343DF76F70"/>
          </w:pPr>
          <w:r>
            <w:rPr>
              <w:rStyle w:val="Platzhaltertext"/>
            </w:rPr>
            <w:t>Klicken Sie hier, um Text einzugeben.</w:t>
          </w:r>
        </w:p>
      </w:docPartBody>
    </w:docPart>
    <w:docPart>
      <w:docPartPr>
        <w:name w:val="60DE95E0A28444AFA1967C2B73B559A7"/>
        <w:category>
          <w:name w:val="Allgemein"/>
          <w:gallery w:val="placeholder"/>
        </w:category>
        <w:types>
          <w:type w:val="bbPlcHdr"/>
        </w:types>
        <w:behaviors>
          <w:behavior w:val="content"/>
        </w:behaviors>
        <w:guid w:val="{96A498BC-0F41-4C49-8693-8B850613242F}"/>
      </w:docPartPr>
      <w:docPartBody>
        <w:p w:rsidR="0077530D" w:rsidRDefault="0077530D" w:rsidP="0077530D">
          <w:pPr>
            <w:pStyle w:val="60DE95E0A28444AFA1967C2B73B559A7"/>
          </w:pPr>
          <w:r>
            <w:rPr>
              <w:rStyle w:val="Platzhaltertext"/>
            </w:rPr>
            <w:t>Klicken Sie hier, um Text einzugeben.</w:t>
          </w:r>
        </w:p>
      </w:docPartBody>
    </w:docPart>
    <w:docPart>
      <w:docPartPr>
        <w:name w:val="1DEDA115DAFE4F81B17B55E60D4F146A"/>
        <w:category>
          <w:name w:val="Allgemein"/>
          <w:gallery w:val="placeholder"/>
        </w:category>
        <w:types>
          <w:type w:val="bbPlcHdr"/>
        </w:types>
        <w:behaviors>
          <w:behavior w:val="content"/>
        </w:behaviors>
        <w:guid w:val="{34532DCB-773B-42E8-9F4D-68B103CF0E51}"/>
      </w:docPartPr>
      <w:docPartBody>
        <w:p w:rsidR="0077530D" w:rsidRDefault="0077530D" w:rsidP="0077530D">
          <w:pPr>
            <w:pStyle w:val="1DEDA115DAFE4F81B17B55E60D4F146A"/>
          </w:pPr>
          <w:r>
            <w:rPr>
              <w:rStyle w:val="Platzhaltertext"/>
            </w:rPr>
            <w:t>Klicken Sie hier, um Text einzugeben.</w:t>
          </w:r>
        </w:p>
      </w:docPartBody>
    </w:docPart>
    <w:docPart>
      <w:docPartPr>
        <w:name w:val="F6DBB36728614CB4828348769EA737C8"/>
        <w:category>
          <w:name w:val="Allgemein"/>
          <w:gallery w:val="placeholder"/>
        </w:category>
        <w:types>
          <w:type w:val="bbPlcHdr"/>
        </w:types>
        <w:behaviors>
          <w:behavior w:val="content"/>
        </w:behaviors>
        <w:guid w:val="{288C3877-D0FA-486E-A663-EABC8928447D}"/>
      </w:docPartPr>
      <w:docPartBody>
        <w:p w:rsidR="0077530D" w:rsidRDefault="0077530D" w:rsidP="0077530D">
          <w:pPr>
            <w:pStyle w:val="F6DBB36728614CB4828348769EA737C8"/>
          </w:pPr>
          <w:r>
            <w:rPr>
              <w:rStyle w:val="Platzhaltertext"/>
            </w:rPr>
            <w:t>Klicken Sie hier, um Text einzugeben.</w:t>
          </w:r>
        </w:p>
      </w:docPartBody>
    </w:docPart>
    <w:docPart>
      <w:docPartPr>
        <w:name w:val="D8BD6B52FA314E7CB2D518EF7F2B687A"/>
        <w:category>
          <w:name w:val="Allgemein"/>
          <w:gallery w:val="placeholder"/>
        </w:category>
        <w:types>
          <w:type w:val="bbPlcHdr"/>
        </w:types>
        <w:behaviors>
          <w:behavior w:val="content"/>
        </w:behaviors>
        <w:guid w:val="{E0D25987-CAAC-43CD-8AF3-927B3063FC68}"/>
      </w:docPartPr>
      <w:docPartBody>
        <w:p w:rsidR="0077530D" w:rsidRDefault="0077530D" w:rsidP="0077530D">
          <w:pPr>
            <w:pStyle w:val="D8BD6B52FA314E7CB2D518EF7F2B687A"/>
          </w:pPr>
          <w:r>
            <w:rPr>
              <w:rStyle w:val="Platzhaltertext"/>
            </w:rPr>
            <w:t>Klicken Sie hier, um Text einzugeben.</w:t>
          </w:r>
        </w:p>
      </w:docPartBody>
    </w:docPart>
    <w:docPart>
      <w:docPartPr>
        <w:name w:val="F80564D7A4EE48D28551392A6882543D"/>
        <w:category>
          <w:name w:val="Allgemein"/>
          <w:gallery w:val="placeholder"/>
        </w:category>
        <w:types>
          <w:type w:val="bbPlcHdr"/>
        </w:types>
        <w:behaviors>
          <w:behavior w:val="content"/>
        </w:behaviors>
        <w:guid w:val="{D3C6AAAD-44B3-47D7-BDA9-4B5E336A653B}"/>
      </w:docPartPr>
      <w:docPartBody>
        <w:p w:rsidR="0077530D" w:rsidRDefault="0077530D" w:rsidP="0077530D">
          <w:pPr>
            <w:pStyle w:val="F80564D7A4EE48D28551392A6882543D"/>
          </w:pPr>
          <w:r>
            <w:rPr>
              <w:rStyle w:val="Platzhaltertext"/>
            </w:rPr>
            <w:t>Klicken Sie hier, um Text einzugeben.</w:t>
          </w:r>
        </w:p>
      </w:docPartBody>
    </w:docPart>
    <w:docPart>
      <w:docPartPr>
        <w:name w:val="B1F66A2E1EBC49F7B990E23CEB5C21ED"/>
        <w:category>
          <w:name w:val="Allgemein"/>
          <w:gallery w:val="placeholder"/>
        </w:category>
        <w:types>
          <w:type w:val="bbPlcHdr"/>
        </w:types>
        <w:behaviors>
          <w:behavior w:val="content"/>
        </w:behaviors>
        <w:guid w:val="{43252347-9AB1-4ACE-A8B7-4179F3499FF6}"/>
      </w:docPartPr>
      <w:docPartBody>
        <w:p w:rsidR="0077530D" w:rsidRDefault="0077530D" w:rsidP="0077530D">
          <w:pPr>
            <w:pStyle w:val="B1F66A2E1EBC49F7B990E23CEB5C21ED"/>
          </w:pPr>
          <w:r>
            <w:rPr>
              <w:rStyle w:val="Platzhaltertext"/>
            </w:rPr>
            <w:t>Klicken Sie hier, um Text einzugeben.</w:t>
          </w:r>
        </w:p>
      </w:docPartBody>
    </w:docPart>
    <w:docPart>
      <w:docPartPr>
        <w:name w:val="C7251AE12D1C4576AE87509C8386B91A"/>
        <w:category>
          <w:name w:val="Allgemein"/>
          <w:gallery w:val="placeholder"/>
        </w:category>
        <w:types>
          <w:type w:val="bbPlcHdr"/>
        </w:types>
        <w:behaviors>
          <w:behavior w:val="content"/>
        </w:behaviors>
        <w:guid w:val="{4EB027B0-C8CA-476A-8E2F-6FA5EBE32849}"/>
      </w:docPartPr>
      <w:docPartBody>
        <w:p w:rsidR="0077530D" w:rsidRDefault="0077530D" w:rsidP="0077530D">
          <w:pPr>
            <w:pStyle w:val="C7251AE12D1C4576AE87509C8386B91A"/>
          </w:pPr>
          <w:r>
            <w:rPr>
              <w:rStyle w:val="Platzhaltertext"/>
            </w:rPr>
            <w:t>Klicken Sie hier, um Text einzugeben.</w:t>
          </w:r>
        </w:p>
      </w:docPartBody>
    </w:docPart>
    <w:docPart>
      <w:docPartPr>
        <w:name w:val="5EF008AE4407490EAFB85E6F47B7D480"/>
        <w:category>
          <w:name w:val="Allgemein"/>
          <w:gallery w:val="placeholder"/>
        </w:category>
        <w:types>
          <w:type w:val="bbPlcHdr"/>
        </w:types>
        <w:behaviors>
          <w:behavior w:val="content"/>
        </w:behaviors>
        <w:guid w:val="{3080144E-C265-4697-84F1-8B7B07831A86}"/>
      </w:docPartPr>
      <w:docPartBody>
        <w:p w:rsidR="0077530D" w:rsidRDefault="0077530D" w:rsidP="0077530D">
          <w:pPr>
            <w:pStyle w:val="5EF008AE4407490EAFB85E6F47B7D480"/>
          </w:pPr>
          <w:r>
            <w:rPr>
              <w:rStyle w:val="Platzhaltertext"/>
            </w:rPr>
            <w:t>Klicken Sie hier, um Text einzugeben.</w:t>
          </w:r>
        </w:p>
      </w:docPartBody>
    </w:docPart>
    <w:docPart>
      <w:docPartPr>
        <w:name w:val="20BB91A2BCDB4BAAA619256F52D24A6D"/>
        <w:category>
          <w:name w:val="Allgemein"/>
          <w:gallery w:val="placeholder"/>
        </w:category>
        <w:types>
          <w:type w:val="bbPlcHdr"/>
        </w:types>
        <w:behaviors>
          <w:behavior w:val="content"/>
        </w:behaviors>
        <w:guid w:val="{29B2FF44-A520-434A-B15D-9B426D5E2488}"/>
      </w:docPartPr>
      <w:docPartBody>
        <w:p w:rsidR="0077530D" w:rsidRDefault="0077530D" w:rsidP="0077530D">
          <w:pPr>
            <w:pStyle w:val="20BB91A2BCDB4BAAA619256F52D24A6D"/>
          </w:pPr>
          <w:r>
            <w:rPr>
              <w:rStyle w:val="Platzhaltertext"/>
            </w:rPr>
            <w:t>Klicken Sie hier, um Text einzugeben.</w:t>
          </w:r>
        </w:p>
      </w:docPartBody>
    </w:docPart>
    <w:docPart>
      <w:docPartPr>
        <w:name w:val="43A9E90CFDB94AFDB2339546D261D791"/>
        <w:category>
          <w:name w:val="Allgemein"/>
          <w:gallery w:val="placeholder"/>
        </w:category>
        <w:types>
          <w:type w:val="bbPlcHdr"/>
        </w:types>
        <w:behaviors>
          <w:behavior w:val="content"/>
        </w:behaviors>
        <w:guid w:val="{7E9ACD82-C712-4605-8035-AEB3903648B2}"/>
      </w:docPartPr>
      <w:docPartBody>
        <w:p w:rsidR="0077530D" w:rsidRDefault="0077530D" w:rsidP="0077530D">
          <w:pPr>
            <w:pStyle w:val="43A9E90CFDB94AFDB2339546D261D791"/>
          </w:pPr>
          <w:r>
            <w:rPr>
              <w:rStyle w:val="Platzhaltertext"/>
            </w:rPr>
            <w:t>Klicken Sie hier, um Text einzugeben.</w:t>
          </w:r>
        </w:p>
      </w:docPartBody>
    </w:docPart>
    <w:docPart>
      <w:docPartPr>
        <w:name w:val="06F9761973F045CD884BFEC78C884189"/>
        <w:category>
          <w:name w:val="Allgemein"/>
          <w:gallery w:val="placeholder"/>
        </w:category>
        <w:types>
          <w:type w:val="bbPlcHdr"/>
        </w:types>
        <w:behaviors>
          <w:behavior w:val="content"/>
        </w:behaviors>
        <w:guid w:val="{53760D89-4004-4395-B97D-3FD7369739C2}"/>
      </w:docPartPr>
      <w:docPartBody>
        <w:p w:rsidR="0077530D" w:rsidRDefault="0077530D" w:rsidP="0077530D">
          <w:pPr>
            <w:pStyle w:val="06F9761973F045CD884BFEC78C884189"/>
          </w:pPr>
          <w:r>
            <w:rPr>
              <w:rStyle w:val="Platzhaltertext"/>
            </w:rPr>
            <w:t>Klicken Sie hier, um Text einzugeben.</w:t>
          </w:r>
        </w:p>
      </w:docPartBody>
    </w:docPart>
    <w:docPart>
      <w:docPartPr>
        <w:name w:val="F9124E06CF2343C4943732B998AE2345"/>
        <w:category>
          <w:name w:val="Allgemein"/>
          <w:gallery w:val="placeholder"/>
        </w:category>
        <w:types>
          <w:type w:val="bbPlcHdr"/>
        </w:types>
        <w:behaviors>
          <w:behavior w:val="content"/>
        </w:behaviors>
        <w:guid w:val="{1D43E30C-26AF-415F-9398-273540ED2F37}"/>
      </w:docPartPr>
      <w:docPartBody>
        <w:p w:rsidR="0077530D" w:rsidRDefault="0077530D" w:rsidP="0077530D">
          <w:pPr>
            <w:pStyle w:val="F9124E06CF2343C4943732B998AE2345"/>
          </w:pPr>
          <w:r>
            <w:rPr>
              <w:rStyle w:val="Platzhaltertext"/>
            </w:rPr>
            <w:t>Klicken Sie hier, um Text einzugeben.</w:t>
          </w:r>
        </w:p>
      </w:docPartBody>
    </w:docPart>
    <w:docPart>
      <w:docPartPr>
        <w:name w:val="289C4C3F19EA4F4384D37C2C3999F20C"/>
        <w:category>
          <w:name w:val="Allgemein"/>
          <w:gallery w:val="placeholder"/>
        </w:category>
        <w:types>
          <w:type w:val="bbPlcHdr"/>
        </w:types>
        <w:behaviors>
          <w:behavior w:val="content"/>
        </w:behaviors>
        <w:guid w:val="{6E10C682-9931-4E7F-B161-F6A381E8C02B}"/>
      </w:docPartPr>
      <w:docPartBody>
        <w:p w:rsidR="0077530D" w:rsidRDefault="0077530D" w:rsidP="0077530D">
          <w:pPr>
            <w:pStyle w:val="289C4C3F19EA4F4384D37C2C3999F20C"/>
          </w:pPr>
          <w:r>
            <w:rPr>
              <w:rStyle w:val="Platzhaltertext"/>
            </w:rPr>
            <w:t>Klicken Sie hier, um Text einzugeben.</w:t>
          </w:r>
        </w:p>
      </w:docPartBody>
    </w:docPart>
    <w:docPart>
      <w:docPartPr>
        <w:name w:val="A083DE3AD6784DCF93DBF21346D3BC84"/>
        <w:category>
          <w:name w:val="Allgemein"/>
          <w:gallery w:val="placeholder"/>
        </w:category>
        <w:types>
          <w:type w:val="bbPlcHdr"/>
        </w:types>
        <w:behaviors>
          <w:behavior w:val="content"/>
        </w:behaviors>
        <w:guid w:val="{D8A3D787-E717-4B2E-973D-01449B6F6E28}"/>
      </w:docPartPr>
      <w:docPartBody>
        <w:p w:rsidR="0077530D" w:rsidRDefault="0077530D" w:rsidP="0077530D">
          <w:pPr>
            <w:pStyle w:val="A083DE3AD6784DCF93DBF21346D3BC84"/>
          </w:pPr>
          <w:r>
            <w:rPr>
              <w:rStyle w:val="Platzhaltertext"/>
            </w:rPr>
            <w:t>Klicken Sie hier, um Text einzugeben.</w:t>
          </w:r>
        </w:p>
      </w:docPartBody>
    </w:docPart>
    <w:docPart>
      <w:docPartPr>
        <w:name w:val="34AAFD9C311845219043F2617D03E672"/>
        <w:category>
          <w:name w:val="Allgemein"/>
          <w:gallery w:val="placeholder"/>
        </w:category>
        <w:types>
          <w:type w:val="bbPlcHdr"/>
        </w:types>
        <w:behaviors>
          <w:behavior w:val="content"/>
        </w:behaviors>
        <w:guid w:val="{FBD13C29-75B8-42E7-BD35-1F89B800C5CF}"/>
      </w:docPartPr>
      <w:docPartBody>
        <w:p w:rsidR="0077530D" w:rsidRDefault="0077530D" w:rsidP="0077530D">
          <w:pPr>
            <w:pStyle w:val="34AAFD9C311845219043F2617D03E672"/>
          </w:pPr>
          <w:r>
            <w:rPr>
              <w:rStyle w:val="Platzhaltertext"/>
            </w:rPr>
            <w:t>Klicken Sie hier, um Text einzugeben.</w:t>
          </w:r>
        </w:p>
      </w:docPartBody>
    </w:docPart>
    <w:docPart>
      <w:docPartPr>
        <w:name w:val="C8DC48B423B64DCDA808FDBB80BCF2E4"/>
        <w:category>
          <w:name w:val="Allgemein"/>
          <w:gallery w:val="placeholder"/>
        </w:category>
        <w:types>
          <w:type w:val="bbPlcHdr"/>
        </w:types>
        <w:behaviors>
          <w:behavior w:val="content"/>
        </w:behaviors>
        <w:guid w:val="{306DF9B7-C97F-4D38-AB50-62C816EEDDDE}"/>
      </w:docPartPr>
      <w:docPartBody>
        <w:p w:rsidR="0077530D" w:rsidRDefault="0077530D" w:rsidP="0077530D">
          <w:pPr>
            <w:pStyle w:val="C8DC48B423B64DCDA808FDBB80BCF2E4"/>
          </w:pPr>
          <w:r>
            <w:rPr>
              <w:rStyle w:val="Platzhaltertext"/>
            </w:rPr>
            <w:t>Klicken Sie hier, um Text einzugeben.</w:t>
          </w:r>
        </w:p>
      </w:docPartBody>
    </w:docPart>
    <w:docPart>
      <w:docPartPr>
        <w:name w:val="AE723BF9F6874749A23F5ABA55DBF374"/>
        <w:category>
          <w:name w:val="Allgemein"/>
          <w:gallery w:val="placeholder"/>
        </w:category>
        <w:types>
          <w:type w:val="bbPlcHdr"/>
        </w:types>
        <w:behaviors>
          <w:behavior w:val="content"/>
        </w:behaviors>
        <w:guid w:val="{B53B3167-F502-4ED1-B910-45A6BF7DBE44}"/>
      </w:docPartPr>
      <w:docPartBody>
        <w:p w:rsidR="0077530D" w:rsidRDefault="0077530D" w:rsidP="0077530D">
          <w:pPr>
            <w:pStyle w:val="AE723BF9F6874749A23F5ABA55DBF374"/>
          </w:pPr>
          <w:r>
            <w:rPr>
              <w:rStyle w:val="Platzhaltertext"/>
            </w:rPr>
            <w:t>Klicken Sie hier, um Text einzugeben.</w:t>
          </w:r>
        </w:p>
      </w:docPartBody>
    </w:docPart>
    <w:docPart>
      <w:docPartPr>
        <w:name w:val="BD8054A3104E4888A41D20B5AF2C9AD5"/>
        <w:category>
          <w:name w:val="Allgemein"/>
          <w:gallery w:val="placeholder"/>
        </w:category>
        <w:types>
          <w:type w:val="bbPlcHdr"/>
        </w:types>
        <w:behaviors>
          <w:behavior w:val="content"/>
        </w:behaviors>
        <w:guid w:val="{38782659-B903-4BD3-A6B6-ED4E338FFB10}"/>
      </w:docPartPr>
      <w:docPartBody>
        <w:p w:rsidR="0077530D" w:rsidRDefault="0077530D" w:rsidP="0077530D">
          <w:pPr>
            <w:pStyle w:val="BD8054A3104E4888A41D20B5AF2C9AD5"/>
          </w:pPr>
          <w:r>
            <w:rPr>
              <w:rStyle w:val="Platzhaltertext"/>
            </w:rPr>
            <w:t>Klicken Sie hier, um Text einzugeben.</w:t>
          </w:r>
        </w:p>
      </w:docPartBody>
    </w:docPart>
    <w:docPart>
      <w:docPartPr>
        <w:name w:val="75935EFC3882419A9503ABF5BA8A13B0"/>
        <w:category>
          <w:name w:val="Allgemein"/>
          <w:gallery w:val="placeholder"/>
        </w:category>
        <w:types>
          <w:type w:val="bbPlcHdr"/>
        </w:types>
        <w:behaviors>
          <w:behavior w:val="content"/>
        </w:behaviors>
        <w:guid w:val="{8215C67C-1369-4B46-AB18-40B7121A15C5}"/>
      </w:docPartPr>
      <w:docPartBody>
        <w:p w:rsidR="0077530D" w:rsidRDefault="0077530D" w:rsidP="0077530D">
          <w:pPr>
            <w:pStyle w:val="75935EFC3882419A9503ABF5BA8A13B0"/>
          </w:pPr>
          <w:r>
            <w:rPr>
              <w:rStyle w:val="Platzhaltertext"/>
            </w:rPr>
            <w:t>Klicken Sie hier, um Text einzugeben.</w:t>
          </w:r>
        </w:p>
      </w:docPartBody>
    </w:docPart>
    <w:docPart>
      <w:docPartPr>
        <w:name w:val="9AC71FF43FE74A6B8929A1F10DA530C6"/>
        <w:category>
          <w:name w:val="Allgemein"/>
          <w:gallery w:val="placeholder"/>
        </w:category>
        <w:types>
          <w:type w:val="bbPlcHdr"/>
        </w:types>
        <w:behaviors>
          <w:behavior w:val="content"/>
        </w:behaviors>
        <w:guid w:val="{6FC7A0FA-8FC9-4760-84C6-C0CE1EA89501}"/>
      </w:docPartPr>
      <w:docPartBody>
        <w:p w:rsidR="0077530D" w:rsidRDefault="0077530D" w:rsidP="0077530D">
          <w:pPr>
            <w:pStyle w:val="9AC71FF43FE74A6B8929A1F10DA530C6"/>
          </w:pPr>
          <w:r>
            <w:rPr>
              <w:rStyle w:val="Platzhaltertext"/>
            </w:rPr>
            <w:t>Klicken Sie hier, um Text einzugeben.</w:t>
          </w:r>
        </w:p>
      </w:docPartBody>
    </w:docPart>
    <w:docPart>
      <w:docPartPr>
        <w:name w:val="FBFB594C98254468A932D63AB7B88711"/>
        <w:category>
          <w:name w:val="Allgemein"/>
          <w:gallery w:val="placeholder"/>
        </w:category>
        <w:types>
          <w:type w:val="bbPlcHdr"/>
        </w:types>
        <w:behaviors>
          <w:behavior w:val="content"/>
        </w:behaviors>
        <w:guid w:val="{E36CDC98-9B45-40F3-90EA-DFF4981E0D53}"/>
      </w:docPartPr>
      <w:docPartBody>
        <w:p w:rsidR="0077530D" w:rsidRDefault="0077530D" w:rsidP="0077530D">
          <w:pPr>
            <w:pStyle w:val="FBFB594C98254468A932D63AB7B88711"/>
          </w:pPr>
          <w:r>
            <w:rPr>
              <w:rStyle w:val="Platzhaltertext"/>
            </w:rPr>
            <w:t>Klicken Sie hier, um Text einzugeben.</w:t>
          </w:r>
        </w:p>
      </w:docPartBody>
    </w:docPart>
    <w:docPart>
      <w:docPartPr>
        <w:name w:val="8BF9B50E0B9646F7B976DB1C0BF5F469"/>
        <w:category>
          <w:name w:val="Allgemein"/>
          <w:gallery w:val="placeholder"/>
        </w:category>
        <w:types>
          <w:type w:val="bbPlcHdr"/>
        </w:types>
        <w:behaviors>
          <w:behavior w:val="content"/>
        </w:behaviors>
        <w:guid w:val="{B572719F-A1CA-4793-AA31-F5612C3F017E}"/>
      </w:docPartPr>
      <w:docPartBody>
        <w:p w:rsidR="0077530D" w:rsidRDefault="0077530D" w:rsidP="0077530D">
          <w:pPr>
            <w:pStyle w:val="8BF9B50E0B9646F7B976DB1C0BF5F469"/>
          </w:pPr>
          <w:r>
            <w:rPr>
              <w:rStyle w:val="Platzhaltertext"/>
            </w:rPr>
            <w:t>Klicken Sie hier, um Text einzugeben.</w:t>
          </w:r>
        </w:p>
      </w:docPartBody>
    </w:docPart>
    <w:docPart>
      <w:docPartPr>
        <w:name w:val="271AC176AA60412EBF798C8244364CAC"/>
        <w:category>
          <w:name w:val="Allgemein"/>
          <w:gallery w:val="placeholder"/>
        </w:category>
        <w:types>
          <w:type w:val="bbPlcHdr"/>
        </w:types>
        <w:behaviors>
          <w:behavior w:val="content"/>
        </w:behaviors>
        <w:guid w:val="{2C5B8E5B-1F1F-4F5A-B1CE-6DCCBF85DAC3}"/>
      </w:docPartPr>
      <w:docPartBody>
        <w:p w:rsidR="0077530D" w:rsidRDefault="0077530D" w:rsidP="0077530D">
          <w:pPr>
            <w:pStyle w:val="271AC176AA60412EBF798C8244364CAC"/>
          </w:pPr>
          <w:r>
            <w:rPr>
              <w:rStyle w:val="Platzhaltertext"/>
            </w:rPr>
            <w:t>Klicken Sie hier, um Text einzugeben.</w:t>
          </w:r>
        </w:p>
      </w:docPartBody>
    </w:docPart>
    <w:docPart>
      <w:docPartPr>
        <w:name w:val="936AF230DD7B41F7A64EE3243BC7D79F"/>
        <w:category>
          <w:name w:val="Allgemein"/>
          <w:gallery w:val="placeholder"/>
        </w:category>
        <w:types>
          <w:type w:val="bbPlcHdr"/>
        </w:types>
        <w:behaviors>
          <w:behavior w:val="content"/>
        </w:behaviors>
        <w:guid w:val="{46A60D5B-C48E-46A4-8D31-8BAC527F0F59}"/>
      </w:docPartPr>
      <w:docPartBody>
        <w:p w:rsidR="0077530D" w:rsidRDefault="0077530D" w:rsidP="0077530D">
          <w:pPr>
            <w:pStyle w:val="936AF230DD7B41F7A64EE3243BC7D79F"/>
          </w:pPr>
          <w:r>
            <w:rPr>
              <w:rStyle w:val="Platzhaltertext"/>
            </w:rPr>
            <w:t>Klicken Sie hier, um Text einzugeben.</w:t>
          </w:r>
        </w:p>
      </w:docPartBody>
    </w:docPart>
    <w:docPart>
      <w:docPartPr>
        <w:name w:val="3000F256152448E2A9F70BFC422BB0DD"/>
        <w:category>
          <w:name w:val="Allgemein"/>
          <w:gallery w:val="placeholder"/>
        </w:category>
        <w:types>
          <w:type w:val="bbPlcHdr"/>
        </w:types>
        <w:behaviors>
          <w:behavior w:val="content"/>
        </w:behaviors>
        <w:guid w:val="{BE4CEC63-512B-4BFD-93BC-94E5ABA16D87}"/>
      </w:docPartPr>
      <w:docPartBody>
        <w:p w:rsidR="0077530D" w:rsidRDefault="0077530D" w:rsidP="0077530D">
          <w:pPr>
            <w:pStyle w:val="3000F256152448E2A9F70BFC422BB0DD"/>
          </w:pPr>
          <w:r>
            <w:rPr>
              <w:rStyle w:val="Platzhaltertext"/>
            </w:rPr>
            <w:t>Klicken Sie hier, um Text einzugeben.</w:t>
          </w:r>
        </w:p>
      </w:docPartBody>
    </w:docPart>
    <w:docPart>
      <w:docPartPr>
        <w:name w:val="42464D432691445F8330226D585B56EE"/>
        <w:category>
          <w:name w:val="Allgemein"/>
          <w:gallery w:val="placeholder"/>
        </w:category>
        <w:types>
          <w:type w:val="bbPlcHdr"/>
        </w:types>
        <w:behaviors>
          <w:behavior w:val="content"/>
        </w:behaviors>
        <w:guid w:val="{B0026810-1DE7-402E-928A-DE220196EA88}"/>
      </w:docPartPr>
      <w:docPartBody>
        <w:p w:rsidR="0077530D" w:rsidRDefault="0077530D" w:rsidP="0077530D">
          <w:pPr>
            <w:pStyle w:val="42464D432691445F8330226D585B56EE"/>
          </w:pPr>
          <w:r>
            <w:rPr>
              <w:rStyle w:val="Platzhaltertext"/>
            </w:rPr>
            <w:t>Klicken Sie hier, um Text einzugeben.</w:t>
          </w:r>
        </w:p>
      </w:docPartBody>
    </w:docPart>
    <w:docPart>
      <w:docPartPr>
        <w:name w:val="66B1C004EF1C47B1B467089CD5CC43DB"/>
        <w:category>
          <w:name w:val="Allgemein"/>
          <w:gallery w:val="placeholder"/>
        </w:category>
        <w:types>
          <w:type w:val="bbPlcHdr"/>
        </w:types>
        <w:behaviors>
          <w:behavior w:val="content"/>
        </w:behaviors>
        <w:guid w:val="{CBF496EE-88CD-4E11-951C-AA72C45209DC}"/>
      </w:docPartPr>
      <w:docPartBody>
        <w:p w:rsidR="0077530D" w:rsidRDefault="0077530D" w:rsidP="0077530D">
          <w:pPr>
            <w:pStyle w:val="66B1C004EF1C47B1B467089CD5CC43DB"/>
          </w:pPr>
          <w:r>
            <w:rPr>
              <w:rStyle w:val="Platzhaltertext"/>
            </w:rPr>
            <w:t>Klicken Sie hier, um Text einzugeben.</w:t>
          </w:r>
        </w:p>
      </w:docPartBody>
    </w:docPart>
    <w:docPart>
      <w:docPartPr>
        <w:name w:val="523346040FD240BB9D5CDA9D2D799B82"/>
        <w:category>
          <w:name w:val="Allgemein"/>
          <w:gallery w:val="placeholder"/>
        </w:category>
        <w:types>
          <w:type w:val="bbPlcHdr"/>
        </w:types>
        <w:behaviors>
          <w:behavior w:val="content"/>
        </w:behaviors>
        <w:guid w:val="{C3169D8B-BB29-4859-BE06-39A0480BEBEA}"/>
      </w:docPartPr>
      <w:docPartBody>
        <w:p w:rsidR="0077530D" w:rsidRDefault="0077530D" w:rsidP="0077530D">
          <w:pPr>
            <w:pStyle w:val="523346040FD240BB9D5CDA9D2D799B82"/>
          </w:pPr>
          <w:r>
            <w:rPr>
              <w:rStyle w:val="Platzhaltertext"/>
            </w:rPr>
            <w:t>Klicken Sie hier, um Text einzugeben.</w:t>
          </w:r>
        </w:p>
      </w:docPartBody>
    </w:docPart>
    <w:docPart>
      <w:docPartPr>
        <w:name w:val="513A39A515FF4BA289DAA3B869FB365B"/>
        <w:category>
          <w:name w:val="Allgemein"/>
          <w:gallery w:val="placeholder"/>
        </w:category>
        <w:types>
          <w:type w:val="bbPlcHdr"/>
        </w:types>
        <w:behaviors>
          <w:behavior w:val="content"/>
        </w:behaviors>
        <w:guid w:val="{40F55788-8066-47B8-B0C3-67A354741408}"/>
      </w:docPartPr>
      <w:docPartBody>
        <w:p w:rsidR="0077530D" w:rsidRDefault="0077530D" w:rsidP="0077530D">
          <w:pPr>
            <w:pStyle w:val="513A39A515FF4BA289DAA3B869FB365B"/>
          </w:pPr>
          <w:r>
            <w:rPr>
              <w:rStyle w:val="Platzhaltertext"/>
            </w:rPr>
            <w:t>Klicken Sie hier, um Text einzugeben.</w:t>
          </w:r>
        </w:p>
      </w:docPartBody>
    </w:docPart>
    <w:docPart>
      <w:docPartPr>
        <w:name w:val="421ECC78E5B34596A402D0A221A1C323"/>
        <w:category>
          <w:name w:val="Allgemein"/>
          <w:gallery w:val="placeholder"/>
        </w:category>
        <w:types>
          <w:type w:val="bbPlcHdr"/>
        </w:types>
        <w:behaviors>
          <w:behavior w:val="content"/>
        </w:behaviors>
        <w:guid w:val="{F1B6B93A-E219-4FBA-9C81-3C06A1E443E5}"/>
      </w:docPartPr>
      <w:docPartBody>
        <w:p w:rsidR="0077530D" w:rsidRDefault="0077530D" w:rsidP="0077530D">
          <w:pPr>
            <w:pStyle w:val="421ECC78E5B34596A402D0A221A1C323"/>
          </w:pPr>
          <w:r>
            <w:rPr>
              <w:rStyle w:val="Platzhaltertext"/>
            </w:rPr>
            <w:t>Klicken Sie hier, um Text einzugeben.</w:t>
          </w:r>
        </w:p>
      </w:docPartBody>
    </w:docPart>
    <w:docPart>
      <w:docPartPr>
        <w:name w:val="CF4DB82C302D4413B7ACB23356FE8A03"/>
        <w:category>
          <w:name w:val="Allgemein"/>
          <w:gallery w:val="placeholder"/>
        </w:category>
        <w:types>
          <w:type w:val="bbPlcHdr"/>
        </w:types>
        <w:behaviors>
          <w:behavior w:val="content"/>
        </w:behaviors>
        <w:guid w:val="{FD9AE44A-4C5F-4320-BC1C-49599D05C1AF}"/>
      </w:docPartPr>
      <w:docPartBody>
        <w:p w:rsidR="0077530D" w:rsidRDefault="0077530D" w:rsidP="0077530D">
          <w:pPr>
            <w:pStyle w:val="CF4DB82C302D4413B7ACB23356FE8A03"/>
          </w:pPr>
          <w:r>
            <w:rPr>
              <w:rStyle w:val="Platzhaltertext"/>
            </w:rPr>
            <w:t>Klicken Sie hier, um Text einzugeben.</w:t>
          </w:r>
        </w:p>
      </w:docPartBody>
    </w:docPart>
    <w:docPart>
      <w:docPartPr>
        <w:name w:val="AB37B724587C49A19025248B2D156401"/>
        <w:category>
          <w:name w:val="Allgemein"/>
          <w:gallery w:val="placeholder"/>
        </w:category>
        <w:types>
          <w:type w:val="bbPlcHdr"/>
        </w:types>
        <w:behaviors>
          <w:behavior w:val="content"/>
        </w:behaviors>
        <w:guid w:val="{16F8281E-B94F-4606-B787-66B8CB16B119}"/>
      </w:docPartPr>
      <w:docPartBody>
        <w:p w:rsidR="0077530D" w:rsidRDefault="0077530D" w:rsidP="0077530D">
          <w:pPr>
            <w:pStyle w:val="AB37B724587C49A19025248B2D156401"/>
          </w:pPr>
          <w:r>
            <w:rPr>
              <w:rStyle w:val="Platzhaltertext"/>
            </w:rPr>
            <w:t>Klicken Sie hier, um Text einzugeben.</w:t>
          </w:r>
        </w:p>
      </w:docPartBody>
    </w:docPart>
    <w:docPart>
      <w:docPartPr>
        <w:name w:val="29AFCB0E625E4E56B1C59E1EF09E4574"/>
        <w:category>
          <w:name w:val="Allgemein"/>
          <w:gallery w:val="placeholder"/>
        </w:category>
        <w:types>
          <w:type w:val="bbPlcHdr"/>
        </w:types>
        <w:behaviors>
          <w:behavior w:val="content"/>
        </w:behaviors>
        <w:guid w:val="{7E8BA840-AAD2-4671-BE8B-971A64AD4901}"/>
      </w:docPartPr>
      <w:docPartBody>
        <w:p w:rsidR="0077530D" w:rsidRDefault="0077530D" w:rsidP="0077530D">
          <w:pPr>
            <w:pStyle w:val="29AFCB0E625E4E56B1C59E1EF09E4574"/>
          </w:pPr>
          <w:r>
            <w:rPr>
              <w:rStyle w:val="Platzhaltertext"/>
            </w:rPr>
            <w:t>Klicken Sie hier, um Text einzugeben.</w:t>
          </w:r>
        </w:p>
      </w:docPartBody>
    </w:docPart>
    <w:docPart>
      <w:docPartPr>
        <w:name w:val="B4E2A9BF2B1143649CC089E71FAD6586"/>
        <w:category>
          <w:name w:val="Allgemein"/>
          <w:gallery w:val="placeholder"/>
        </w:category>
        <w:types>
          <w:type w:val="bbPlcHdr"/>
        </w:types>
        <w:behaviors>
          <w:behavior w:val="content"/>
        </w:behaviors>
        <w:guid w:val="{DFAF5DAB-F866-4214-8052-8F614474EAAB}"/>
      </w:docPartPr>
      <w:docPartBody>
        <w:p w:rsidR="0077530D" w:rsidRDefault="0077530D" w:rsidP="0077530D">
          <w:pPr>
            <w:pStyle w:val="B4E2A9BF2B1143649CC089E71FAD6586"/>
          </w:pPr>
          <w:r>
            <w:rPr>
              <w:rStyle w:val="Platzhaltertext"/>
            </w:rPr>
            <w:t>Klicken Sie hier, um Text einzugeben.</w:t>
          </w:r>
        </w:p>
      </w:docPartBody>
    </w:docPart>
    <w:docPart>
      <w:docPartPr>
        <w:name w:val="57D8BD54278649FD9C36A60AFC1200EF"/>
        <w:category>
          <w:name w:val="Allgemein"/>
          <w:gallery w:val="placeholder"/>
        </w:category>
        <w:types>
          <w:type w:val="bbPlcHdr"/>
        </w:types>
        <w:behaviors>
          <w:behavior w:val="content"/>
        </w:behaviors>
        <w:guid w:val="{1C7A384D-D93D-4328-A240-420DF94843F6}"/>
      </w:docPartPr>
      <w:docPartBody>
        <w:p w:rsidR="0077530D" w:rsidRDefault="0077530D" w:rsidP="0077530D">
          <w:pPr>
            <w:pStyle w:val="57D8BD54278649FD9C36A60AFC1200EF"/>
          </w:pPr>
          <w:r>
            <w:rPr>
              <w:rStyle w:val="Platzhaltertext"/>
            </w:rPr>
            <w:t>Klicken Sie hier, um Text einzugeben.</w:t>
          </w:r>
        </w:p>
      </w:docPartBody>
    </w:docPart>
    <w:docPart>
      <w:docPartPr>
        <w:name w:val="9DA4AC3C6DC94AF1A3540094BEB71E62"/>
        <w:category>
          <w:name w:val="Allgemein"/>
          <w:gallery w:val="placeholder"/>
        </w:category>
        <w:types>
          <w:type w:val="bbPlcHdr"/>
        </w:types>
        <w:behaviors>
          <w:behavior w:val="content"/>
        </w:behaviors>
        <w:guid w:val="{DFF613DE-F66B-4703-B3EE-90300B863F5D}"/>
      </w:docPartPr>
      <w:docPartBody>
        <w:p w:rsidR="0077530D" w:rsidRDefault="0077530D" w:rsidP="0077530D">
          <w:pPr>
            <w:pStyle w:val="9DA4AC3C6DC94AF1A3540094BEB71E62"/>
          </w:pPr>
          <w:r>
            <w:rPr>
              <w:rStyle w:val="Platzhaltertext"/>
            </w:rPr>
            <w:t>Klicken Sie hier, um Text einzugeben.</w:t>
          </w:r>
        </w:p>
      </w:docPartBody>
    </w:docPart>
    <w:docPart>
      <w:docPartPr>
        <w:name w:val="1FA6A9569F6D444D82B8339567FAC250"/>
        <w:category>
          <w:name w:val="Allgemein"/>
          <w:gallery w:val="placeholder"/>
        </w:category>
        <w:types>
          <w:type w:val="bbPlcHdr"/>
        </w:types>
        <w:behaviors>
          <w:behavior w:val="content"/>
        </w:behaviors>
        <w:guid w:val="{BEDBA210-C4EE-4613-BB46-EB51874A29A8}"/>
      </w:docPartPr>
      <w:docPartBody>
        <w:p w:rsidR="0077530D" w:rsidRDefault="0077530D" w:rsidP="0077530D">
          <w:pPr>
            <w:pStyle w:val="1FA6A9569F6D444D82B8339567FAC250"/>
          </w:pPr>
          <w:r>
            <w:rPr>
              <w:rStyle w:val="Platzhaltertext"/>
            </w:rPr>
            <w:t>Klicken Sie hier, um Text einzugeben.</w:t>
          </w:r>
        </w:p>
      </w:docPartBody>
    </w:docPart>
    <w:docPart>
      <w:docPartPr>
        <w:name w:val="4D7AEB5CC38147B7A5DD742D12CD1649"/>
        <w:category>
          <w:name w:val="Allgemein"/>
          <w:gallery w:val="placeholder"/>
        </w:category>
        <w:types>
          <w:type w:val="bbPlcHdr"/>
        </w:types>
        <w:behaviors>
          <w:behavior w:val="content"/>
        </w:behaviors>
        <w:guid w:val="{5337E923-85FD-4276-A60A-93E3486793FD}"/>
      </w:docPartPr>
      <w:docPartBody>
        <w:p w:rsidR="0077530D" w:rsidRDefault="0077530D" w:rsidP="0077530D">
          <w:pPr>
            <w:pStyle w:val="4D7AEB5CC38147B7A5DD742D12CD1649"/>
          </w:pPr>
          <w:r>
            <w:rPr>
              <w:rStyle w:val="Platzhaltertext"/>
            </w:rPr>
            <w:t>Klicken Sie hier, um Text einzugeben.</w:t>
          </w:r>
        </w:p>
      </w:docPartBody>
    </w:docPart>
    <w:docPart>
      <w:docPartPr>
        <w:name w:val="FF8A3889853A474D93C3BC375B60291A"/>
        <w:category>
          <w:name w:val="Allgemein"/>
          <w:gallery w:val="placeholder"/>
        </w:category>
        <w:types>
          <w:type w:val="bbPlcHdr"/>
        </w:types>
        <w:behaviors>
          <w:behavior w:val="content"/>
        </w:behaviors>
        <w:guid w:val="{6203B717-CC8C-45A7-A3EB-A82A7EEB8A97}"/>
      </w:docPartPr>
      <w:docPartBody>
        <w:p w:rsidR="0077530D" w:rsidRDefault="0077530D" w:rsidP="0077530D">
          <w:pPr>
            <w:pStyle w:val="FF8A3889853A474D93C3BC375B60291A"/>
          </w:pPr>
          <w:r>
            <w:rPr>
              <w:rStyle w:val="Platzhaltertext"/>
            </w:rPr>
            <w:t>Klicken Sie hier, um Text einzugeben.</w:t>
          </w:r>
        </w:p>
      </w:docPartBody>
    </w:docPart>
    <w:docPart>
      <w:docPartPr>
        <w:name w:val="9CE263D3C2D2483AB3A89342B5250469"/>
        <w:category>
          <w:name w:val="Allgemein"/>
          <w:gallery w:val="placeholder"/>
        </w:category>
        <w:types>
          <w:type w:val="bbPlcHdr"/>
        </w:types>
        <w:behaviors>
          <w:behavior w:val="content"/>
        </w:behaviors>
        <w:guid w:val="{03188810-F1DE-4FBE-BCBE-1FFABB3D0DAB}"/>
      </w:docPartPr>
      <w:docPartBody>
        <w:p w:rsidR="0077530D" w:rsidRDefault="0077530D" w:rsidP="0077530D">
          <w:pPr>
            <w:pStyle w:val="9CE263D3C2D2483AB3A89342B5250469"/>
          </w:pPr>
          <w:r>
            <w:rPr>
              <w:rStyle w:val="Platzhaltertext"/>
            </w:rPr>
            <w:t>Klicken Sie hier, um Text einzugeben.</w:t>
          </w:r>
        </w:p>
      </w:docPartBody>
    </w:docPart>
    <w:docPart>
      <w:docPartPr>
        <w:name w:val="5A1D278E6E8345E58E63F9CA9DF37784"/>
        <w:category>
          <w:name w:val="Allgemein"/>
          <w:gallery w:val="placeholder"/>
        </w:category>
        <w:types>
          <w:type w:val="bbPlcHdr"/>
        </w:types>
        <w:behaviors>
          <w:behavior w:val="content"/>
        </w:behaviors>
        <w:guid w:val="{4B7FCC52-A70B-4E7F-94B0-F82653F0D45F}"/>
      </w:docPartPr>
      <w:docPartBody>
        <w:p w:rsidR="0077530D" w:rsidRDefault="0077530D" w:rsidP="0077530D">
          <w:pPr>
            <w:pStyle w:val="5A1D278E6E8345E58E63F9CA9DF37784"/>
          </w:pPr>
          <w:r>
            <w:rPr>
              <w:rStyle w:val="Platzhaltertext"/>
            </w:rPr>
            <w:t>Klicken Sie hier, um Text einzugeben.</w:t>
          </w:r>
        </w:p>
      </w:docPartBody>
    </w:docPart>
    <w:docPart>
      <w:docPartPr>
        <w:name w:val="07AC9776ADED4560AF667EFBEFB2D97D"/>
        <w:category>
          <w:name w:val="Allgemein"/>
          <w:gallery w:val="placeholder"/>
        </w:category>
        <w:types>
          <w:type w:val="bbPlcHdr"/>
        </w:types>
        <w:behaviors>
          <w:behavior w:val="content"/>
        </w:behaviors>
        <w:guid w:val="{02EED818-5DC1-4583-A5EE-0CA2591B827D}"/>
      </w:docPartPr>
      <w:docPartBody>
        <w:p w:rsidR="0077530D" w:rsidRDefault="0077530D" w:rsidP="0077530D">
          <w:pPr>
            <w:pStyle w:val="07AC9776ADED4560AF667EFBEFB2D97D"/>
          </w:pPr>
          <w:r>
            <w:rPr>
              <w:rStyle w:val="Platzhaltertext"/>
            </w:rPr>
            <w:t>Klicken Sie hier, um Text einzugeben.</w:t>
          </w:r>
        </w:p>
      </w:docPartBody>
    </w:docPart>
    <w:docPart>
      <w:docPartPr>
        <w:name w:val="D8FFCC9A981342C8BE6170B3495B899F"/>
        <w:category>
          <w:name w:val="Allgemein"/>
          <w:gallery w:val="placeholder"/>
        </w:category>
        <w:types>
          <w:type w:val="bbPlcHdr"/>
        </w:types>
        <w:behaviors>
          <w:behavior w:val="content"/>
        </w:behaviors>
        <w:guid w:val="{546F0D4E-E4BE-4CA0-9FB6-4A622E58FAE8}"/>
      </w:docPartPr>
      <w:docPartBody>
        <w:p w:rsidR="0077530D" w:rsidRDefault="0077530D" w:rsidP="0077530D">
          <w:pPr>
            <w:pStyle w:val="D8FFCC9A981342C8BE6170B3495B899F"/>
          </w:pPr>
          <w:r>
            <w:rPr>
              <w:rStyle w:val="Platzhaltertext"/>
            </w:rPr>
            <w:t>Klicken Sie hier, um Text einzugeben.</w:t>
          </w:r>
        </w:p>
      </w:docPartBody>
    </w:docPart>
    <w:docPart>
      <w:docPartPr>
        <w:name w:val="489CE75B318646B688697C0D3D375EAF"/>
        <w:category>
          <w:name w:val="Allgemein"/>
          <w:gallery w:val="placeholder"/>
        </w:category>
        <w:types>
          <w:type w:val="bbPlcHdr"/>
        </w:types>
        <w:behaviors>
          <w:behavior w:val="content"/>
        </w:behaviors>
        <w:guid w:val="{F6478393-A842-492D-9E1A-3B65A362EC95}"/>
      </w:docPartPr>
      <w:docPartBody>
        <w:p w:rsidR="0077530D" w:rsidRDefault="0077530D" w:rsidP="0077530D">
          <w:pPr>
            <w:pStyle w:val="489CE75B318646B688697C0D3D375EAF"/>
          </w:pPr>
          <w:r>
            <w:rPr>
              <w:rStyle w:val="Platzhaltertext"/>
            </w:rPr>
            <w:t>Klicken Sie hier, um Text einzugeben.</w:t>
          </w:r>
        </w:p>
      </w:docPartBody>
    </w:docPart>
    <w:docPart>
      <w:docPartPr>
        <w:name w:val="F6D7EEE2B62E4FF88EDD2A595EA65F05"/>
        <w:category>
          <w:name w:val="Allgemein"/>
          <w:gallery w:val="placeholder"/>
        </w:category>
        <w:types>
          <w:type w:val="bbPlcHdr"/>
        </w:types>
        <w:behaviors>
          <w:behavior w:val="content"/>
        </w:behaviors>
        <w:guid w:val="{673AFB69-1776-457F-96D0-0C62CA0CBF4A}"/>
      </w:docPartPr>
      <w:docPartBody>
        <w:p w:rsidR="0077530D" w:rsidRDefault="0077530D" w:rsidP="0077530D">
          <w:pPr>
            <w:pStyle w:val="F6D7EEE2B62E4FF88EDD2A595EA65F05"/>
          </w:pPr>
          <w:r>
            <w:rPr>
              <w:rStyle w:val="Platzhaltertext"/>
            </w:rPr>
            <w:t>Klicken Sie hier, um Text einzugeben.</w:t>
          </w:r>
        </w:p>
      </w:docPartBody>
    </w:docPart>
    <w:docPart>
      <w:docPartPr>
        <w:name w:val="B3E4C515289D47A1AF8CB2CE42DF62C9"/>
        <w:category>
          <w:name w:val="Allgemein"/>
          <w:gallery w:val="placeholder"/>
        </w:category>
        <w:types>
          <w:type w:val="bbPlcHdr"/>
        </w:types>
        <w:behaviors>
          <w:behavior w:val="content"/>
        </w:behaviors>
        <w:guid w:val="{438382F3-056A-4D5E-A3F3-82CEDFC64EA6}"/>
      </w:docPartPr>
      <w:docPartBody>
        <w:p w:rsidR="0077530D" w:rsidRDefault="0077530D" w:rsidP="0077530D">
          <w:pPr>
            <w:pStyle w:val="B3E4C515289D47A1AF8CB2CE42DF62C9"/>
          </w:pPr>
          <w:r>
            <w:rPr>
              <w:rStyle w:val="Platzhaltertext"/>
            </w:rPr>
            <w:t>Klicken Sie hier, um Text einzugeben.</w:t>
          </w:r>
        </w:p>
      </w:docPartBody>
    </w:docPart>
    <w:docPart>
      <w:docPartPr>
        <w:name w:val="48E0B40C095047F2A664A59BF3794533"/>
        <w:category>
          <w:name w:val="Allgemein"/>
          <w:gallery w:val="placeholder"/>
        </w:category>
        <w:types>
          <w:type w:val="bbPlcHdr"/>
        </w:types>
        <w:behaviors>
          <w:behavior w:val="content"/>
        </w:behaviors>
        <w:guid w:val="{4DC826E3-4D26-431D-96EB-7AE57552930B}"/>
      </w:docPartPr>
      <w:docPartBody>
        <w:p w:rsidR="0077530D" w:rsidRDefault="0077530D" w:rsidP="0077530D">
          <w:pPr>
            <w:pStyle w:val="48E0B40C095047F2A664A59BF3794533"/>
          </w:pPr>
          <w:r>
            <w:rPr>
              <w:rStyle w:val="Platzhaltertext"/>
            </w:rPr>
            <w:t>Klicken Sie hier, um Text einzugeben.</w:t>
          </w:r>
        </w:p>
      </w:docPartBody>
    </w:docPart>
    <w:docPart>
      <w:docPartPr>
        <w:name w:val="849B6892D5F84C00A2881D1AFF42C161"/>
        <w:category>
          <w:name w:val="Allgemein"/>
          <w:gallery w:val="placeholder"/>
        </w:category>
        <w:types>
          <w:type w:val="bbPlcHdr"/>
        </w:types>
        <w:behaviors>
          <w:behavior w:val="content"/>
        </w:behaviors>
        <w:guid w:val="{6A8132DB-1E2D-4770-B481-ADAA0EC3C41F}"/>
      </w:docPartPr>
      <w:docPartBody>
        <w:p w:rsidR="0077530D" w:rsidRDefault="0077530D" w:rsidP="0077530D">
          <w:pPr>
            <w:pStyle w:val="849B6892D5F84C00A2881D1AFF42C161"/>
          </w:pPr>
          <w:r>
            <w:rPr>
              <w:rStyle w:val="Platzhaltertext"/>
            </w:rPr>
            <w:t>Klicken Sie hier, um Text einzugeben.</w:t>
          </w:r>
        </w:p>
      </w:docPartBody>
    </w:docPart>
    <w:docPart>
      <w:docPartPr>
        <w:name w:val="2C275BABFAA6415AB57B0DCA8A442D5B"/>
        <w:category>
          <w:name w:val="Allgemein"/>
          <w:gallery w:val="placeholder"/>
        </w:category>
        <w:types>
          <w:type w:val="bbPlcHdr"/>
        </w:types>
        <w:behaviors>
          <w:behavior w:val="content"/>
        </w:behaviors>
        <w:guid w:val="{7EF082E5-0572-4C84-A76C-23CF23DDA9EB}"/>
      </w:docPartPr>
      <w:docPartBody>
        <w:p w:rsidR="0077530D" w:rsidRDefault="0077530D" w:rsidP="0077530D">
          <w:pPr>
            <w:pStyle w:val="2C275BABFAA6415AB57B0DCA8A442D5B"/>
          </w:pPr>
          <w:r>
            <w:rPr>
              <w:rStyle w:val="Platzhaltertext"/>
            </w:rPr>
            <w:t>Klicken Sie hier, um Text einzugeben.</w:t>
          </w:r>
        </w:p>
      </w:docPartBody>
    </w:docPart>
    <w:docPart>
      <w:docPartPr>
        <w:name w:val="69363AE452CA4D119CE3258DE7F58821"/>
        <w:category>
          <w:name w:val="Allgemein"/>
          <w:gallery w:val="placeholder"/>
        </w:category>
        <w:types>
          <w:type w:val="bbPlcHdr"/>
        </w:types>
        <w:behaviors>
          <w:behavior w:val="content"/>
        </w:behaviors>
        <w:guid w:val="{FB60B615-1462-4362-AC3B-15EE983B4924}"/>
      </w:docPartPr>
      <w:docPartBody>
        <w:p w:rsidR="0077530D" w:rsidRDefault="0077530D" w:rsidP="0077530D">
          <w:pPr>
            <w:pStyle w:val="69363AE452CA4D119CE3258DE7F58821"/>
          </w:pPr>
          <w:r>
            <w:rPr>
              <w:rStyle w:val="Platzhaltertext"/>
            </w:rPr>
            <w:t>Klicken Sie hier, um Text einzugeben.</w:t>
          </w:r>
        </w:p>
      </w:docPartBody>
    </w:docPart>
    <w:docPart>
      <w:docPartPr>
        <w:name w:val="2F46FCA96642446DB46402384802EC8B"/>
        <w:category>
          <w:name w:val="Allgemein"/>
          <w:gallery w:val="placeholder"/>
        </w:category>
        <w:types>
          <w:type w:val="bbPlcHdr"/>
        </w:types>
        <w:behaviors>
          <w:behavior w:val="content"/>
        </w:behaviors>
        <w:guid w:val="{03995441-4C83-4A1A-BBAE-49865974A15A}"/>
      </w:docPartPr>
      <w:docPartBody>
        <w:p w:rsidR="0077530D" w:rsidRDefault="0077530D" w:rsidP="0077530D">
          <w:pPr>
            <w:pStyle w:val="2F46FCA96642446DB46402384802EC8B"/>
          </w:pPr>
          <w:r>
            <w:rPr>
              <w:rStyle w:val="Platzhaltertext"/>
            </w:rPr>
            <w:t>Klicken Sie hier, um Text einzugeben.</w:t>
          </w:r>
        </w:p>
      </w:docPartBody>
    </w:docPart>
    <w:docPart>
      <w:docPartPr>
        <w:name w:val="89F92E0BCE4043DDB58247E88C596D18"/>
        <w:category>
          <w:name w:val="Allgemein"/>
          <w:gallery w:val="placeholder"/>
        </w:category>
        <w:types>
          <w:type w:val="bbPlcHdr"/>
        </w:types>
        <w:behaviors>
          <w:behavior w:val="content"/>
        </w:behaviors>
        <w:guid w:val="{CC6BA92C-89DF-45F1-8117-C7A43ADA80CB}"/>
      </w:docPartPr>
      <w:docPartBody>
        <w:p w:rsidR="0077530D" w:rsidRDefault="0077530D" w:rsidP="0077530D">
          <w:pPr>
            <w:pStyle w:val="89F92E0BCE4043DDB58247E88C596D18"/>
          </w:pPr>
          <w:r>
            <w:rPr>
              <w:rStyle w:val="Platzhaltertext"/>
            </w:rPr>
            <w:t>Klicken Sie hier, um Text einzugeben.</w:t>
          </w:r>
        </w:p>
      </w:docPartBody>
    </w:docPart>
    <w:docPart>
      <w:docPartPr>
        <w:name w:val="3F9FD4ECD66046A19FE9BCB84D437573"/>
        <w:category>
          <w:name w:val="Allgemein"/>
          <w:gallery w:val="placeholder"/>
        </w:category>
        <w:types>
          <w:type w:val="bbPlcHdr"/>
        </w:types>
        <w:behaviors>
          <w:behavior w:val="content"/>
        </w:behaviors>
        <w:guid w:val="{C5882D94-94D3-44C0-8B4A-BFD0625C01A2}"/>
      </w:docPartPr>
      <w:docPartBody>
        <w:p w:rsidR="0077530D" w:rsidRDefault="0077530D" w:rsidP="0077530D">
          <w:pPr>
            <w:pStyle w:val="3F9FD4ECD66046A19FE9BCB84D437573"/>
          </w:pPr>
          <w:r>
            <w:rPr>
              <w:rStyle w:val="Platzhaltertext"/>
            </w:rPr>
            <w:t>Klicken Sie hier, um Text einzugeben.</w:t>
          </w:r>
        </w:p>
      </w:docPartBody>
    </w:docPart>
    <w:docPart>
      <w:docPartPr>
        <w:name w:val="BD0BD5F0632D4FF2B419437083ED6063"/>
        <w:category>
          <w:name w:val="Allgemein"/>
          <w:gallery w:val="placeholder"/>
        </w:category>
        <w:types>
          <w:type w:val="bbPlcHdr"/>
        </w:types>
        <w:behaviors>
          <w:behavior w:val="content"/>
        </w:behaviors>
        <w:guid w:val="{62B66519-C18E-4AAB-899A-77398360A86C}"/>
      </w:docPartPr>
      <w:docPartBody>
        <w:p w:rsidR="0077530D" w:rsidRDefault="0077530D" w:rsidP="0077530D">
          <w:pPr>
            <w:pStyle w:val="BD0BD5F0632D4FF2B419437083ED6063"/>
          </w:pPr>
          <w:r>
            <w:rPr>
              <w:rStyle w:val="Platzhaltertext"/>
            </w:rPr>
            <w:t>Klicken Sie hier, um Text einzugeben.</w:t>
          </w:r>
        </w:p>
      </w:docPartBody>
    </w:docPart>
    <w:docPart>
      <w:docPartPr>
        <w:name w:val="833AC8741D7B47D7975DD10EC7F19325"/>
        <w:category>
          <w:name w:val="Allgemein"/>
          <w:gallery w:val="placeholder"/>
        </w:category>
        <w:types>
          <w:type w:val="bbPlcHdr"/>
        </w:types>
        <w:behaviors>
          <w:behavior w:val="content"/>
        </w:behaviors>
        <w:guid w:val="{4A4D316F-3534-487D-B90C-6A216C5DDEEF}"/>
      </w:docPartPr>
      <w:docPartBody>
        <w:p w:rsidR="0077530D" w:rsidRDefault="0077530D" w:rsidP="0077530D">
          <w:pPr>
            <w:pStyle w:val="833AC8741D7B47D7975DD10EC7F19325"/>
          </w:pPr>
          <w:r>
            <w:rPr>
              <w:rStyle w:val="Platzhaltertext"/>
            </w:rPr>
            <w:t>Klicken Sie hier, um Text einzugeben.</w:t>
          </w:r>
        </w:p>
      </w:docPartBody>
    </w:docPart>
    <w:docPart>
      <w:docPartPr>
        <w:name w:val="C02D4E88C8B7496789FDF69FEFCAF86A"/>
        <w:category>
          <w:name w:val="Allgemein"/>
          <w:gallery w:val="placeholder"/>
        </w:category>
        <w:types>
          <w:type w:val="bbPlcHdr"/>
        </w:types>
        <w:behaviors>
          <w:behavior w:val="content"/>
        </w:behaviors>
        <w:guid w:val="{8EC1A694-78E7-40BA-B7C3-9C9972B4006E}"/>
      </w:docPartPr>
      <w:docPartBody>
        <w:p w:rsidR="0077530D" w:rsidRDefault="0077530D" w:rsidP="0077530D">
          <w:pPr>
            <w:pStyle w:val="C02D4E88C8B7496789FDF69FEFCAF86A"/>
          </w:pPr>
          <w:r>
            <w:rPr>
              <w:rStyle w:val="Platzhaltertext"/>
            </w:rPr>
            <w:t>Klicken Sie hier, um Text einzugeben.</w:t>
          </w:r>
        </w:p>
      </w:docPartBody>
    </w:docPart>
    <w:docPart>
      <w:docPartPr>
        <w:name w:val="D7311EDFE4DB4CAAA7297C116FCCDF12"/>
        <w:category>
          <w:name w:val="Allgemein"/>
          <w:gallery w:val="placeholder"/>
        </w:category>
        <w:types>
          <w:type w:val="bbPlcHdr"/>
        </w:types>
        <w:behaviors>
          <w:behavior w:val="content"/>
        </w:behaviors>
        <w:guid w:val="{938ACFE8-5ACC-4CF1-ACF7-3535771403CC}"/>
      </w:docPartPr>
      <w:docPartBody>
        <w:p w:rsidR="0077530D" w:rsidRDefault="0077530D" w:rsidP="0077530D">
          <w:pPr>
            <w:pStyle w:val="D7311EDFE4DB4CAAA7297C116FCCDF12"/>
          </w:pPr>
          <w:r>
            <w:rPr>
              <w:rStyle w:val="Platzhaltertext"/>
            </w:rPr>
            <w:t>Klicken Sie hier, um Text einzugeben.</w:t>
          </w:r>
        </w:p>
      </w:docPartBody>
    </w:docPart>
    <w:docPart>
      <w:docPartPr>
        <w:name w:val="F5828A2BC3EA4C1A803C5C73757BD32D"/>
        <w:category>
          <w:name w:val="Allgemein"/>
          <w:gallery w:val="placeholder"/>
        </w:category>
        <w:types>
          <w:type w:val="bbPlcHdr"/>
        </w:types>
        <w:behaviors>
          <w:behavior w:val="content"/>
        </w:behaviors>
        <w:guid w:val="{E3B20116-4E8B-4BEE-9924-3337051ED990}"/>
      </w:docPartPr>
      <w:docPartBody>
        <w:p w:rsidR="0077530D" w:rsidRDefault="0077530D" w:rsidP="0077530D">
          <w:pPr>
            <w:pStyle w:val="F5828A2BC3EA4C1A803C5C73757BD32D"/>
          </w:pPr>
          <w:r>
            <w:rPr>
              <w:rStyle w:val="Platzhaltertext"/>
            </w:rPr>
            <w:t>Klicken Sie hier, um Text einzugeben.</w:t>
          </w:r>
        </w:p>
      </w:docPartBody>
    </w:docPart>
    <w:docPart>
      <w:docPartPr>
        <w:name w:val="CDAAD92ACD5A4990B92A8BB8CB3CA10C"/>
        <w:category>
          <w:name w:val="Allgemein"/>
          <w:gallery w:val="placeholder"/>
        </w:category>
        <w:types>
          <w:type w:val="bbPlcHdr"/>
        </w:types>
        <w:behaviors>
          <w:behavior w:val="content"/>
        </w:behaviors>
        <w:guid w:val="{6AEAD140-0F2B-428C-921E-8C818161C938}"/>
      </w:docPartPr>
      <w:docPartBody>
        <w:p w:rsidR="0077530D" w:rsidRDefault="0077530D" w:rsidP="0077530D">
          <w:pPr>
            <w:pStyle w:val="CDAAD92ACD5A4990B92A8BB8CB3CA10C"/>
          </w:pPr>
          <w:r>
            <w:rPr>
              <w:rStyle w:val="Platzhaltertext"/>
            </w:rPr>
            <w:t>Klicken Sie hier, um Text einzugeben.</w:t>
          </w:r>
        </w:p>
      </w:docPartBody>
    </w:docPart>
    <w:docPart>
      <w:docPartPr>
        <w:name w:val="93D08441E9024A0A85853775499FEB69"/>
        <w:category>
          <w:name w:val="Allgemein"/>
          <w:gallery w:val="placeholder"/>
        </w:category>
        <w:types>
          <w:type w:val="bbPlcHdr"/>
        </w:types>
        <w:behaviors>
          <w:behavior w:val="content"/>
        </w:behaviors>
        <w:guid w:val="{AABB1C1F-016B-465E-A665-925306DB916B}"/>
      </w:docPartPr>
      <w:docPartBody>
        <w:p w:rsidR="0077530D" w:rsidRDefault="0077530D" w:rsidP="0077530D">
          <w:pPr>
            <w:pStyle w:val="93D08441E9024A0A85853775499FEB69"/>
          </w:pPr>
          <w:r>
            <w:rPr>
              <w:rStyle w:val="Platzhaltertext"/>
            </w:rPr>
            <w:t>Klicken Sie hier, um Text einzugeben.</w:t>
          </w:r>
        </w:p>
      </w:docPartBody>
    </w:docPart>
    <w:docPart>
      <w:docPartPr>
        <w:name w:val="5B69DA45D47D4B79B1960D54D936ABAC"/>
        <w:category>
          <w:name w:val="Allgemein"/>
          <w:gallery w:val="placeholder"/>
        </w:category>
        <w:types>
          <w:type w:val="bbPlcHdr"/>
        </w:types>
        <w:behaviors>
          <w:behavior w:val="content"/>
        </w:behaviors>
        <w:guid w:val="{43EF0F07-51CF-433A-B3B5-4537B5D4040A}"/>
      </w:docPartPr>
      <w:docPartBody>
        <w:p w:rsidR="0077530D" w:rsidRDefault="0077530D" w:rsidP="0077530D">
          <w:pPr>
            <w:pStyle w:val="5B69DA45D47D4B79B1960D54D936ABAC"/>
          </w:pPr>
          <w:r>
            <w:rPr>
              <w:rStyle w:val="Platzhaltertext"/>
            </w:rPr>
            <w:t>Klicken Sie hier, um Text einzugeben.</w:t>
          </w:r>
        </w:p>
      </w:docPartBody>
    </w:docPart>
    <w:docPart>
      <w:docPartPr>
        <w:name w:val="319EE763498B4FF2A310D57CAE1BD858"/>
        <w:category>
          <w:name w:val="Allgemein"/>
          <w:gallery w:val="placeholder"/>
        </w:category>
        <w:types>
          <w:type w:val="bbPlcHdr"/>
        </w:types>
        <w:behaviors>
          <w:behavior w:val="content"/>
        </w:behaviors>
        <w:guid w:val="{2669E710-6BC7-47F2-9328-1B73934DE075}"/>
      </w:docPartPr>
      <w:docPartBody>
        <w:p w:rsidR="0077530D" w:rsidRDefault="0077530D" w:rsidP="0077530D">
          <w:pPr>
            <w:pStyle w:val="319EE763498B4FF2A310D57CAE1BD858"/>
          </w:pPr>
          <w:r>
            <w:rPr>
              <w:rStyle w:val="Platzhaltertext"/>
            </w:rPr>
            <w:t>Klicken Sie hier, um Text einzugeben.</w:t>
          </w:r>
        </w:p>
      </w:docPartBody>
    </w:docPart>
    <w:docPart>
      <w:docPartPr>
        <w:name w:val="EB561304149A4DEA8E0231543C4C5A3E"/>
        <w:category>
          <w:name w:val="Allgemein"/>
          <w:gallery w:val="placeholder"/>
        </w:category>
        <w:types>
          <w:type w:val="bbPlcHdr"/>
        </w:types>
        <w:behaviors>
          <w:behavior w:val="content"/>
        </w:behaviors>
        <w:guid w:val="{875CBBE2-BB2F-45FB-BC0A-9DDD7E60C9DF}"/>
      </w:docPartPr>
      <w:docPartBody>
        <w:p w:rsidR="0077530D" w:rsidRDefault="0077530D" w:rsidP="0077530D">
          <w:pPr>
            <w:pStyle w:val="EB561304149A4DEA8E0231543C4C5A3E"/>
          </w:pPr>
          <w:r>
            <w:rPr>
              <w:rStyle w:val="Platzhaltertext"/>
            </w:rPr>
            <w:t>Klicken Sie hier, um Text einzugeben.</w:t>
          </w:r>
        </w:p>
      </w:docPartBody>
    </w:docPart>
    <w:docPart>
      <w:docPartPr>
        <w:name w:val="E87007F3CA94491D98B8D6F6C97C34B2"/>
        <w:category>
          <w:name w:val="Allgemein"/>
          <w:gallery w:val="placeholder"/>
        </w:category>
        <w:types>
          <w:type w:val="bbPlcHdr"/>
        </w:types>
        <w:behaviors>
          <w:behavior w:val="content"/>
        </w:behaviors>
        <w:guid w:val="{E329D10F-EA9C-4908-91FA-2ED16AF98928}"/>
      </w:docPartPr>
      <w:docPartBody>
        <w:p w:rsidR="0077530D" w:rsidRDefault="0077530D" w:rsidP="0077530D">
          <w:pPr>
            <w:pStyle w:val="E87007F3CA94491D98B8D6F6C97C34B2"/>
          </w:pPr>
          <w:r>
            <w:rPr>
              <w:rStyle w:val="Platzhaltertext"/>
            </w:rPr>
            <w:t>Klicken Sie hier, um Text einzugeben.</w:t>
          </w:r>
        </w:p>
      </w:docPartBody>
    </w:docPart>
    <w:docPart>
      <w:docPartPr>
        <w:name w:val="852BB714DBB348BCA066DA9DE80C237E"/>
        <w:category>
          <w:name w:val="Allgemein"/>
          <w:gallery w:val="placeholder"/>
        </w:category>
        <w:types>
          <w:type w:val="bbPlcHdr"/>
        </w:types>
        <w:behaviors>
          <w:behavior w:val="content"/>
        </w:behaviors>
        <w:guid w:val="{2D186C20-A521-4ACB-821E-801B4CE3CF28}"/>
      </w:docPartPr>
      <w:docPartBody>
        <w:p w:rsidR="0077530D" w:rsidRDefault="0077530D" w:rsidP="0077530D">
          <w:pPr>
            <w:pStyle w:val="852BB714DBB348BCA066DA9DE80C237E"/>
          </w:pPr>
          <w:r>
            <w:rPr>
              <w:rStyle w:val="Platzhaltertext"/>
            </w:rPr>
            <w:t>Klicken Sie hier, um Text einzugeben.</w:t>
          </w:r>
        </w:p>
      </w:docPartBody>
    </w:docPart>
    <w:docPart>
      <w:docPartPr>
        <w:name w:val="CD9577855EB84FA3BD21CC7688DAB30A"/>
        <w:category>
          <w:name w:val="Allgemein"/>
          <w:gallery w:val="placeholder"/>
        </w:category>
        <w:types>
          <w:type w:val="bbPlcHdr"/>
        </w:types>
        <w:behaviors>
          <w:behavior w:val="content"/>
        </w:behaviors>
        <w:guid w:val="{A106D9CB-B68D-4F90-8190-F56278FA067A}"/>
      </w:docPartPr>
      <w:docPartBody>
        <w:p w:rsidR="0077530D" w:rsidRDefault="0077530D" w:rsidP="0077530D">
          <w:pPr>
            <w:pStyle w:val="CD9577855EB84FA3BD21CC7688DAB30A"/>
          </w:pPr>
          <w:r>
            <w:rPr>
              <w:rStyle w:val="Platzhaltertext"/>
            </w:rPr>
            <w:t>Klicken Sie hier, um Text einzugeben.</w:t>
          </w:r>
        </w:p>
      </w:docPartBody>
    </w:docPart>
    <w:docPart>
      <w:docPartPr>
        <w:name w:val="BB0173DB973042708769BEFBEC87BDF8"/>
        <w:category>
          <w:name w:val="Allgemein"/>
          <w:gallery w:val="placeholder"/>
        </w:category>
        <w:types>
          <w:type w:val="bbPlcHdr"/>
        </w:types>
        <w:behaviors>
          <w:behavior w:val="content"/>
        </w:behaviors>
        <w:guid w:val="{B97005E1-481F-45B2-9773-E2F80CFC21D3}"/>
      </w:docPartPr>
      <w:docPartBody>
        <w:p w:rsidR="0077530D" w:rsidRDefault="0077530D" w:rsidP="0077530D">
          <w:pPr>
            <w:pStyle w:val="BB0173DB973042708769BEFBEC87BDF8"/>
          </w:pPr>
          <w:r>
            <w:rPr>
              <w:rStyle w:val="Platzhaltertext"/>
            </w:rPr>
            <w:t>Klicken Sie hier, um Text einzugeben.</w:t>
          </w:r>
        </w:p>
      </w:docPartBody>
    </w:docPart>
    <w:docPart>
      <w:docPartPr>
        <w:name w:val="C0CF4DC73D974A1D8B40C7EF551DE16F"/>
        <w:category>
          <w:name w:val="Allgemein"/>
          <w:gallery w:val="placeholder"/>
        </w:category>
        <w:types>
          <w:type w:val="bbPlcHdr"/>
        </w:types>
        <w:behaviors>
          <w:behavior w:val="content"/>
        </w:behaviors>
        <w:guid w:val="{8BDA50C0-4CFE-4D71-B18C-D42C29F19872}"/>
      </w:docPartPr>
      <w:docPartBody>
        <w:p w:rsidR="0077530D" w:rsidRDefault="0077530D" w:rsidP="0077530D">
          <w:pPr>
            <w:pStyle w:val="C0CF4DC73D974A1D8B40C7EF551DE16F"/>
          </w:pPr>
          <w:r>
            <w:rPr>
              <w:rStyle w:val="Platzhaltertext"/>
            </w:rPr>
            <w:t>Klicken Sie hier, um Text einzugeben.</w:t>
          </w:r>
        </w:p>
      </w:docPartBody>
    </w:docPart>
    <w:docPart>
      <w:docPartPr>
        <w:name w:val="4F930D92B3AC41CC9EBA1ED507D70FD1"/>
        <w:category>
          <w:name w:val="Allgemein"/>
          <w:gallery w:val="placeholder"/>
        </w:category>
        <w:types>
          <w:type w:val="bbPlcHdr"/>
        </w:types>
        <w:behaviors>
          <w:behavior w:val="content"/>
        </w:behaviors>
        <w:guid w:val="{97C2EEC7-B44F-453B-8F7F-26F975AF88C1}"/>
      </w:docPartPr>
      <w:docPartBody>
        <w:p w:rsidR="0077530D" w:rsidRDefault="0077530D" w:rsidP="0077530D">
          <w:pPr>
            <w:pStyle w:val="4F930D92B3AC41CC9EBA1ED507D70FD1"/>
          </w:pPr>
          <w:r>
            <w:rPr>
              <w:rStyle w:val="Platzhaltertext"/>
            </w:rPr>
            <w:t>Klicken Sie hier, um Text einzugeben.</w:t>
          </w:r>
        </w:p>
      </w:docPartBody>
    </w:docPart>
    <w:docPart>
      <w:docPartPr>
        <w:name w:val="20F2816741DB4F4C882AA1A12B41BF86"/>
        <w:category>
          <w:name w:val="Allgemein"/>
          <w:gallery w:val="placeholder"/>
        </w:category>
        <w:types>
          <w:type w:val="bbPlcHdr"/>
        </w:types>
        <w:behaviors>
          <w:behavior w:val="content"/>
        </w:behaviors>
        <w:guid w:val="{598C8730-7274-4B81-BF17-16E79A176334}"/>
      </w:docPartPr>
      <w:docPartBody>
        <w:p w:rsidR="0077530D" w:rsidRDefault="0077530D" w:rsidP="0077530D">
          <w:pPr>
            <w:pStyle w:val="20F2816741DB4F4C882AA1A12B41BF86"/>
          </w:pPr>
          <w:r>
            <w:rPr>
              <w:rStyle w:val="Platzhaltertext"/>
            </w:rPr>
            <w:t>Klicken Sie hier, um Text einzugeben.</w:t>
          </w:r>
        </w:p>
      </w:docPartBody>
    </w:docPart>
    <w:docPart>
      <w:docPartPr>
        <w:name w:val="C48C99771DE0467ABB7CB78FF3C03E2F"/>
        <w:category>
          <w:name w:val="Allgemein"/>
          <w:gallery w:val="placeholder"/>
        </w:category>
        <w:types>
          <w:type w:val="bbPlcHdr"/>
        </w:types>
        <w:behaviors>
          <w:behavior w:val="content"/>
        </w:behaviors>
        <w:guid w:val="{486D5B92-F367-4400-ADF4-DFF5F31AF868}"/>
      </w:docPartPr>
      <w:docPartBody>
        <w:p w:rsidR="0077530D" w:rsidRDefault="0077530D" w:rsidP="0077530D">
          <w:pPr>
            <w:pStyle w:val="C48C99771DE0467ABB7CB78FF3C03E2F"/>
          </w:pPr>
          <w:r>
            <w:rPr>
              <w:rStyle w:val="Platzhaltertext"/>
            </w:rPr>
            <w:t>Klicken Sie hier, um Text einzugeben.</w:t>
          </w:r>
        </w:p>
      </w:docPartBody>
    </w:docPart>
    <w:docPart>
      <w:docPartPr>
        <w:name w:val="FCE3FF17B3CA448085EDE977B7A286C6"/>
        <w:category>
          <w:name w:val="Allgemein"/>
          <w:gallery w:val="placeholder"/>
        </w:category>
        <w:types>
          <w:type w:val="bbPlcHdr"/>
        </w:types>
        <w:behaviors>
          <w:behavior w:val="content"/>
        </w:behaviors>
        <w:guid w:val="{0837FBFE-0079-461E-B268-670DCB9A31EF}"/>
      </w:docPartPr>
      <w:docPartBody>
        <w:p w:rsidR="0077530D" w:rsidRDefault="0077530D" w:rsidP="0077530D">
          <w:pPr>
            <w:pStyle w:val="FCE3FF17B3CA448085EDE977B7A286C6"/>
          </w:pPr>
          <w:r>
            <w:rPr>
              <w:rStyle w:val="Platzhaltertext"/>
            </w:rPr>
            <w:t>Klicken Sie hier, um Text einzugeben.</w:t>
          </w:r>
        </w:p>
      </w:docPartBody>
    </w:docPart>
    <w:docPart>
      <w:docPartPr>
        <w:name w:val="7446BFD14D72467CAC3BF73878FF434A"/>
        <w:category>
          <w:name w:val="Allgemein"/>
          <w:gallery w:val="placeholder"/>
        </w:category>
        <w:types>
          <w:type w:val="bbPlcHdr"/>
        </w:types>
        <w:behaviors>
          <w:behavior w:val="content"/>
        </w:behaviors>
        <w:guid w:val="{F150BDFF-FF88-43BF-BEC1-F32EF55E8DE4}"/>
      </w:docPartPr>
      <w:docPartBody>
        <w:p w:rsidR="0077530D" w:rsidRDefault="0077530D" w:rsidP="0077530D">
          <w:pPr>
            <w:pStyle w:val="7446BFD14D72467CAC3BF73878FF434A"/>
          </w:pPr>
          <w:r>
            <w:rPr>
              <w:rStyle w:val="Platzhaltertext"/>
            </w:rPr>
            <w:t>Klicken Sie hier, um Text einzugeben.</w:t>
          </w:r>
        </w:p>
      </w:docPartBody>
    </w:docPart>
    <w:docPart>
      <w:docPartPr>
        <w:name w:val="EA0EF5187810453EAA7B758D87C7E425"/>
        <w:category>
          <w:name w:val="Allgemein"/>
          <w:gallery w:val="placeholder"/>
        </w:category>
        <w:types>
          <w:type w:val="bbPlcHdr"/>
        </w:types>
        <w:behaviors>
          <w:behavior w:val="content"/>
        </w:behaviors>
        <w:guid w:val="{BABE5BEE-2A15-414E-94D2-87AF14097372}"/>
      </w:docPartPr>
      <w:docPartBody>
        <w:p w:rsidR="0077530D" w:rsidRDefault="0077530D" w:rsidP="0077530D">
          <w:pPr>
            <w:pStyle w:val="EA0EF5187810453EAA7B758D87C7E425"/>
          </w:pPr>
          <w:r>
            <w:rPr>
              <w:rStyle w:val="Platzhaltertext"/>
            </w:rPr>
            <w:t>Klicken Sie hier, um Text einzugeben.</w:t>
          </w:r>
        </w:p>
      </w:docPartBody>
    </w:docPart>
    <w:docPart>
      <w:docPartPr>
        <w:name w:val="8C6462EC931F420D814EBA04D1F317AE"/>
        <w:category>
          <w:name w:val="Allgemein"/>
          <w:gallery w:val="placeholder"/>
        </w:category>
        <w:types>
          <w:type w:val="bbPlcHdr"/>
        </w:types>
        <w:behaviors>
          <w:behavior w:val="content"/>
        </w:behaviors>
        <w:guid w:val="{B18F8EA6-545D-46E4-96F0-7211C8696F95}"/>
      </w:docPartPr>
      <w:docPartBody>
        <w:p w:rsidR="0077530D" w:rsidRDefault="0077530D" w:rsidP="0077530D">
          <w:pPr>
            <w:pStyle w:val="8C6462EC931F420D814EBA04D1F317AE"/>
          </w:pPr>
          <w:r>
            <w:rPr>
              <w:rStyle w:val="Platzhaltertext"/>
            </w:rPr>
            <w:t>Klicken Sie hier, um Text einzugeben.</w:t>
          </w:r>
        </w:p>
      </w:docPartBody>
    </w:docPart>
    <w:docPart>
      <w:docPartPr>
        <w:name w:val="B451F0CBA116431C91C548FEAC95C896"/>
        <w:category>
          <w:name w:val="Allgemein"/>
          <w:gallery w:val="placeholder"/>
        </w:category>
        <w:types>
          <w:type w:val="bbPlcHdr"/>
        </w:types>
        <w:behaviors>
          <w:behavior w:val="content"/>
        </w:behaviors>
        <w:guid w:val="{3C37BC63-BBDE-4C79-B89E-A99B3E785875}"/>
      </w:docPartPr>
      <w:docPartBody>
        <w:p w:rsidR="0077530D" w:rsidRDefault="0077530D" w:rsidP="0077530D">
          <w:pPr>
            <w:pStyle w:val="B451F0CBA116431C91C548FEAC95C896"/>
          </w:pPr>
          <w:r>
            <w:rPr>
              <w:rStyle w:val="Platzhaltertext"/>
            </w:rPr>
            <w:t>Klicken Sie hier, um Text einzugeben.</w:t>
          </w:r>
        </w:p>
      </w:docPartBody>
    </w:docPart>
    <w:docPart>
      <w:docPartPr>
        <w:name w:val="16A5CCE478AD469F8CB657B263708E7C"/>
        <w:category>
          <w:name w:val="Allgemein"/>
          <w:gallery w:val="placeholder"/>
        </w:category>
        <w:types>
          <w:type w:val="bbPlcHdr"/>
        </w:types>
        <w:behaviors>
          <w:behavior w:val="content"/>
        </w:behaviors>
        <w:guid w:val="{C71787AD-A768-4AA6-8CD4-3B731BBE7B38}"/>
      </w:docPartPr>
      <w:docPartBody>
        <w:p w:rsidR="0077530D" w:rsidRDefault="0077530D" w:rsidP="0077530D">
          <w:pPr>
            <w:pStyle w:val="16A5CCE478AD469F8CB657B263708E7C"/>
          </w:pPr>
          <w:r>
            <w:rPr>
              <w:rStyle w:val="Platzhaltertext"/>
            </w:rPr>
            <w:t>Klicken Sie hier, um Text einzugeben.</w:t>
          </w:r>
        </w:p>
      </w:docPartBody>
    </w:docPart>
    <w:docPart>
      <w:docPartPr>
        <w:name w:val="9F2A53FBD3DD4AFC9030D2F14B0DDEA0"/>
        <w:category>
          <w:name w:val="Allgemein"/>
          <w:gallery w:val="placeholder"/>
        </w:category>
        <w:types>
          <w:type w:val="bbPlcHdr"/>
        </w:types>
        <w:behaviors>
          <w:behavior w:val="content"/>
        </w:behaviors>
        <w:guid w:val="{60FB2432-8D21-45A2-AF4F-42CCE21A29E2}"/>
      </w:docPartPr>
      <w:docPartBody>
        <w:p w:rsidR="0077530D" w:rsidRDefault="0077530D" w:rsidP="0077530D">
          <w:pPr>
            <w:pStyle w:val="9F2A53FBD3DD4AFC9030D2F14B0DDEA0"/>
          </w:pPr>
          <w:r>
            <w:rPr>
              <w:rStyle w:val="Platzhaltertext"/>
            </w:rPr>
            <w:t>Klicken Sie hier, um Text einzugeben.</w:t>
          </w:r>
        </w:p>
      </w:docPartBody>
    </w:docPart>
    <w:docPart>
      <w:docPartPr>
        <w:name w:val="3DFB6F4F4BBF4B35B8308CF76F105B03"/>
        <w:category>
          <w:name w:val="Allgemein"/>
          <w:gallery w:val="placeholder"/>
        </w:category>
        <w:types>
          <w:type w:val="bbPlcHdr"/>
        </w:types>
        <w:behaviors>
          <w:behavior w:val="content"/>
        </w:behaviors>
        <w:guid w:val="{FCA75CE1-A0F4-47C3-A71E-48B27F306182}"/>
      </w:docPartPr>
      <w:docPartBody>
        <w:p w:rsidR="0077530D" w:rsidRDefault="0077530D" w:rsidP="0077530D">
          <w:pPr>
            <w:pStyle w:val="3DFB6F4F4BBF4B35B8308CF76F105B03"/>
          </w:pPr>
          <w:r>
            <w:rPr>
              <w:rStyle w:val="Platzhaltertext"/>
            </w:rPr>
            <w:t>Klicken Sie hier, um Text einzugeben.</w:t>
          </w:r>
        </w:p>
      </w:docPartBody>
    </w:docPart>
    <w:docPart>
      <w:docPartPr>
        <w:name w:val="202A6E1A95674A8790CB5A6A11880EBD"/>
        <w:category>
          <w:name w:val="Allgemein"/>
          <w:gallery w:val="placeholder"/>
        </w:category>
        <w:types>
          <w:type w:val="bbPlcHdr"/>
        </w:types>
        <w:behaviors>
          <w:behavior w:val="content"/>
        </w:behaviors>
        <w:guid w:val="{61FCD93A-DE3A-4276-8877-32A634C14605}"/>
      </w:docPartPr>
      <w:docPartBody>
        <w:p w:rsidR="0077530D" w:rsidRDefault="0077530D" w:rsidP="0077530D">
          <w:pPr>
            <w:pStyle w:val="202A6E1A95674A8790CB5A6A11880EBD"/>
          </w:pPr>
          <w:r>
            <w:rPr>
              <w:rStyle w:val="Platzhaltertext"/>
            </w:rPr>
            <w:t>Klicken Sie hier, um Text einzugeben.</w:t>
          </w:r>
        </w:p>
      </w:docPartBody>
    </w:docPart>
    <w:docPart>
      <w:docPartPr>
        <w:name w:val="9286D9F32B144F99B5325CE9B4C2C5F1"/>
        <w:category>
          <w:name w:val="Allgemein"/>
          <w:gallery w:val="placeholder"/>
        </w:category>
        <w:types>
          <w:type w:val="bbPlcHdr"/>
        </w:types>
        <w:behaviors>
          <w:behavior w:val="content"/>
        </w:behaviors>
        <w:guid w:val="{D8807A26-73BE-46C8-A4F7-FFAA0ACECD37}"/>
      </w:docPartPr>
      <w:docPartBody>
        <w:p w:rsidR="0077530D" w:rsidRDefault="0077530D" w:rsidP="0077530D">
          <w:pPr>
            <w:pStyle w:val="9286D9F32B144F99B5325CE9B4C2C5F1"/>
          </w:pPr>
          <w:r>
            <w:rPr>
              <w:rStyle w:val="Platzhaltertext"/>
            </w:rPr>
            <w:t>Klicken Sie hier, um Text einzugeben.</w:t>
          </w:r>
        </w:p>
      </w:docPartBody>
    </w:docPart>
    <w:docPart>
      <w:docPartPr>
        <w:name w:val="25023F2D73DE4319B25FBB152727246F"/>
        <w:category>
          <w:name w:val="Allgemein"/>
          <w:gallery w:val="placeholder"/>
        </w:category>
        <w:types>
          <w:type w:val="bbPlcHdr"/>
        </w:types>
        <w:behaviors>
          <w:behavior w:val="content"/>
        </w:behaviors>
        <w:guid w:val="{B6525BAE-8BF3-4DF3-B95C-FA734410FEC5}"/>
      </w:docPartPr>
      <w:docPartBody>
        <w:p w:rsidR="0077530D" w:rsidRDefault="0077530D" w:rsidP="0077530D">
          <w:pPr>
            <w:pStyle w:val="25023F2D73DE4319B25FBB152727246F"/>
          </w:pPr>
          <w:r>
            <w:rPr>
              <w:rStyle w:val="Platzhaltertext"/>
            </w:rPr>
            <w:t>Klicken Sie hier, um Text einzugeben.</w:t>
          </w:r>
        </w:p>
      </w:docPartBody>
    </w:docPart>
    <w:docPart>
      <w:docPartPr>
        <w:name w:val="E9793761722F401A83B059C7D504C888"/>
        <w:category>
          <w:name w:val="Allgemein"/>
          <w:gallery w:val="placeholder"/>
        </w:category>
        <w:types>
          <w:type w:val="bbPlcHdr"/>
        </w:types>
        <w:behaviors>
          <w:behavior w:val="content"/>
        </w:behaviors>
        <w:guid w:val="{3B7BB9D9-4CDE-43EE-8C09-605471700EE3}"/>
      </w:docPartPr>
      <w:docPartBody>
        <w:p w:rsidR="0077530D" w:rsidRDefault="0077530D" w:rsidP="0077530D">
          <w:pPr>
            <w:pStyle w:val="E9793761722F401A83B059C7D504C888"/>
          </w:pPr>
          <w:r>
            <w:rPr>
              <w:rStyle w:val="Platzhaltertext"/>
            </w:rPr>
            <w:t>Klicken Sie hier, um Text einzugeben.</w:t>
          </w:r>
        </w:p>
      </w:docPartBody>
    </w:docPart>
    <w:docPart>
      <w:docPartPr>
        <w:name w:val="812CC8E0DC144DD59201BE5CBAA7AD64"/>
        <w:category>
          <w:name w:val="Allgemein"/>
          <w:gallery w:val="placeholder"/>
        </w:category>
        <w:types>
          <w:type w:val="bbPlcHdr"/>
        </w:types>
        <w:behaviors>
          <w:behavior w:val="content"/>
        </w:behaviors>
        <w:guid w:val="{641B9200-428D-4B6D-9174-6525B756E722}"/>
      </w:docPartPr>
      <w:docPartBody>
        <w:p w:rsidR="0077530D" w:rsidRDefault="0077530D" w:rsidP="0077530D">
          <w:pPr>
            <w:pStyle w:val="812CC8E0DC144DD59201BE5CBAA7AD64"/>
          </w:pPr>
          <w:r>
            <w:rPr>
              <w:rStyle w:val="Platzhaltertext"/>
            </w:rPr>
            <w:t>Klicken Sie hier, um Text einzugeben.</w:t>
          </w:r>
        </w:p>
      </w:docPartBody>
    </w:docPart>
    <w:docPart>
      <w:docPartPr>
        <w:name w:val="BE35E67923934B1B80DE7BF78041C350"/>
        <w:category>
          <w:name w:val="Allgemein"/>
          <w:gallery w:val="placeholder"/>
        </w:category>
        <w:types>
          <w:type w:val="bbPlcHdr"/>
        </w:types>
        <w:behaviors>
          <w:behavior w:val="content"/>
        </w:behaviors>
        <w:guid w:val="{613F9865-1530-4754-BF01-EB4D3D09C97A}"/>
      </w:docPartPr>
      <w:docPartBody>
        <w:p w:rsidR="0077530D" w:rsidRDefault="0077530D" w:rsidP="0077530D">
          <w:pPr>
            <w:pStyle w:val="BE35E67923934B1B80DE7BF78041C350"/>
          </w:pPr>
          <w:r>
            <w:rPr>
              <w:rStyle w:val="Platzhaltertext"/>
            </w:rPr>
            <w:t>Klicken Sie hier, um Text einzugeben.</w:t>
          </w:r>
        </w:p>
      </w:docPartBody>
    </w:docPart>
    <w:docPart>
      <w:docPartPr>
        <w:name w:val="137125C9D59A4F66A05D9880F0E6BFD9"/>
        <w:category>
          <w:name w:val="Allgemein"/>
          <w:gallery w:val="placeholder"/>
        </w:category>
        <w:types>
          <w:type w:val="bbPlcHdr"/>
        </w:types>
        <w:behaviors>
          <w:behavior w:val="content"/>
        </w:behaviors>
        <w:guid w:val="{44830B1C-8460-4BBE-974E-79DECABFF14F}"/>
      </w:docPartPr>
      <w:docPartBody>
        <w:p w:rsidR="0077530D" w:rsidRDefault="0077530D" w:rsidP="0077530D">
          <w:pPr>
            <w:pStyle w:val="137125C9D59A4F66A05D9880F0E6BFD9"/>
          </w:pPr>
          <w:r>
            <w:rPr>
              <w:rStyle w:val="Platzhaltertext"/>
            </w:rPr>
            <w:t>Klicken Sie hier, um Text einzugeben.</w:t>
          </w:r>
        </w:p>
      </w:docPartBody>
    </w:docPart>
    <w:docPart>
      <w:docPartPr>
        <w:name w:val="876C61827BA84AA4975869278832547A"/>
        <w:category>
          <w:name w:val="Allgemein"/>
          <w:gallery w:val="placeholder"/>
        </w:category>
        <w:types>
          <w:type w:val="bbPlcHdr"/>
        </w:types>
        <w:behaviors>
          <w:behavior w:val="content"/>
        </w:behaviors>
        <w:guid w:val="{D259AB8D-3AD2-424C-B3D7-E23C6352767C}"/>
      </w:docPartPr>
      <w:docPartBody>
        <w:p w:rsidR="0077530D" w:rsidRDefault="0077530D" w:rsidP="0077530D">
          <w:pPr>
            <w:pStyle w:val="876C61827BA84AA4975869278832547A"/>
          </w:pPr>
          <w:r>
            <w:rPr>
              <w:rStyle w:val="Platzhaltertext"/>
            </w:rPr>
            <w:t>Klicken Sie hier, um Text einzugeben.</w:t>
          </w:r>
        </w:p>
      </w:docPartBody>
    </w:docPart>
    <w:docPart>
      <w:docPartPr>
        <w:name w:val="76EAF86AED6C48C395F56725FCE4CBB1"/>
        <w:category>
          <w:name w:val="Allgemein"/>
          <w:gallery w:val="placeholder"/>
        </w:category>
        <w:types>
          <w:type w:val="bbPlcHdr"/>
        </w:types>
        <w:behaviors>
          <w:behavior w:val="content"/>
        </w:behaviors>
        <w:guid w:val="{2AE32865-864F-4E8C-A20E-F24C690C8EDD}"/>
      </w:docPartPr>
      <w:docPartBody>
        <w:p w:rsidR="0077530D" w:rsidRDefault="0077530D" w:rsidP="0077530D">
          <w:pPr>
            <w:pStyle w:val="76EAF86AED6C48C395F56725FCE4CBB1"/>
          </w:pPr>
          <w:r>
            <w:rPr>
              <w:rStyle w:val="Platzhaltertext"/>
            </w:rPr>
            <w:t>Klicken Sie hier, um Text einzugeben.</w:t>
          </w:r>
        </w:p>
      </w:docPartBody>
    </w:docPart>
    <w:docPart>
      <w:docPartPr>
        <w:name w:val="7807D8BBF87246A18EA057937DE52183"/>
        <w:category>
          <w:name w:val="Allgemein"/>
          <w:gallery w:val="placeholder"/>
        </w:category>
        <w:types>
          <w:type w:val="bbPlcHdr"/>
        </w:types>
        <w:behaviors>
          <w:behavior w:val="content"/>
        </w:behaviors>
        <w:guid w:val="{C98450A4-E3CA-4D8F-BD48-72A6B351BBF1}"/>
      </w:docPartPr>
      <w:docPartBody>
        <w:p w:rsidR="0077530D" w:rsidRDefault="0077530D" w:rsidP="0077530D">
          <w:pPr>
            <w:pStyle w:val="7807D8BBF87246A18EA057937DE52183"/>
          </w:pPr>
          <w:r>
            <w:rPr>
              <w:rStyle w:val="Platzhaltertext"/>
            </w:rPr>
            <w:t>Klicken Sie hier, um Text einzugeben.</w:t>
          </w:r>
        </w:p>
      </w:docPartBody>
    </w:docPart>
    <w:docPart>
      <w:docPartPr>
        <w:name w:val="28CBC78578364A678D2DB3DD32CAF9B8"/>
        <w:category>
          <w:name w:val="Allgemein"/>
          <w:gallery w:val="placeholder"/>
        </w:category>
        <w:types>
          <w:type w:val="bbPlcHdr"/>
        </w:types>
        <w:behaviors>
          <w:behavior w:val="content"/>
        </w:behaviors>
        <w:guid w:val="{E6DD0320-8A2D-454E-B538-602D93551061}"/>
      </w:docPartPr>
      <w:docPartBody>
        <w:p w:rsidR="0077530D" w:rsidRDefault="0077530D" w:rsidP="0077530D">
          <w:pPr>
            <w:pStyle w:val="28CBC78578364A678D2DB3DD32CAF9B8"/>
          </w:pPr>
          <w:r>
            <w:rPr>
              <w:rStyle w:val="Platzhaltertext"/>
            </w:rPr>
            <w:t>Klicken Sie hier, um Text einzugeben.</w:t>
          </w:r>
        </w:p>
      </w:docPartBody>
    </w:docPart>
    <w:docPart>
      <w:docPartPr>
        <w:name w:val="FBEB98677E3945298D4B245E5AFC2451"/>
        <w:category>
          <w:name w:val="Allgemein"/>
          <w:gallery w:val="placeholder"/>
        </w:category>
        <w:types>
          <w:type w:val="bbPlcHdr"/>
        </w:types>
        <w:behaviors>
          <w:behavior w:val="content"/>
        </w:behaviors>
        <w:guid w:val="{A373C7A8-5ED9-48AE-A2F1-7F05D8EB82D9}"/>
      </w:docPartPr>
      <w:docPartBody>
        <w:p w:rsidR="0077530D" w:rsidRDefault="0077530D" w:rsidP="0077530D">
          <w:pPr>
            <w:pStyle w:val="FBEB98677E3945298D4B245E5AFC2451"/>
          </w:pPr>
          <w:r>
            <w:rPr>
              <w:rStyle w:val="Platzhaltertext"/>
            </w:rPr>
            <w:t>Klicken Sie hier, um Text einzugeben.</w:t>
          </w:r>
        </w:p>
      </w:docPartBody>
    </w:docPart>
    <w:docPart>
      <w:docPartPr>
        <w:name w:val="C6F80389485541469904901B8A49F90C"/>
        <w:category>
          <w:name w:val="Allgemein"/>
          <w:gallery w:val="placeholder"/>
        </w:category>
        <w:types>
          <w:type w:val="bbPlcHdr"/>
        </w:types>
        <w:behaviors>
          <w:behavior w:val="content"/>
        </w:behaviors>
        <w:guid w:val="{9C564953-D8C8-4242-80A4-BAB72E10F5FC}"/>
      </w:docPartPr>
      <w:docPartBody>
        <w:p w:rsidR="0077530D" w:rsidRDefault="0077530D" w:rsidP="0077530D">
          <w:pPr>
            <w:pStyle w:val="C6F80389485541469904901B8A49F90C"/>
          </w:pPr>
          <w:r>
            <w:rPr>
              <w:rStyle w:val="Platzhaltertext"/>
            </w:rPr>
            <w:t>Klicken Sie hier, um Text einzugeben.</w:t>
          </w:r>
        </w:p>
      </w:docPartBody>
    </w:docPart>
    <w:docPart>
      <w:docPartPr>
        <w:name w:val="38F2BA073A1B4F8B9BB98623DBEB519B"/>
        <w:category>
          <w:name w:val="Allgemein"/>
          <w:gallery w:val="placeholder"/>
        </w:category>
        <w:types>
          <w:type w:val="bbPlcHdr"/>
        </w:types>
        <w:behaviors>
          <w:behavior w:val="content"/>
        </w:behaviors>
        <w:guid w:val="{43D9A0CF-CA74-4885-90AE-155C3F439972}"/>
      </w:docPartPr>
      <w:docPartBody>
        <w:p w:rsidR="0077530D" w:rsidRDefault="0077530D" w:rsidP="0077530D">
          <w:pPr>
            <w:pStyle w:val="38F2BA073A1B4F8B9BB98623DBEB519B"/>
          </w:pPr>
          <w:r>
            <w:rPr>
              <w:rStyle w:val="Platzhaltertext"/>
            </w:rPr>
            <w:t>Klicken Sie hier, um Text einzugeben.</w:t>
          </w:r>
        </w:p>
      </w:docPartBody>
    </w:docPart>
    <w:docPart>
      <w:docPartPr>
        <w:name w:val="DF66F9202ADF419194FA1BABBB6E821B"/>
        <w:category>
          <w:name w:val="Allgemein"/>
          <w:gallery w:val="placeholder"/>
        </w:category>
        <w:types>
          <w:type w:val="bbPlcHdr"/>
        </w:types>
        <w:behaviors>
          <w:behavior w:val="content"/>
        </w:behaviors>
        <w:guid w:val="{919FBB82-52CE-4F91-9973-DA4EBF0541BE}"/>
      </w:docPartPr>
      <w:docPartBody>
        <w:p w:rsidR="0077530D" w:rsidRDefault="0077530D" w:rsidP="0077530D">
          <w:pPr>
            <w:pStyle w:val="DF66F9202ADF419194FA1BABBB6E821B"/>
          </w:pPr>
          <w:r>
            <w:rPr>
              <w:rStyle w:val="Platzhaltertext"/>
            </w:rPr>
            <w:t>Klicken Sie hier, um Text einzugeben.</w:t>
          </w:r>
        </w:p>
      </w:docPartBody>
    </w:docPart>
    <w:docPart>
      <w:docPartPr>
        <w:name w:val="BACF2BC427254517B777F2F85610E43F"/>
        <w:category>
          <w:name w:val="Allgemein"/>
          <w:gallery w:val="placeholder"/>
        </w:category>
        <w:types>
          <w:type w:val="bbPlcHdr"/>
        </w:types>
        <w:behaviors>
          <w:behavior w:val="content"/>
        </w:behaviors>
        <w:guid w:val="{4CB18C09-B69E-446E-9CB3-2C6CF24DDAE2}"/>
      </w:docPartPr>
      <w:docPartBody>
        <w:p w:rsidR="0077530D" w:rsidRDefault="0077530D" w:rsidP="0077530D">
          <w:pPr>
            <w:pStyle w:val="BACF2BC427254517B777F2F85610E43F"/>
          </w:pPr>
          <w:r>
            <w:rPr>
              <w:rStyle w:val="Platzhaltertext"/>
            </w:rPr>
            <w:t>Klicken Sie hier, um Text einzugeben.</w:t>
          </w:r>
        </w:p>
      </w:docPartBody>
    </w:docPart>
    <w:docPart>
      <w:docPartPr>
        <w:name w:val="882E0E5D78884EDF961550BF07113B22"/>
        <w:category>
          <w:name w:val="Allgemein"/>
          <w:gallery w:val="placeholder"/>
        </w:category>
        <w:types>
          <w:type w:val="bbPlcHdr"/>
        </w:types>
        <w:behaviors>
          <w:behavior w:val="content"/>
        </w:behaviors>
        <w:guid w:val="{C1013910-8C8F-48F7-A3EB-B8BCC37F8925}"/>
      </w:docPartPr>
      <w:docPartBody>
        <w:p w:rsidR="0077530D" w:rsidRDefault="0077530D" w:rsidP="0077530D">
          <w:pPr>
            <w:pStyle w:val="882E0E5D78884EDF961550BF07113B22"/>
          </w:pPr>
          <w:r>
            <w:rPr>
              <w:rStyle w:val="Platzhaltertext"/>
            </w:rPr>
            <w:t>Klicken Sie hier, um Text einzugeben.</w:t>
          </w:r>
        </w:p>
      </w:docPartBody>
    </w:docPart>
    <w:docPart>
      <w:docPartPr>
        <w:name w:val="C298F014F1194EC596CB5D5820BA7D9E"/>
        <w:category>
          <w:name w:val="Allgemein"/>
          <w:gallery w:val="placeholder"/>
        </w:category>
        <w:types>
          <w:type w:val="bbPlcHdr"/>
        </w:types>
        <w:behaviors>
          <w:behavior w:val="content"/>
        </w:behaviors>
        <w:guid w:val="{063B1CD3-F457-43E9-BFBF-0A1E1EB287BC}"/>
      </w:docPartPr>
      <w:docPartBody>
        <w:p w:rsidR="0077530D" w:rsidRDefault="0077530D" w:rsidP="0077530D">
          <w:pPr>
            <w:pStyle w:val="C298F014F1194EC596CB5D5820BA7D9E"/>
          </w:pPr>
          <w:r>
            <w:rPr>
              <w:rStyle w:val="Platzhaltertext"/>
            </w:rPr>
            <w:t>Klicken Sie hier, um Text einzugeben.</w:t>
          </w:r>
        </w:p>
      </w:docPartBody>
    </w:docPart>
    <w:docPart>
      <w:docPartPr>
        <w:name w:val="C54F46ADF3D045F3A560C8A9D9CC7D31"/>
        <w:category>
          <w:name w:val="Allgemein"/>
          <w:gallery w:val="placeholder"/>
        </w:category>
        <w:types>
          <w:type w:val="bbPlcHdr"/>
        </w:types>
        <w:behaviors>
          <w:behavior w:val="content"/>
        </w:behaviors>
        <w:guid w:val="{4C3D555F-134B-4757-B0D3-DB507333ACB1}"/>
      </w:docPartPr>
      <w:docPartBody>
        <w:p w:rsidR="0077530D" w:rsidRDefault="0077530D" w:rsidP="0077530D">
          <w:pPr>
            <w:pStyle w:val="C54F46ADF3D045F3A560C8A9D9CC7D31"/>
          </w:pPr>
          <w:r>
            <w:rPr>
              <w:rStyle w:val="Platzhaltertext"/>
            </w:rPr>
            <w:t>Klicken Sie hier, um Text einzugeben.</w:t>
          </w:r>
        </w:p>
      </w:docPartBody>
    </w:docPart>
    <w:docPart>
      <w:docPartPr>
        <w:name w:val="460C7478BB8244278B716CE9F9646C77"/>
        <w:category>
          <w:name w:val="Allgemein"/>
          <w:gallery w:val="placeholder"/>
        </w:category>
        <w:types>
          <w:type w:val="bbPlcHdr"/>
        </w:types>
        <w:behaviors>
          <w:behavior w:val="content"/>
        </w:behaviors>
        <w:guid w:val="{DEDD1AF9-52A2-4234-A829-C839D2095CF9}"/>
      </w:docPartPr>
      <w:docPartBody>
        <w:p w:rsidR="0077530D" w:rsidRDefault="0077530D" w:rsidP="0077530D">
          <w:pPr>
            <w:pStyle w:val="460C7478BB8244278B716CE9F9646C77"/>
          </w:pPr>
          <w:r>
            <w:rPr>
              <w:rStyle w:val="Platzhaltertext"/>
            </w:rPr>
            <w:t>Klicken Sie hier, um Text einzugeben.</w:t>
          </w:r>
        </w:p>
      </w:docPartBody>
    </w:docPart>
    <w:docPart>
      <w:docPartPr>
        <w:name w:val="C452004E5FB24B5991859FE58BB0C4E4"/>
        <w:category>
          <w:name w:val="Allgemein"/>
          <w:gallery w:val="placeholder"/>
        </w:category>
        <w:types>
          <w:type w:val="bbPlcHdr"/>
        </w:types>
        <w:behaviors>
          <w:behavior w:val="content"/>
        </w:behaviors>
        <w:guid w:val="{591663F0-7254-4F69-A29E-8A0F22918980}"/>
      </w:docPartPr>
      <w:docPartBody>
        <w:p w:rsidR="0077530D" w:rsidRDefault="0077530D" w:rsidP="0077530D">
          <w:pPr>
            <w:pStyle w:val="C452004E5FB24B5991859FE58BB0C4E4"/>
          </w:pPr>
          <w:r>
            <w:rPr>
              <w:rStyle w:val="Platzhaltertext"/>
            </w:rPr>
            <w:t>Klicken Sie hier, um Text einzugeben.</w:t>
          </w:r>
        </w:p>
      </w:docPartBody>
    </w:docPart>
    <w:docPart>
      <w:docPartPr>
        <w:name w:val="5665B79DA8F9497DBD6C55C5AB0AC652"/>
        <w:category>
          <w:name w:val="Allgemein"/>
          <w:gallery w:val="placeholder"/>
        </w:category>
        <w:types>
          <w:type w:val="bbPlcHdr"/>
        </w:types>
        <w:behaviors>
          <w:behavior w:val="content"/>
        </w:behaviors>
        <w:guid w:val="{7A1F2BB9-F183-46BE-A980-5E75E5CE8DDE}"/>
      </w:docPartPr>
      <w:docPartBody>
        <w:p w:rsidR="0077530D" w:rsidRDefault="0077530D" w:rsidP="0077530D">
          <w:pPr>
            <w:pStyle w:val="5665B79DA8F9497DBD6C55C5AB0AC652"/>
          </w:pPr>
          <w:r>
            <w:rPr>
              <w:rStyle w:val="Platzhaltertext"/>
            </w:rPr>
            <w:t>Klicken Sie hier, um Text einzugeben.</w:t>
          </w:r>
        </w:p>
      </w:docPartBody>
    </w:docPart>
    <w:docPart>
      <w:docPartPr>
        <w:name w:val="C545129751DF490B8539F905183AEF60"/>
        <w:category>
          <w:name w:val="Allgemein"/>
          <w:gallery w:val="placeholder"/>
        </w:category>
        <w:types>
          <w:type w:val="bbPlcHdr"/>
        </w:types>
        <w:behaviors>
          <w:behavior w:val="content"/>
        </w:behaviors>
        <w:guid w:val="{E04BB346-C0DA-4D7E-BDA8-46C88F4FEAEB}"/>
      </w:docPartPr>
      <w:docPartBody>
        <w:p w:rsidR="0077530D" w:rsidRDefault="0077530D" w:rsidP="0077530D">
          <w:pPr>
            <w:pStyle w:val="C545129751DF490B8539F905183AEF60"/>
          </w:pPr>
          <w:r>
            <w:rPr>
              <w:rStyle w:val="Platzhaltertext"/>
            </w:rPr>
            <w:t>Klicken Sie hier, um Text einzugeben.</w:t>
          </w:r>
        </w:p>
      </w:docPartBody>
    </w:docPart>
    <w:docPart>
      <w:docPartPr>
        <w:name w:val="9517C92C79474D90A127D82D8BC669AF"/>
        <w:category>
          <w:name w:val="Allgemein"/>
          <w:gallery w:val="placeholder"/>
        </w:category>
        <w:types>
          <w:type w:val="bbPlcHdr"/>
        </w:types>
        <w:behaviors>
          <w:behavior w:val="content"/>
        </w:behaviors>
        <w:guid w:val="{0E24855F-11DB-46EF-9451-826A5D635602}"/>
      </w:docPartPr>
      <w:docPartBody>
        <w:p w:rsidR="0077530D" w:rsidRDefault="0077530D" w:rsidP="0077530D">
          <w:pPr>
            <w:pStyle w:val="9517C92C79474D90A127D82D8BC669AF"/>
          </w:pPr>
          <w:r>
            <w:rPr>
              <w:rStyle w:val="Platzhaltertext"/>
            </w:rPr>
            <w:t>Klicken Sie hier, um Text einzugeben.</w:t>
          </w:r>
        </w:p>
      </w:docPartBody>
    </w:docPart>
    <w:docPart>
      <w:docPartPr>
        <w:name w:val="C208B0EE6EE04FC0A2355D942698D311"/>
        <w:category>
          <w:name w:val="Allgemein"/>
          <w:gallery w:val="placeholder"/>
        </w:category>
        <w:types>
          <w:type w:val="bbPlcHdr"/>
        </w:types>
        <w:behaviors>
          <w:behavior w:val="content"/>
        </w:behaviors>
        <w:guid w:val="{9D64C0B5-621D-4412-A1EF-1A426F165E1B}"/>
      </w:docPartPr>
      <w:docPartBody>
        <w:p w:rsidR="0077530D" w:rsidRDefault="0077530D" w:rsidP="0077530D">
          <w:pPr>
            <w:pStyle w:val="C208B0EE6EE04FC0A2355D942698D311"/>
          </w:pPr>
          <w:r>
            <w:rPr>
              <w:rStyle w:val="Platzhaltertext"/>
            </w:rPr>
            <w:t>Klicken Sie hier, um Text einzugeben.</w:t>
          </w:r>
        </w:p>
      </w:docPartBody>
    </w:docPart>
    <w:docPart>
      <w:docPartPr>
        <w:name w:val="F69920C4F85D432ABCBAEA7C410A0194"/>
        <w:category>
          <w:name w:val="Allgemein"/>
          <w:gallery w:val="placeholder"/>
        </w:category>
        <w:types>
          <w:type w:val="bbPlcHdr"/>
        </w:types>
        <w:behaviors>
          <w:behavior w:val="content"/>
        </w:behaviors>
        <w:guid w:val="{745091CF-C7DD-440D-BEDF-B1530E8DE7BE}"/>
      </w:docPartPr>
      <w:docPartBody>
        <w:p w:rsidR="0077530D" w:rsidRDefault="0077530D" w:rsidP="0077530D">
          <w:pPr>
            <w:pStyle w:val="F69920C4F85D432ABCBAEA7C410A0194"/>
          </w:pPr>
          <w:r>
            <w:rPr>
              <w:rStyle w:val="Platzhaltertext"/>
            </w:rPr>
            <w:t>Klicken Sie hier, um Text einzugeben.</w:t>
          </w:r>
        </w:p>
      </w:docPartBody>
    </w:docPart>
    <w:docPart>
      <w:docPartPr>
        <w:name w:val="7C0C960B4B6342B7A8B7BB1F7B4521F8"/>
        <w:category>
          <w:name w:val="Allgemein"/>
          <w:gallery w:val="placeholder"/>
        </w:category>
        <w:types>
          <w:type w:val="bbPlcHdr"/>
        </w:types>
        <w:behaviors>
          <w:behavior w:val="content"/>
        </w:behaviors>
        <w:guid w:val="{4AA04DC9-270F-4437-ACE4-2676646AB1C3}"/>
      </w:docPartPr>
      <w:docPartBody>
        <w:p w:rsidR="0077530D" w:rsidRDefault="0077530D" w:rsidP="0077530D">
          <w:pPr>
            <w:pStyle w:val="7C0C960B4B6342B7A8B7BB1F7B4521F8"/>
          </w:pPr>
          <w:r>
            <w:rPr>
              <w:rStyle w:val="Platzhaltertext"/>
            </w:rPr>
            <w:t>Klicken Sie hier, um Text einzugeben.</w:t>
          </w:r>
        </w:p>
      </w:docPartBody>
    </w:docPart>
    <w:docPart>
      <w:docPartPr>
        <w:name w:val="5A94CC64FCD044B68FDEE4E1A60AFAA4"/>
        <w:category>
          <w:name w:val="Allgemein"/>
          <w:gallery w:val="placeholder"/>
        </w:category>
        <w:types>
          <w:type w:val="bbPlcHdr"/>
        </w:types>
        <w:behaviors>
          <w:behavior w:val="content"/>
        </w:behaviors>
        <w:guid w:val="{86D67F36-FF5B-42AB-AB0F-1473FEB1B338}"/>
      </w:docPartPr>
      <w:docPartBody>
        <w:p w:rsidR="0077530D" w:rsidRDefault="0077530D" w:rsidP="0077530D">
          <w:pPr>
            <w:pStyle w:val="5A94CC64FCD044B68FDEE4E1A60AFAA4"/>
          </w:pPr>
          <w:r>
            <w:rPr>
              <w:rStyle w:val="Platzhaltertext"/>
            </w:rPr>
            <w:t>Klicken Sie hier, um Text einzugeben.</w:t>
          </w:r>
        </w:p>
      </w:docPartBody>
    </w:docPart>
    <w:docPart>
      <w:docPartPr>
        <w:name w:val="8440DF97525B46E2A762D32BC26C7B53"/>
        <w:category>
          <w:name w:val="Allgemein"/>
          <w:gallery w:val="placeholder"/>
        </w:category>
        <w:types>
          <w:type w:val="bbPlcHdr"/>
        </w:types>
        <w:behaviors>
          <w:behavior w:val="content"/>
        </w:behaviors>
        <w:guid w:val="{D9647EB9-EC5C-4B46-9A8D-5EC53FB8D77D}"/>
      </w:docPartPr>
      <w:docPartBody>
        <w:p w:rsidR="0077530D" w:rsidRDefault="0077530D" w:rsidP="0077530D">
          <w:pPr>
            <w:pStyle w:val="8440DF97525B46E2A762D32BC26C7B53"/>
          </w:pPr>
          <w:r>
            <w:rPr>
              <w:rStyle w:val="Platzhaltertext"/>
            </w:rPr>
            <w:t>Klicken Sie hier, um Text einzugeben.</w:t>
          </w:r>
        </w:p>
      </w:docPartBody>
    </w:docPart>
    <w:docPart>
      <w:docPartPr>
        <w:name w:val="86FABDAD3F3641AF9283B0B48EBAB636"/>
        <w:category>
          <w:name w:val="Allgemein"/>
          <w:gallery w:val="placeholder"/>
        </w:category>
        <w:types>
          <w:type w:val="bbPlcHdr"/>
        </w:types>
        <w:behaviors>
          <w:behavior w:val="content"/>
        </w:behaviors>
        <w:guid w:val="{DFE1A054-7C65-41ED-9803-A3F6B5F9FD85}"/>
      </w:docPartPr>
      <w:docPartBody>
        <w:p w:rsidR="0077530D" w:rsidRDefault="0077530D" w:rsidP="0077530D">
          <w:pPr>
            <w:pStyle w:val="86FABDAD3F3641AF9283B0B48EBAB636"/>
          </w:pPr>
          <w:r>
            <w:rPr>
              <w:rStyle w:val="Platzhaltertext"/>
            </w:rPr>
            <w:t>Klicken Sie hier, um Text einzugeben.</w:t>
          </w:r>
        </w:p>
      </w:docPartBody>
    </w:docPart>
    <w:docPart>
      <w:docPartPr>
        <w:name w:val="9213FF5A8EEE4A7F8A0EC22534713BAA"/>
        <w:category>
          <w:name w:val="Allgemein"/>
          <w:gallery w:val="placeholder"/>
        </w:category>
        <w:types>
          <w:type w:val="bbPlcHdr"/>
        </w:types>
        <w:behaviors>
          <w:behavior w:val="content"/>
        </w:behaviors>
        <w:guid w:val="{DDD88479-9A86-4751-84A6-BBD936D23E42}"/>
      </w:docPartPr>
      <w:docPartBody>
        <w:p w:rsidR="0077530D" w:rsidRDefault="0077530D" w:rsidP="0077530D">
          <w:pPr>
            <w:pStyle w:val="9213FF5A8EEE4A7F8A0EC22534713BAA"/>
          </w:pPr>
          <w:r>
            <w:rPr>
              <w:rStyle w:val="Platzhaltertext"/>
            </w:rPr>
            <w:t>Klicken Sie hier, um Text einzugeben.</w:t>
          </w:r>
        </w:p>
      </w:docPartBody>
    </w:docPart>
    <w:docPart>
      <w:docPartPr>
        <w:name w:val="7DB8282353144E95AAD116B28768CDA4"/>
        <w:category>
          <w:name w:val="Allgemein"/>
          <w:gallery w:val="placeholder"/>
        </w:category>
        <w:types>
          <w:type w:val="bbPlcHdr"/>
        </w:types>
        <w:behaviors>
          <w:behavior w:val="content"/>
        </w:behaviors>
        <w:guid w:val="{1F0077D8-E4FF-4CC4-998C-0FE0DC33AB57}"/>
      </w:docPartPr>
      <w:docPartBody>
        <w:p w:rsidR="0077530D" w:rsidRDefault="0077530D" w:rsidP="0077530D">
          <w:pPr>
            <w:pStyle w:val="7DB8282353144E95AAD116B28768CDA4"/>
          </w:pPr>
          <w:r>
            <w:rPr>
              <w:rStyle w:val="Platzhaltertext"/>
            </w:rPr>
            <w:t>Klicken Sie hier, um Text einzugeben.</w:t>
          </w:r>
        </w:p>
      </w:docPartBody>
    </w:docPart>
    <w:docPart>
      <w:docPartPr>
        <w:name w:val="221DB2AA2653468FAF3E1272A372226F"/>
        <w:category>
          <w:name w:val="Allgemein"/>
          <w:gallery w:val="placeholder"/>
        </w:category>
        <w:types>
          <w:type w:val="bbPlcHdr"/>
        </w:types>
        <w:behaviors>
          <w:behavior w:val="content"/>
        </w:behaviors>
        <w:guid w:val="{A97783C5-1A94-4557-9665-A45741FF794B}"/>
      </w:docPartPr>
      <w:docPartBody>
        <w:p w:rsidR="0077530D" w:rsidRDefault="0077530D" w:rsidP="0077530D">
          <w:pPr>
            <w:pStyle w:val="221DB2AA2653468FAF3E1272A372226F"/>
          </w:pPr>
          <w:r>
            <w:rPr>
              <w:rStyle w:val="Platzhaltertext"/>
            </w:rPr>
            <w:t>Klicken Sie hier, um Text einzugeben.</w:t>
          </w:r>
        </w:p>
      </w:docPartBody>
    </w:docPart>
    <w:docPart>
      <w:docPartPr>
        <w:name w:val="E0F449F2A1B140F7802E6DAEB237F1C2"/>
        <w:category>
          <w:name w:val="Allgemein"/>
          <w:gallery w:val="placeholder"/>
        </w:category>
        <w:types>
          <w:type w:val="bbPlcHdr"/>
        </w:types>
        <w:behaviors>
          <w:behavior w:val="content"/>
        </w:behaviors>
        <w:guid w:val="{DEBB88F1-E1E8-4F65-89EE-A17608A52251}"/>
      </w:docPartPr>
      <w:docPartBody>
        <w:p w:rsidR="0077530D" w:rsidRDefault="0077530D" w:rsidP="0077530D">
          <w:pPr>
            <w:pStyle w:val="E0F449F2A1B140F7802E6DAEB237F1C2"/>
          </w:pPr>
          <w:r>
            <w:rPr>
              <w:rStyle w:val="Platzhaltertext"/>
            </w:rPr>
            <w:t>Klicken Sie hier, um Text einzugeben.</w:t>
          </w:r>
        </w:p>
      </w:docPartBody>
    </w:docPart>
    <w:docPart>
      <w:docPartPr>
        <w:name w:val="072BFE16FE414D06BEB387E7ECC331E6"/>
        <w:category>
          <w:name w:val="Allgemein"/>
          <w:gallery w:val="placeholder"/>
        </w:category>
        <w:types>
          <w:type w:val="bbPlcHdr"/>
        </w:types>
        <w:behaviors>
          <w:behavior w:val="content"/>
        </w:behaviors>
        <w:guid w:val="{D3AECA13-6AC1-40AB-B624-423E3EA61483}"/>
      </w:docPartPr>
      <w:docPartBody>
        <w:p w:rsidR="0077530D" w:rsidRDefault="0077530D" w:rsidP="0077530D">
          <w:pPr>
            <w:pStyle w:val="072BFE16FE414D06BEB387E7ECC331E6"/>
          </w:pPr>
          <w:r>
            <w:rPr>
              <w:rStyle w:val="Platzhaltertext"/>
            </w:rPr>
            <w:t>Klicken Sie hier, um Text einzugeben.</w:t>
          </w:r>
        </w:p>
      </w:docPartBody>
    </w:docPart>
    <w:docPart>
      <w:docPartPr>
        <w:name w:val="3BC2588C50024E55BA245E519F7B4395"/>
        <w:category>
          <w:name w:val="Allgemein"/>
          <w:gallery w:val="placeholder"/>
        </w:category>
        <w:types>
          <w:type w:val="bbPlcHdr"/>
        </w:types>
        <w:behaviors>
          <w:behavior w:val="content"/>
        </w:behaviors>
        <w:guid w:val="{25F1A631-C3A2-4C25-A25A-5E7277ED3AF0}"/>
      </w:docPartPr>
      <w:docPartBody>
        <w:p w:rsidR="0077530D" w:rsidRDefault="0077530D" w:rsidP="0077530D">
          <w:pPr>
            <w:pStyle w:val="3BC2588C50024E55BA245E519F7B4395"/>
          </w:pPr>
          <w:r>
            <w:rPr>
              <w:rStyle w:val="Platzhaltertext"/>
            </w:rPr>
            <w:t>Klicken Sie hier, um Text einzugeben.</w:t>
          </w:r>
        </w:p>
      </w:docPartBody>
    </w:docPart>
    <w:docPart>
      <w:docPartPr>
        <w:name w:val="488142F5C44944FCB72778A9C72F032E"/>
        <w:category>
          <w:name w:val="Allgemein"/>
          <w:gallery w:val="placeholder"/>
        </w:category>
        <w:types>
          <w:type w:val="bbPlcHdr"/>
        </w:types>
        <w:behaviors>
          <w:behavior w:val="content"/>
        </w:behaviors>
        <w:guid w:val="{E922EB95-7DDF-437D-A9ED-6A2098646208}"/>
      </w:docPartPr>
      <w:docPartBody>
        <w:p w:rsidR="0077530D" w:rsidRDefault="0077530D" w:rsidP="0077530D">
          <w:pPr>
            <w:pStyle w:val="488142F5C44944FCB72778A9C72F032E"/>
          </w:pPr>
          <w:r>
            <w:rPr>
              <w:rStyle w:val="Platzhaltertext"/>
            </w:rPr>
            <w:t>Klicken Sie hier, um Text einzugeben.</w:t>
          </w:r>
        </w:p>
      </w:docPartBody>
    </w:docPart>
    <w:docPart>
      <w:docPartPr>
        <w:name w:val="5EAF95CC8BEC4AEEAF8A33F9859F8C3F"/>
        <w:category>
          <w:name w:val="Allgemein"/>
          <w:gallery w:val="placeholder"/>
        </w:category>
        <w:types>
          <w:type w:val="bbPlcHdr"/>
        </w:types>
        <w:behaviors>
          <w:behavior w:val="content"/>
        </w:behaviors>
        <w:guid w:val="{9F85FB6B-8BF0-4334-95A9-828C907FD216}"/>
      </w:docPartPr>
      <w:docPartBody>
        <w:p w:rsidR="0077530D" w:rsidRDefault="0077530D" w:rsidP="0077530D">
          <w:pPr>
            <w:pStyle w:val="5EAF95CC8BEC4AEEAF8A33F9859F8C3F"/>
          </w:pPr>
          <w:r>
            <w:rPr>
              <w:rStyle w:val="Platzhaltertext"/>
            </w:rPr>
            <w:t>Klicken Sie hier, um Text einzugeben.</w:t>
          </w:r>
        </w:p>
      </w:docPartBody>
    </w:docPart>
    <w:docPart>
      <w:docPartPr>
        <w:name w:val="DEC81C434F1547E9AEBFB587CC1DFA17"/>
        <w:category>
          <w:name w:val="Allgemein"/>
          <w:gallery w:val="placeholder"/>
        </w:category>
        <w:types>
          <w:type w:val="bbPlcHdr"/>
        </w:types>
        <w:behaviors>
          <w:behavior w:val="content"/>
        </w:behaviors>
        <w:guid w:val="{06698A8A-D3B2-44A9-B69A-4BF2DDA81B18}"/>
      </w:docPartPr>
      <w:docPartBody>
        <w:p w:rsidR="0077530D" w:rsidRDefault="0077530D" w:rsidP="0077530D">
          <w:pPr>
            <w:pStyle w:val="DEC81C434F1547E9AEBFB587CC1DFA17"/>
          </w:pPr>
          <w:r>
            <w:rPr>
              <w:rStyle w:val="Platzhaltertext"/>
            </w:rPr>
            <w:t>Klicken Sie hier, um Text einzugeben.</w:t>
          </w:r>
        </w:p>
      </w:docPartBody>
    </w:docPart>
    <w:docPart>
      <w:docPartPr>
        <w:name w:val="30D38F7B6C5D4D78BC200D5915797BE2"/>
        <w:category>
          <w:name w:val="Allgemein"/>
          <w:gallery w:val="placeholder"/>
        </w:category>
        <w:types>
          <w:type w:val="bbPlcHdr"/>
        </w:types>
        <w:behaviors>
          <w:behavior w:val="content"/>
        </w:behaviors>
        <w:guid w:val="{A653CC3D-F348-4D2C-B0F8-9A6CEDC64B7A}"/>
      </w:docPartPr>
      <w:docPartBody>
        <w:p w:rsidR="0077530D" w:rsidRDefault="0077530D" w:rsidP="0077530D">
          <w:pPr>
            <w:pStyle w:val="30D38F7B6C5D4D78BC200D5915797BE2"/>
          </w:pPr>
          <w:r>
            <w:rPr>
              <w:rStyle w:val="Platzhaltertext"/>
            </w:rPr>
            <w:t>Klicken Sie hier, um Text einzugeben.</w:t>
          </w:r>
        </w:p>
      </w:docPartBody>
    </w:docPart>
    <w:docPart>
      <w:docPartPr>
        <w:name w:val="91AF4B0A3F864FE2B3AF0A437C1EA563"/>
        <w:category>
          <w:name w:val="Allgemein"/>
          <w:gallery w:val="placeholder"/>
        </w:category>
        <w:types>
          <w:type w:val="bbPlcHdr"/>
        </w:types>
        <w:behaviors>
          <w:behavior w:val="content"/>
        </w:behaviors>
        <w:guid w:val="{C531F7CB-5F3B-4FD6-9020-F54D9A2C61E5}"/>
      </w:docPartPr>
      <w:docPartBody>
        <w:p w:rsidR="0077530D" w:rsidRDefault="0077530D" w:rsidP="0077530D">
          <w:pPr>
            <w:pStyle w:val="91AF4B0A3F864FE2B3AF0A437C1EA563"/>
          </w:pPr>
          <w:r>
            <w:rPr>
              <w:rStyle w:val="Platzhaltertext"/>
            </w:rPr>
            <w:t>Klicken Sie hier, um Text einzugeben.</w:t>
          </w:r>
        </w:p>
      </w:docPartBody>
    </w:docPart>
    <w:docPart>
      <w:docPartPr>
        <w:name w:val="00D28B2EF3CA4450A2998730C4EA4EAC"/>
        <w:category>
          <w:name w:val="Allgemein"/>
          <w:gallery w:val="placeholder"/>
        </w:category>
        <w:types>
          <w:type w:val="bbPlcHdr"/>
        </w:types>
        <w:behaviors>
          <w:behavior w:val="content"/>
        </w:behaviors>
        <w:guid w:val="{603AC5C2-8139-4FDF-9B26-5410B3A3C259}"/>
      </w:docPartPr>
      <w:docPartBody>
        <w:p w:rsidR="0077530D" w:rsidRDefault="0077530D" w:rsidP="0077530D">
          <w:pPr>
            <w:pStyle w:val="00D28B2EF3CA4450A2998730C4EA4EAC"/>
          </w:pPr>
          <w:r>
            <w:rPr>
              <w:rStyle w:val="Platzhaltertext"/>
            </w:rPr>
            <w:t>Klicken Sie hier, um Text einzugeben.</w:t>
          </w:r>
        </w:p>
      </w:docPartBody>
    </w:docPart>
    <w:docPart>
      <w:docPartPr>
        <w:name w:val="B9B92A2E6674415288BAF7550DA39B29"/>
        <w:category>
          <w:name w:val="Allgemein"/>
          <w:gallery w:val="placeholder"/>
        </w:category>
        <w:types>
          <w:type w:val="bbPlcHdr"/>
        </w:types>
        <w:behaviors>
          <w:behavior w:val="content"/>
        </w:behaviors>
        <w:guid w:val="{329B056B-29BE-4F96-8E1E-A6E1B5C7C411}"/>
      </w:docPartPr>
      <w:docPartBody>
        <w:p w:rsidR="0077530D" w:rsidRDefault="0077530D" w:rsidP="0077530D">
          <w:pPr>
            <w:pStyle w:val="B9B92A2E6674415288BAF7550DA39B29"/>
          </w:pPr>
          <w:r>
            <w:rPr>
              <w:rStyle w:val="Platzhaltertext"/>
            </w:rPr>
            <w:t>Klicken Sie hier, um Text einzugeben.</w:t>
          </w:r>
        </w:p>
      </w:docPartBody>
    </w:docPart>
    <w:docPart>
      <w:docPartPr>
        <w:name w:val="8359924FA14C427D989D438521960830"/>
        <w:category>
          <w:name w:val="Allgemein"/>
          <w:gallery w:val="placeholder"/>
        </w:category>
        <w:types>
          <w:type w:val="bbPlcHdr"/>
        </w:types>
        <w:behaviors>
          <w:behavior w:val="content"/>
        </w:behaviors>
        <w:guid w:val="{55B83752-8DCB-49DC-864F-EF9F4C7372E7}"/>
      </w:docPartPr>
      <w:docPartBody>
        <w:p w:rsidR="0077530D" w:rsidRDefault="0077530D" w:rsidP="0077530D">
          <w:pPr>
            <w:pStyle w:val="8359924FA14C427D989D438521960830"/>
          </w:pPr>
          <w:r>
            <w:rPr>
              <w:rStyle w:val="Platzhaltertext"/>
            </w:rPr>
            <w:t>Klicken Sie hier, um Text einzugeben.</w:t>
          </w:r>
        </w:p>
      </w:docPartBody>
    </w:docPart>
    <w:docPart>
      <w:docPartPr>
        <w:name w:val="571C7569EB5048E38C00C9534BBC252A"/>
        <w:category>
          <w:name w:val="Allgemein"/>
          <w:gallery w:val="placeholder"/>
        </w:category>
        <w:types>
          <w:type w:val="bbPlcHdr"/>
        </w:types>
        <w:behaviors>
          <w:behavior w:val="content"/>
        </w:behaviors>
        <w:guid w:val="{22A00C92-C396-43AD-A0A4-B0CB1F57C466}"/>
      </w:docPartPr>
      <w:docPartBody>
        <w:p w:rsidR="0077530D" w:rsidRDefault="0077530D" w:rsidP="0077530D">
          <w:pPr>
            <w:pStyle w:val="571C7569EB5048E38C00C9534BBC252A"/>
          </w:pPr>
          <w:r>
            <w:rPr>
              <w:rStyle w:val="Platzhaltertext"/>
            </w:rPr>
            <w:t>Klicken Sie hier, um Text einzugeben.</w:t>
          </w:r>
        </w:p>
      </w:docPartBody>
    </w:docPart>
    <w:docPart>
      <w:docPartPr>
        <w:name w:val="1CB7970296EC4166883FE5EBF72D0FE6"/>
        <w:category>
          <w:name w:val="Allgemein"/>
          <w:gallery w:val="placeholder"/>
        </w:category>
        <w:types>
          <w:type w:val="bbPlcHdr"/>
        </w:types>
        <w:behaviors>
          <w:behavior w:val="content"/>
        </w:behaviors>
        <w:guid w:val="{FD904363-263B-44E7-AA01-BD7F0EEADB81}"/>
      </w:docPartPr>
      <w:docPartBody>
        <w:p w:rsidR="006D5D0D" w:rsidRDefault="006D5D0D" w:rsidP="006D5D0D">
          <w:pPr>
            <w:pStyle w:val="1CB7970296EC4166883FE5EBF72D0FE6"/>
          </w:pPr>
          <w:r>
            <w:rPr>
              <w:rStyle w:val="Platzhaltertext"/>
            </w:rPr>
            <w:t>Klicken Sie hier, um Text einzugeben.</w:t>
          </w:r>
        </w:p>
      </w:docPartBody>
    </w:docPart>
    <w:docPart>
      <w:docPartPr>
        <w:name w:val="060E0D2ECAD54961A012F098EA8DCEF7"/>
        <w:category>
          <w:name w:val="Allgemein"/>
          <w:gallery w:val="placeholder"/>
        </w:category>
        <w:types>
          <w:type w:val="bbPlcHdr"/>
        </w:types>
        <w:behaviors>
          <w:behavior w:val="content"/>
        </w:behaviors>
        <w:guid w:val="{A4DCD1BB-9A85-4321-BBB7-D823C10F07FE}"/>
      </w:docPartPr>
      <w:docPartBody>
        <w:p w:rsidR="006D5D0D" w:rsidRDefault="006D5D0D" w:rsidP="006D5D0D">
          <w:pPr>
            <w:pStyle w:val="060E0D2ECAD54961A012F098EA8DCEF7"/>
          </w:pPr>
          <w:r>
            <w:rPr>
              <w:rStyle w:val="Platzhaltertext"/>
            </w:rPr>
            <w:t>Klicken Sie hier, um Text einzugeben.</w:t>
          </w:r>
        </w:p>
      </w:docPartBody>
    </w:docPart>
    <w:docPart>
      <w:docPartPr>
        <w:name w:val="C926264B66564FEBB23E85C77A4ACE1F"/>
        <w:category>
          <w:name w:val="Allgemein"/>
          <w:gallery w:val="placeholder"/>
        </w:category>
        <w:types>
          <w:type w:val="bbPlcHdr"/>
        </w:types>
        <w:behaviors>
          <w:behavior w:val="content"/>
        </w:behaviors>
        <w:guid w:val="{52E1582A-9C4B-412C-A55D-6A4D1F68DFA0}"/>
      </w:docPartPr>
      <w:docPartBody>
        <w:p w:rsidR="006D5D0D" w:rsidRDefault="006D5D0D" w:rsidP="006D5D0D">
          <w:pPr>
            <w:pStyle w:val="C926264B66564FEBB23E85C77A4ACE1F"/>
          </w:pPr>
          <w:r>
            <w:rPr>
              <w:rStyle w:val="Platzhaltertext"/>
            </w:rPr>
            <w:t>Klicken Sie hier, um Text einzugeben.</w:t>
          </w:r>
        </w:p>
      </w:docPartBody>
    </w:docPart>
    <w:docPart>
      <w:docPartPr>
        <w:name w:val="6851487D3E19462AB7AEB5F9EDB90D42"/>
        <w:category>
          <w:name w:val="Allgemein"/>
          <w:gallery w:val="placeholder"/>
        </w:category>
        <w:types>
          <w:type w:val="bbPlcHdr"/>
        </w:types>
        <w:behaviors>
          <w:behavior w:val="content"/>
        </w:behaviors>
        <w:guid w:val="{878DDDE4-6046-44DC-A286-2B07FE85ED27}"/>
      </w:docPartPr>
      <w:docPartBody>
        <w:p w:rsidR="00D137D0" w:rsidRDefault="00D137D0" w:rsidP="00D137D0">
          <w:pPr>
            <w:pStyle w:val="6851487D3E19462AB7AEB5F9EDB90D42"/>
          </w:pPr>
          <w:r w:rsidRPr="003136A0">
            <w:rPr>
              <w:rStyle w:val="Platzhaltertext"/>
            </w:rPr>
            <w:t>Klicken Sie hier, um Text einzugeben.</w:t>
          </w:r>
        </w:p>
      </w:docPartBody>
    </w:docPart>
    <w:docPart>
      <w:docPartPr>
        <w:name w:val="DFC0F6A77E21444C9A5423582428FB3A"/>
        <w:category>
          <w:name w:val="Allgemein"/>
          <w:gallery w:val="placeholder"/>
        </w:category>
        <w:types>
          <w:type w:val="bbPlcHdr"/>
        </w:types>
        <w:behaviors>
          <w:behavior w:val="content"/>
        </w:behaviors>
        <w:guid w:val="{666F6F9C-6835-4514-AC97-3F5EAEDFBF8A}"/>
      </w:docPartPr>
      <w:docPartBody>
        <w:p w:rsidR="00D137D0" w:rsidRDefault="00D137D0" w:rsidP="00D137D0">
          <w:pPr>
            <w:pStyle w:val="DFC0F6A77E21444C9A5423582428FB3A"/>
          </w:pPr>
          <w:r w:rsidRPr="003136A0">
            <w:rPr>
              <w:rStyle w:val="Platzhaltertext"/>
            </w:rPr>
            <w:t>Klicken Sie hier, um Text einzugeben.</w:t>
          </w:r>
        </w:p>
      </w:docPartBody>
    </w:docPart>
    <w:docPart>
      <w:docPartPr>
        <w:name w:val="6DEA6A9B3C8C4641A0ABCD64E70C6C79"/>
        <w:category>
          <w:name w:val="Allgemein"/>
          <w:gallery w:val="placeholder"/>
        </w:category>
        <w:types>
          <w:type w:val="bbPlcHdr"/>
        </w:types>
        <w:behaviors>
          <w:behavior w:val="content"/>
        </w:behaviors>
        <w:guid w:val="{234968B9-D9CB-4DEF-AFE3-773ACFE2A185}"/>
      </w:docPartPr>
      <w:docPartBody>
        <w:p w:rsidR="00D137D0" w:rsidRDefault="00D137D0" w:rsidP="00D137D0">
          <w:pPr>
            <w:pStyle w:val="6DEA6A9B3C8C4641A0ABCD64E70C6C79"/>
          </w:pPr>
          <w:r w:rsidRPr="003136A0">
            <w:rPr>
              <w:rStyle w:val="Platzhaltertext"/>
            </w:rPr>
            <w:t>Klicken Sie hier, um Text einzugeben.</w:t>
          </w:r>
        </w:p>
      </w:docPartBody>
    </w:docPart>
    <w:docPart>
      <w:docPartPr>
        <w:name w:val="7201AB4A8343414E892B8F94258635C2"/>
        <w:category>
          <w:name w:val="Allgemein"/>
          <w:gallery w:val="placeholder"/>
        </w:category>
        <w:types>
          <w:type w:val="bbPlcHdr"/>
        </w:types>
        <w:behaviors>
          <w:behavior w:val="content"/>
        </w:behaviors>
        <w:guid w:val="{D7E85ECA-4B2F-412B-B867-E45097D760E9}"/>
      </w:docPartPr>
      <w:docPartBody>
        <w:p w:rsidR="00D137D0" w:rsidRDefault="00D137D0" w:rsidP="00D137D0">
          <w:pPr>
            <w:pStyle w:val="7201AB4A8343414E892B8F94258635C2"/>
          </w:pPr>
          <w:r w:rsidRPr="003136A0">
            <w:rPr>
              <w:rStyle w:val="Platzhaltertext"/>
            </w:rPr>
            <w:t>Klicken Sie hier, um Text einzugeben.</w:t>
          </w:r>
        </w:p>
      </w:docPartBody>
    </w:docPart>
    <w:docPart>
      <w:docPartPr>
        <w:name w:val="95387C918720482599FBF0E1B27CCA1E"/>
        <w:category>
          <w:name w:val="Allgemein"/>
          <w:gallery w:val="placeholder"/>
        </w:category>
        <w:types>
          <w:type w:val="bbPlcHdr"/>
        </w:types>
        <w:behaviors>
          <w:behavior w:val="content"/>
        </w:behaviors>
        <w:guid w:val="{7852ACAE-228D-4BB5-AB1F-31AB3B7C435F}"/>
      </w:docPartPr>
      <w:docPartBody>
        <w:p w:rsidR="00D137D0" w:rsidRDefault="00D137D0" w:rsidP="00D137D0">
          <w:pPr>
            <w:pStyle w:val="95387C918720482599FBF0E1B27CCA1E"/>
          </w:pPr>
          <w:r w:rsidRPr="003136A0">
            <w:rPr>
              <w:rStyle w:val="Platzhaltertext"/>
            </w:rPr>
            <w:t>Klicken Sie hier, um Text einzugeben.</w:t>
          </w:r>
        </w:p>
      </w:docPartBody>
    </w:docPart>
    <w:docPart>
      <w:docPartPr>
        <w:name w:val="37D858765E4D4BB6BB8449DE335F2F20"/>
        <w:category>
          <w:name w:val="Allgemein"/>
          <w:gallery w:val="placeholder"/>
        </w:category>
        <w:types>
          <w:type w:val="bbPlcHdr"/>
        </w:types>
        <w:behaviors>
          <w:behavior w:val="content"/>
        </w:behaviors>
        <w:guid w:val="{4F567F59-6BEC-4735-A225-8331D9AC2A39}"/>
      </w:docPartPr>
      <w:docPartBody>
        <w:p w:rsidR="00D137D0" w:rsidRDefault="00D137D0" w:rsidP="00D137D0">
          <w:pPr>
            <w:pStyle w:val="37D858765E4D4BB6BB8449DE335F2F20"/>
          </w:pPr>
          <w:r w:rsidRPr="003136A0">
            <w:rPr>
              <w:rStyle w:val="Platzhaltertext"/>
            </w:rPr>
            <w:t>Klicken Sie hier, um Text einzugeben.</w:t>
          </w:r>
        </w:p>
      </w:docPartBody>
    </w:docPart>
    <w:docPart>
      <w:docPartPr>
        <w:name w:val="7BD6309D3BBB4EF2873B4425B863A587"/>
        <w:category>
          <w:name w:val="Allgemein"/>
          <w:gallery w:val="placeholder"/>
        </w:category>
        <w:types>
          <w:type w:val="bbPlcHdr"/>
        </w:types>
        <w:behaviors>
          <w:behavior w:val="content"/>
        </w:behaviors>
        <w:guid w:val="{FFC51B96-C0C5-47AE-941F-771B2AFD6AA0}"/>
      </w:docPartPr>
      <w:docPartBody>
        <w:p w:rsidR="00D137D0" w:rsidRDefault="00D137D0" w:rsidP="00D137D0">
          <w:pPr>
            <w:pStyle w:val="7BD6309D3BBB4EF2873B4425B863A587"/>
          </w:pPr>
          <w:r w:rsidRPr="003136A0">
            <w:rPr>
              <w:rStyle w:val="Platzhaltertext"/>
            </w:rPr>
            <w:t>Klicken Sie hier, um Text einzugeben.</w:t>
          </w:r>
        </w:p>
      </w:docPartBody>
    </w:docPart>
    <w:docPart>
      <w:docPartPr>
        <w:name w:val="7A78C99ECE544360A50358EB1E07E410"/>
        <w:category>
          <w:name w:val="Allgemein"/>
          <w:gallery w:val="placeholder"/>
        </w:category>
        <w:types>
          <w:type w:val="bbPlcHdr"/>
        </w:types>
        <w:behaviors>
          <w:behavior w:val="content"/>
        </w:behaviors>
        <w:guid w:val="{D7509E80-1C1F-4FE4-A23C-E2E6E17848D6}"/>
      </w:docPartPr>
      <w:docPartBody>
        <w:p w:rsidR="00D137D0" w:rsidRDefault="00D137D0" w:rsidP="00D137D0">
          <w:pPr>
            <w:pStyle w:val="7A78C99ECE544360A50358EB1E07E410"/>
          </w:pPr>
          <w:r w:rsidRPr="003136A0">
            <w:rPr>
              <w:rStyle w:val="Platzhaltertext"/>
            </w:rPr>
            <w:t>Klicken Sie hier, um Text einzugeben.</w:t>
          </w:r>
        </w:p>
      </w:docPartBody>
    </w:docPart>
    <w:docPart>
      <w:docPartPr>
        <w:name w:val="49E96CA819CC462AB8D12E1219B04113"/>
        <w:category>
          <w:name w:val="Allgemein"/>
          <w:gallery w:val="placeholder"/>
        </w:category>
        <w:types>
          <w:type w:val="bbPlcHdr"/>
        </w:types>
        <w:behaviors>
          <w:behavior w:val="content"/>
        </w:behaviors>
        <w:guid w:val="{C20FF345-7822-44C9-9096-5DCED8C4D6BD}"/>
      </w:docPartPr>
      <w:docPartBody>
        <w:p w:rsidR="00D137D0" w:rsidRDefault="00D137D0" w:rsidP="00D137D0">
          <w:pPr>
            <w:pStyle w:val="49E96CA819CC462AB8D12E1219B04113"/>
          </w:pPr>
          <w:r w:rsidRPr="003136A0">
            <w:rPr>
              <w:rStyle w:val="Platzhaltertext"/>
            </w:rPr>
            <w:t>Klicken Sie hier, um Text einzugeben.</w:t>
          </w:r>
        </w:p>
      </w:docPartBody>
    </w:docPart>
    <w:docPart>
      <w:docPartPr>
        <w:name w:val="E8DAF0106F9C47D096B40227C2E081C3"/>
        <w:category>
          <w:name w:val="Allgemein"/>
          <w:gallery w:val="placeholder"/>
        </w:category>
        <w:types>
          <w:type w:val="bbPlcHdr"/>
        </w:types>
        <w:behaviors>
          <w:behavior w:val="content"/>
        </w:behaviors>
        <w:guid w:val="{DEC3BF0B-E02A-446E-BF23-32DE60BEF8A7}"/>
      </w:docPartPr>
      <w:docPartBody>
        <w:p w:rsidR="00D137D0" w:rsidRDefault="00D137D0" w:rsidP="00D137D0">
          <w:pPr>
            <w:pStyle w:val="E8DAF0106F9C47D096B40227C2E081C3"/>
          </w:pPr>
          <w:r w:rsidRPr="003136A0">
            <w:rPr>
              <w:rStyle w:val="Platzhaltertext"/>
            </w:rPr>
            <w:t>Klicken Sie hier, um Text einzugeben.</w:t>
          </w:r>
        </w:p>
      </w:docPartBody>
    </w:docPart>
    <w:docPart>
      <w:docPartPr>
        <w:name w:val="2295E3026B524BBC8B3AE9BF8F28FE05"/>
        <w:category>
          <w:name w:val="Allgemein"/>
          <w:gallery w:val="placeholder"/>
        </w:category>
        <w:types>
          <w:type w:val="bbPlcHdr"/>
        </w:types>
        <w:behaviors>
          <w:behavior w:val="content"/>
        </w:behaviors>
        <w:guid w:val="{F14F91CE-C056-4609-8CFD-3C8421A4DB15}"/>
      </w:docPartPr>
      <w:docPartBody>
        <w:p w:rsidR="00D137D0" w:rsidRDefault="00D137D0" w:rsidP="00D137D0">
          <w:pPr>
            <w:pStyle w:val="2295E3026B524BBC8B3AE9BF8F28FE05"/>
          </w:pPr>
          <w:r w:rsidRPr="003136A0">
            <w:rPr>
              <w:rStyle w:val="Platzhaltertext"/>
            </w:rPr>
            <w:t>Klicken Sie hier, um Text einzugeben.</w:t>
          </w:r>
        </w:p>
      </w:docPartBody>
    </w:docPart>
    <w:docPart>
      <w:docPartPr>
        <w:name w:val="94D931728D76402FB74D6F536ED625D6"/>
        <w:category>
          <w:name w:val="Allgemein"/>
          <w:gallery w:val="placeholder"/>
        </w:category>
        <w:types>
          <w:type w:val="bbPlcHdr"/>
        </w:types>
        <w:behaviors>
          <w:behavior w:val="content"/>
        </w:behaviors>
        <w:guid w:val="{D0E1FE08-AE87-486B-99FB-A361E9C98517}"/>
      </w:docPartPr>
      <w:docPartBody>
        <w:p w:rsidR="00D137D0" w:rsidRDefault="00D137D0" w:rsidP="00D137D0">
          <w:pPr>
            <w:pStyle w:val="94D931728D76402FB74D6F536ED625D6"/>
          </w:pPr>
          <w:r w:rsidRPr="003136A0">
            <w:rPr>
              <w:rStyle w:val="Platzhaltertext"/>
            </w:rPr>
            <w:t>Klicken Sie hier, um Text einzugeben.</w:t>
          </w:r>
        </w:p>
      </w:docPartBody>
    </w:docPart>
    <w:docPart>
      <w:docPartPr>
        <w:name w:val="D51E988E0799425FA809E76760980FD4"/>
        <w:category>
          <w:name w:val="Allgemein"/>
          <w:gallery w:val="placeholder"/>
        </w:category>
        <w:types>
          <w:type w:val="bbPlcHdr"/>
        </w:types>
        <w:behaviors>
          <w:behavior w:val="content"/>
        </w:behaviors>
        <w:guid w:val="{321BCA61-CEF9-43EC-9F37-315E59ED84C5}"/>
      </w:docPartPr>
      <w:docPartBody>
        <w:p w:rsidR="00D137D0" w:rsidRDefault="00D137D0" w:rsidP="00D137D0">
          <w:pPr>
            <w:pStyle w:val="D51E988E0799425FA809E76760980FD4"/>
          </w:pPr>
          <w:r w:rsidRPr="003136A0">
            <w:rPr>
              <w:rStyle w:val="Platzhaltertext"/>
            </w:rPr>
            <w:t>Klicken Sie hier, um Text einzugeben.</w:t>
          </w:r>
        </w:p>
      </w:docPartBody>
    </w:docPart>
    <w:docPart>
      <w:docPartPr>
        <w:name w:val="BD65CF5299994DE5A94B2A1CBFF0599C"/>
        <w:category>
          <w:name w:val="Allgemein"/>
          <w:gallery w:val="placeholder"/>
        </w:category>
        <w:types>
          <w:type w:val="bbPlcHdr"/>
        </w:types>
        <w:behaviors>
          <w:behavior w:val="content"/>
        </w:behaviors>
        <w:guid w:val="{2C407108-8A9D-4FB8-972E-C09185D9A74F}"/>
      </w:docPartPr>
      <w:docPartBody>
        <w:p w:rsidR="00D137D0" w:rsidRDefault="00D137D0" w:rsidP="00D137D0">
          <w:pPr>
            <w:pStyle w:val="BD65CF5299994DE5A94B2A1CBFF0599C"/>
          </w:pPr>
          <w:r w:rsidRPr="003136A0">
            <w:rPr>
              <w:rStyle w:val="Platzhaltertext"/>
            </w:rPr>
            <w:t>Klicken Sie hier, um Text einzugeben.</w:t>
          </w:r>
        </w:p>
      </w:docPartBody>
    </w:docPart>
    <w:docPart>
      <w:docPartPr>
        <w:name w:val="5F3439776DC7484EB522FEA0528BD268"/>
        <w:category>
          <w:name w:val="Allgemein"/>
          <w:gallery w:val="placeholder"/>
        </w:category>
        <w:types>
          <w:type w:val="bbPlcHdr"/>
        </w:types>
        <w:behaviors>
          <w:behavior w:val="content"/>
        </w:behaviors>
        <w:guid w:val="{0116C333-5BDE-48E4-B626-1DFE568B06BB}"/>
      </w:docPartPr>
      <w:docPartBody>
        <w:p w:rsidR="00D137D0" w:rsidRDefault="00D137D0" w:rsidP="00D137D0">
          <w:pPr>
            <w:pStyle w:val="5F3439776DC7484EB522FEA0528BD268"/>
          </w:pPr>
          <w:r w:rsidRPr="003136A0">
            <w:rPr>
              <w:rStyle w:val="Platzhaltertext"/>
            </w:rPr>
            <w:t>Klicken Sie hier, um Text einzugeben.</w:t>
          </w:r>
        </w:p>
      </w:docPartBody>
    </w:docPart>
    <w:docPart>
      <w:docPartPr>
        <w:name w:val="7F5FA6C555C84BCBA34D4C13FBE571D6"/>
        <w:category>
          <w:name w:val="Allgemein"/>
          <w:gallery w:val="placeholder"/>
        </w:category>
        <w:types>
          <w:type w:val="bbPlcHdr"/>
        </w:types>
        <w:behaviors>
          <w:behavior w:val="content"/>
        </w:behaviors>
        <w:guid w:val="{E3DB8B9A-7F9C-48F5-ADE3-DE195699375D}"/>
      </w:docPartPr>
      <w:docPartBody>
        <w:p w:rsidR="00D137D0" w:rsidRDefault="00D137D0" w:rsidP="00D137D0">
          <w:pPr>
            <w:pStyle w:val="7F5FA6C555C84BCBA34D4C13FBE571D6"/>
          </w:pPr>
          <w:r w:rsidRPr="003136A0">
            <w:rPr>
              <w:rStyle w:val="Platzhaltertext"/>
            </w:rPr>
            <w:t>Klicken Sie hier, um Text einzugeben.</w:t>
          </w:r>
        </w:p>
      </w:docPartBody>
    </w:docPart>
    <w:docPart>
      <w:docPartPr>
        <w:name w:val="3881D8519B484719B474EE667A153DBE"/>
        <w:category>
          <w:name w:val="Allgemein"/>
          <w:gallery w:val="placeholder"/>
        </w:category>
        <w:types>
          <w:type w:val="bbPlcHdr"/>
        </w:types>
        <w:behaviors>
          <w:behavior w:val="content"/>
        </w:behaviors>
        <w:guid w:val="{C8C5C769-5F39-4672-AC94-A5E83845AB84}"/>
      </w:docPartPr>
      <w:docPartBody>
        <w:p w:rsidR="00D137D0" w:rsidRDefault="00D137D0" w:rsidP="00D137D0">
          <w:pPr>
            <w:pStyle w:val="3881D8519B484719B474EE667A153DBE"/>
          </w:pPr>
          <w:r w:rsidRPr="003136A0">
            <w:rPr>
              <w:rStyle w:val="Platzhaltertext"/>
            </w:rPr>
            <w:t>Klicken Sie hier, um Text einzugeben.</w:t>
          </w:r>
        </w:p>
      </w:docPartBody>
    </w:docPart>
    <w:docPart>
      <w:docPartPr>
        <w:name w:val="74F5E36CB4CF458C8C61DCD78EBDF02C"/>
        <w:category>
          <w:name w:val="Allgemein"/>
          <w:gallery w:val="placeholder"/>
        </w:category>
        <w:types>
          <w:type w:val="bbPlcHdr"/>
        </w:types>
        <w:behaviors>
          <w:behavior w:val="content"/>
        </w:behaviors>
        <w:guid w:val="{4D483A4B-E4CD-422E-8A50-19EBC57CB956}"/>
      </w:docPartPr>
      <w:docPartBody>
        <w:p w:rsidR="00D137D0" w:rsidRDefault="00D137D0" w:rsidP="00D137D0">
          <w:pPr>
            <w:pStyle w:val="74F5E36CB4CF458C8C61DCD78EBDF02C"/>
          </w:pPr>
          <w:r w:rsidRPr="003136A0">
            <w:rPr>
              <w:rStyle w:val="Platzhaltertext"/>
            </w:rPr>
            <w:t>Klicken Sie hier, um Text einzugeben.</w:t>
          </w:r>
        </w:p>
      </w:docPartBody>
    </w:docPart>
    <w:docPart>
      <w:docPartPr>
        <w:name w:val="3B89DB9362ED460CBF89B7B9FD7D71F1"/>
        <w:category>
          <w:name w:val="Allgemein"/>
          <w:gallery w:val="placeholder"/>
        </w:category>
        <w:types>
          <w:type w:val="bbPlcHdr"/>
        </w:types>
        <w:behaviors>
          <w:behavior w:val="content"/>
        </w:behaviors>
        <w:guid w:val="{A2163BDD-DE49-4B8F-8007-684E08CE65E7}"/>
      </w:docPartPr>
      <w:docPartBody>
        <w:p w:rsidR="00D137D0" w:rsidRDefault="00D137D0" w:rsidP="00D137D0">
          <w:pPr>
            <w:pStyle w:val="3B89DB9362ED460CBF89B7B9FD7D71F1"/>
          </w:pPr>
          <w:r w:rsidRPr="003136A0">
            <w:rPr>
              <w:rStyle w:val="Platzhaltertext"/>
            </w:rPr>
            <w:t>Klicken Sie hier, um Text einzugeben.</w:t>
          </w:r>
        </w:p>
      </w:docPartBody>
    </w:docPart>
    <w:docPart>
      <w:docPartPr>
        <w:name w:val="9482A62C54E84D7BACC8C3A1FEA294BB"/>
        <w:category>
          <w:name w:val="Allgemein"/>
          <w:gallery w:val="placeholder"/>
        </w:category>
        <w:types>
          <w:type w:val="bbPlcHdr"/>
        </w:types>
        <w:behaviors>
          <w:behavior w:val="content"/>
        </w:behaviors>
        <w:guid w:val="{2C730264-EA35-4034-8032-3E5E16E1EC68}"/>
      </w:docPartPr>
      <w:docPartBody>
        <w:p w:rsidR="00D137D0" w:rsidRDefault="00D137D0" w:rsidP="00D137D0">
          <w:pPr>
            <w:pStyle w:val="9482A62C54E84D7BACC8C3A1FEA294BB"/>
          </w:pPr>
          <w:r w:rsidRPr="003136A0">
            <w:rPr>
              <w:rStyle w:val="Platzhaltertext"/>
            </w:rPr>
            <w:t>Klicken Sie hier, um Text einzugeben.</w:t>
          </w:r>
        </w:p>
      </w:docPartBody>
    </w:docPart>
    <w:docPart>
      <w:docPartPr>
        <w:name w:val="5D9796EEC2FF446F8876813D65AE68AB"/>
        <w:category>
          <w:name w:val="Allgemein"/>
          <w:gallery w:val="placeholder"/>
        </w:category>
        <w:types>
          <w:type w:val="bbPlcHdr"/>
        </w:types>
        <w:behaviors>
          <w:behavior w:val="content"/>
        </w:behaviors>
        <w:guid w:val="{9BB90028-42DB-4AE2-B617-A0F17ED4A717}"/>
      </w:docPartPr>
      <w:docPartBody>
        <w:p w:rsidR="00D137D0" w:rsidRDefault="00D137D0" w:rsidP="00D137D0">
          <w:pPr>
            <w:pStyle w:val="5D9796EEC2FF446F8876813D65AE68AB"/>
          </w:pPr>
          <w:r w:rsidRPr="003136A0">
            <w:rPr>
              <w:rStyle w:val="Platzhaltertext"/>
            </w:rPr>
            <w:t>Klicken Sie hier, um Text einzugeben.</w:t>
          </w:r>
        </w:p>
      </w:docPartBody>
    </w:docPart>
    <w:docPart>
      <w:docPartPr>
        <w:name w:val="C0AE639C2E0441B8B186B82E5DDAE4CF"/>
        <w:category>
          <w:name w:val="Allgemein"/>
          <w:gallery w:val="placeholder"/>
        </w:category>
        <w:types>
          <w:type w:val="bbPlcHdr"/>
        </w:types>
        <w:behaviors>
          <w:behavior w:val="content"/>
        </w:behaviors>
        <w:guid w:val="{C45A547E-EF74-435B-B3A5-4B4F0B390158}"/>
      </w:docPartPr>
      <w:docPartBody>
        <w:p w:rsidR="00D137D0" w:rsidRDefault="00D137D0" w:rsidP="00D137D0">
          <w:pPr>
            <w:pStyle w:val="C0AE639C2E0441B8B186B82E5DDAE4CF"/>
          </w:pPr>
          <w:r w:rsidRPr="003136A0">
            <w:rPr>
              <w:rStyle w:val="Platzhaltertext"/>
            </w:rPr>
            <w:t>Klicken Sie hier, um Text einzugeben.</w:t>
          </w:r>
        </w:p>
      </w:docPartBody>
    </w:docPart>
    <w:docPart>
      <w:docPartPr>
        <w:name w:val="67ACF142052C4B91A80D3F19F491D294"/>
        <w:category>
          <w:name w:val="Allgemein"/>
          <w:gallery w:val="placeholder"/>
        </w:category>
        <w:types>
          <w:type w:val="bbPlcHdr"/>
        </w:types>
        <w:behaviors>
          <w:behavior w:val="content"/>
        </w:behaviors>
        <w:guid w:val="{D0019714-47CE-451C-AE2B-27CA51E5CD04}"/>
      </w:docPartPr>
      <w:docPartBody>
        <w:p w:rsidR="00D137D0" w:rsidRDefault="00D137D0" w:rsidP="00D137D0">
          <w:pPr>
            <w:pStyle w:val="67ACF142052C4B91A80D3F19F491D294"/>
          </w:pPr>
          <w:r w:rsidRPr="003136A0">
            <w:rPr>
              <w:rStyle w:val="Platzhaltertext"/>
            </w:rPr>
            <w:t>Klicken Sie hier, um Text einzugeben.</w:t>
          </w:r>
        </w:p>
      </w:docPartBody>
    </w:docPart>
    <w:docPart>
      <w:docPartPr>
        <w:name w:val="5641369AE88045E5A5772C542202F9A6"/>
        <w:category>
          <w:name w:val="Allgemein"/>
          <w:gallery w:val="placeholder"/>
        </w:category>
        <w:types>
          <w:type w:val="bbPlcHdr"/>
        </w:types>
        <w:behaviors>
          <w:behavior w:val="content"/>
        </w:behaviors>
        <w:guid w:val="{0C292364-8407-4AEF-990F-EE25396B0B58}"/>
      </w:docPartPr>
      <w:docPartBody>
        <w:p w:rsidR="00D137D0" w:rsidRDefault="00D137D0" w:rsidP="00D137D0">
          <w:pPr>
            <w:pStyle w:val="5641369AE88045E5A5772C542202F9A6"/>
          </w:pPr>
          <w:r w:rsidRPr="003136A0">
            <w:rPr>
              <w:rStyle w:val="Platzhaltertext"/>
            </w:rPr>
            <w:t>Klicken Sie hier, um Text einzugeben.</w:t>
          </w:r>
        </w:p>
      </w:docPartBody>
    </w:docPart>
    <w:docPart>
      <w:docPartPr>
        <w:name w:val="D3E16A95F48C491B9B09557F2FE5778A"/>
        <w:category>
          <w:name w:val="Allgemein"/>
          <w:gallery w:val="placeholder"/>
        </w:category>
        <w:types>
          <w:type w:val="bbPlcHdr"/>
        </w:types>
        <w:behaviors>
          <w:behavior w:val="content"/>
        </w:behaviors>
        <w:guid w:val="{2F169367-8A69-4A00-9945-29BB79296915}"/>
      </w:docPartPr>
      <w:docPartBody>
        <w:p w:rsidR="00D137D0" w:rsidRDefault="00D137D0" w:rsidP="00D137D0">
          <w:pPr>
            <w:pStyle w:val="D3E16A95F48C491B9B09557F2FE5778A"/>
          </w:pPr>
          <w:r w:rsidRPr="003136A0">
            <w:rPr>
              <w:rStyle w:val="Platzhaltertext"/>
            </w:rPr>
            <w:t>Klicken Sie hier, um Text einzugeben.</w:t>
          </w:r>
        </w:p>
      </w:docPartBody>
    </w:docPart>
    <w:docPart>
      <w:docPartPr>
        <w:name w:val="8E2D4C7E13234EB19F8ABBE71A87EDC8"/>
        <w:category>
          <w:name w:val="Allgemein"/>
          <w:gallery w:val="placeholder"/>
        </w:category>
        <w:types>
          <w:type w:val="bbPlcHdr"/>
        </w:types>
        <w:behaviors>
          <w:behavior w:val="content"/>
        </w:behaviors>
        <w:guid w:val="{11A40EDD-6159-4754-AA0C-BA0B420C001E}"/>
      </w:docPartPr>
      <w:docPartBody>
        <w:p w:rsidR="00D137D0" w:rsidRDefault="00D137D0" w:rsidP="00D137D0">
          <w:pPr>
            <w:pStyle w:val="8E2D4C7E13234EB19F8ABBE71A87EDC8"/>
          </w:pPr>
          <w:r w:rsidRPr="003136A0">
            <w:rPr>
              <w:rStyle w:val="Platzhaltertext"/>
            </w:rPr>
            <w:t>Klicken Sie hier, um Text einzugeben.</w:t>
          </w:r>
        </w:p>
      </w:docPartBody>
    </w:docPart>
    <w:docPart>
      <w:docPartPr>
        <w:name w:val="9CA56718FCE243D7A5E9123AB1BD5C0D"/>
        <w:category>
          <w:name w:val="Allgemein"/>
          <w:gallery w:val="placeholder"/>
        </w:category>
        <w:types>
          <w:type w:val="bbPlcHdr"/>
        </w:types>
        <w:behaviors>
          <w:behavior w:val="content"/>
        </w:behaviors>
        <w:guid w:val="{9553780C-FC00-451C-94E9-CA832E807242}"/>
      </w:docPartPr>
      <w:docPartBody>
        <w:p w:rsidR="00D137D0" w:rsidRDefault="00D137D0" w:rsidP="00D137D0">
          <w:pPr>
            <w:pStyle w:val="9CA56718FCE243D7A5E9123AB1BD5C0D"/>
          </w:pPr>
          <w:r w:rsidRPr="003136A0">
            <w:rPr>
              <w:rStyle w:val="Platzhaltertext"/>
            </w:rPr>
            <w:t>Klicken Sie hier, um Text einzugeben.</w:t>
          </w:r>
        </w:p>
      </w:docPartBody>
    </w:docPart>
    <w:docPart>
      <w:docPartPr>
        <w:name w:val="D475A36132F24F8AA8CE142FF463FA8E"/>
        <w:category>
          <w:name w:val="Allgemein"/>
          <w:gallery w:val="placeholder"/>
        </w:category>
        <w:types>
          <w:type w:val="bbPlcHdr"/>
        </w:types>
        <w:behaviors>
          <w:behavior w:val="content"/>
        </w:behaviors>
        <w:guid w:val="{2F869AE1-2E66-4BD1-97F5-7547AAD58B69}"/>
      </w:docPartPr>
      <w:docPartBody>
        <w:p w:rsidR="00D137D0" w:rsidRDefault="00D137D0" w:rsidP="00D137D0">
          <w:pPr>
            <w:pStyle w:val="D475A36132F24F8AA8CE142FF463FA8E"/>
          </w:pPr>
          <w:r w:rsidRPr="003136A0">
            <w:rPr>
              <w:rStyle w:val="Platzhaltertext"/>
            </w:rPr>
            <w:t>Klicken Sie hier, um Text einzugeben.</w:t>
          </w:r>
        </w:p>
      </w:docPartBody>
    </w:docPart>
    <w:docPart>
      <w:docPartPr>
        <w:name w:val="190A4E4D48E443FFA967B81669C7439B"/>
        <w:category>
          <w:name w:val="Allgemein"/>
          <w:gallery w:val="placeholder"/>
        </w:category>
        <w:types>
          <w:type w:val="bbPlcHdr"/>
        </w:types>
        <w:behaviors>
          <w:behavior w:val="content"/>
        </w:behaviors>
        <w:guid w:val="{DFFF314F-5005-47FB-904F-641A8B6B9B85}"/>
      </w:docPartPr>
      <w:docPartBody>
        <w:p w:rsidR="00D137D0" w:rsidRDefault="00D137D0" w:rsidP="00D137D0">
          <w:pPr>
            <w:pStyle w:val="190A4E4D48E443FFA967B81669C7439B"/>
          </w:pPr>
          <w:r w:rsidRPr="003136A0">
            <w:rPr>
              <w:rStyle w:val="Platzhaltertext"/>
            </w:rPr>
            <w:t>Klicken Sie hier, um Text einzugeben.</w:t>
          </w:r>
        </w:p>
      </w:docPartBody>
    </w:docPart>
    <w:docPart>
      <w:docPartPr>
        <w:name w:val="1448AEA7BEA943F99A0E27F0D2156DBC"/>
        <w:category>
          <w:name w:val="Allgemein"/>
          <w:gallery w:val="placeholder"/>
        </w:category>
        <w:types>
          <w:type w:val="bbPlcHdr"/>
        </w:types>
        <w:behaviors>
          <w:behavior w:val="content"/>
        </w:behaviors>
        <w:guid w:val="{6CBC1220-C7E0-4969-9988-BB823B8907D5}"/>
      </w:docPartPr>
      <w:docPartBody>
        <w:p w:rsidR="00D137D0" w:rsidRDefault="00D137D0" w:rsidP="00D137D0">
          <w:pPr>
            <w:pStyle w:val="1448AEA7BEA943F99A0E27F0D2156DBC"/>
          </w:pPr>
          <w:r w:rsidRPr="003136A0">
            <w:rPr>
              <w:rStyle w:val="Platzhaltertext"/>
            </w:rPr>
            <w:t>Klicken Sie hier, um Text einzugeben.</w:t>
          </w:r>
        </w:p>
      </w:docPartBody>
    </w:docPart>
    <w:docPart>
      <w:docPartPr>
        <w:name w:val="CFF31A2AC971403894C1C70BAE6BDA66"/>
        <w:category>
          <w:name w:val="Allgemein"/>
          <w:gallery w:val="placeholder"/>
        </w:category>
        <w:types>
          <w:type w:val="bbPlcHdr"/>
        </w:types>
        <w:behaviors>
          <w:behavior w:val="content"/>
        </w:behaviors>
        <w:guid w:val="{96CD125D-1A2A-4D46-829D-CAC926A04698}"/>
      </w:docPartPr>
      <w:docPartBody>
        <w:p w:rsidR="00D137D0" w:rsidRDefault="00D137D0" w:rsidP="00D137D0">
          <w:pPr>
            <w:pStyle w:val="CFF31A2AC971403894C1C70BAE6BDA66"/>
          </w:pPr>
          <w:r w:rsidRPr="003136A0">
            <w:rPr>
              <w:rStyle w:val="Platzhaltertext"/>
            </w:rPr>
            <w:t>Klicken Sie hier, um Text einzugeben.</w:t>
          </w:r>
        </w:p>
      </w:docPartBody>
    </w:docPart>
    <w:docPart>
      <w:docPartPr>
        <w:name w:val="840B9A49DB4B42748F9CCF6A14E1FEB0"/>
        <w:category>
          <w:name w:val="Allgemein"/>
          <w:gallery w:val="placeholder"/>
        </w:category>
        <w:types>
          <w:type w:val="bbPlcHdr"/>
        </w:types>
        <w:behaviors>
          <w:behavior w:val="content"/>
        </w:behaviors>
        <w:guid w:val="{DF7660B7-0CA7-44F2-9082-AF97EAA43301}"/>
      </w:docPartPr>
      <w:docPartBody>
        <w:p w:rsidR="00D137D0" w:rsidRDefault="00D137D0" w:rsidP="00D137D0">
          <w:pPr>
            <w:pStyle w:val="840B9A49DB4B42748F9CCF6A14E1FEB0"/>
          </w:pPr>
          <w:r w:rsidRPr="003136A0">
            <w:rPr>
              <w:rStyle w:val="Platzhaltertext"/>
            </w:rPr>
            <w:t>Klicken Sie hier, um Text einzugeben.</w:t>
          </w:r>
        </w:p>
      </w:docPartBody>
    </w:docPart>
    <w:docPart>
      <w:docPartPr>
        <w:name w:val="D41D3FD21F8A40C4B0FCC636ED75193D"/>
        <w:category>
          <w:name w:val="Allgemein"/>
          <w:gallery w:val="placeholder"/>
        </w:category>
        <w:types>
          <w:type w:val="bbPlcHdr"/>
        </w:types>
        <w:behaviors>
          <w:behavior w:val="content"/>
        </w:behaviors>
        <w:guid w:val="{7D2A3F64-6CDB-4837-8D54-1AC95D1F4710}"/>
      </w:docPartPr>
      <w:docPartBody>
        <w:p w:rsidR="00D137D0" w:rsidRDefault="00D137D0" w:rsidP="00D137D0">
          <w:pPr>
            <w:pStyle w:val="D41D3FD21F8A40C4B0FCC636ED75193D"/>
          </w:pPr>
          <w:r w:rsidRPr="003136A0">
            <w:rPr>
              <w:rStyle w:val="Platzhaltertext"/>
            </w:rPr>
            <w:t>Klicken Sie hier, um Text einzugeben.</w:t>
          </w:r>
        </w:p>
      </w:docPartBody>
    </w:docPart>
    <w:docPart>
      <w:docPartPr>
        <w:name w:val="79D095FA97E3484FB433EF6EB6DD1301"/>
        <w:category>
          <w:name w:val="Allgemein"/>
          <w:gallery w:val="placeholder"/>
        </w:category>
        <w:types>
          <w:type w:val="bbPlcHdr"/>
        </w:types>
        <w:behaviors>
          <w:behavior w:val="content"/>
        </w:behaviors>
        <w:guid w:val="{2D41DADE-E365-4DD3-B316-265F7A067324}"/>
      </w:docPartPr>
      <w:docPartBody>
        <w:p w:rsidR="00D137D0" w:rsidRDefault="00D137D0" w:rsidP="00D137D0">
          <w:pPr>
            <w:pStyle w:val="79D095FA97E3484FB433EF6EB6DD1301"/>
          </w:pPr>
          <w:r w:rsidRPr="003136A0">
            <w:rPr>
              <w:rStyle w:val="Platzhaltertext"/>
            </w:rPr>
            <w:t>Klicken Sie hier, um Text einzugeben.</w:t>
          </w:r>
        </w:p>
      </w:docPartBody>
    </w:docPart>
    <w:docPart>
      <w:docPartPr>
        <w:name w:val="70AE2041F8C94D7D8E35EE28464BF663"/>
        <w:category>
          <w:name w:val="Allgemein"/>
          <w:gallery w:val="placeholder"/>
        </w:category>
        <w:types>
          <w:type w:val="bbPlcHdr"/>
        </w:types>
        <w:behaviors>
          <w:behavior w:val="content"/>
        </w:behaviors>
        <w:guid w:val="{5DE19376-2CD5-4D12-9E12-1D5606A695E2}"/>
      </w:docPartPr>
      <w:docPartBody>
        <w:p w:rsidR="00D137D0" w:rsidRDefault="00D137D0" w:rsidP="00D137D0">
          <w:pPr>
            <w:pStyle w:val="70AE2041F8C94D7D8E35EE28464BF663"/>
          </w:pPr>
          <w:r w:rsidRPr="003136A0">
            <w:rPr>
              <w:rStyle w:val="Platzhaltertext"/>
            </w:rPr>
            <w:t>Klicken Sie hier, um Text einzugeben.</w:t>
          </w:r>
        </w:p>
      </w:docPartBody>
    </w:docPart>
    <w:docPart>
      <w:docPartPr>
        <w:name w:val="229BC81DAAED4D4EB3611A3A1804088D"/>
        <w:category>
          <w:name w:val="Allgemein"/>
          <w:gallery w:val="placeholder"/>
        </w:category>
        <w:types>
          <w:type w:val="bbPlcHdr"/>
        </w:types>
        <w:behaviors>
          <w:behavior w:val="content"/>
        </w:behaviors>
        <w:guid w:val="{8CABE822-BE31-493B-99A2-80DE53718368}"/>
      </w:docPartPr>
      <w:docPartBody>
        <w:p w:rsidR="00D137D0" w:rsidRDefault="00D137D0" w:rsidP="00D137D0">
          <w:pPr>
            <w:pStyle w:val="229BC81DAAED4D4EB3611A3A1804088D"/>
          </w:pPr>
          <w:r w:rsidRPr="003136A0">
            <w:rPr>
              <w:rStyle w:val="Platzhaltertext"/>
            </w:rPr>
            <w:t>Klicken Sie hier, um Text einzugeben.</w:t>
          </w:r>
        </w:p>
      </w:docPartBody>
    </w:docPart>
    <w:docPart>
      <w:docPartPr>
        <w:name w:val="AD1101A9125245B488173B277DB821BF"/>
        <w:category>
          <w:name w:val="Allgemein"/>
          <w:gallery w:val="placeholder"/>
        </w:category>
        <w:types>
          <w:type w:val="bbPlcHdr"/>
        </w:types>
        <w:behaviors>
          <w:behavior w:val="content"/>
        </w:behaviors>
        <w:guid w:val="{5EAA07B9-C88B-45C9-82B6-97168B403B56}"/>
      </w:docPartPr>
      <w:docPartBody>
        <w:p w:rsidR="00D137D0" w:rsidRDefault="00D137D0" w:rsidP="00D137D0">
          <w:pPr>
            <w:pStyle w:val="AD1101A9125245B488173B277DB821BF"/>
          </w:pPr>
          <w:r w:rsidRPr="003136A0">
            <w:rPr>
              <w:rStyle w:val="Platzhaltertext"/>
            </w:rPr>
            <w:t>Klicken Sie hier, um Text einzugeben.</w:t>
          </w:r>
        </w:p>
      </w:docPartBody>
    </w:docPart>
    <w:docPart>
      <w:docPartPr>
        <w:name w:val="0433856AA5E3439691EB0412ADD3BC5D"/>
        <w:category>
          <w:name w:val="Allgemein"/>
          <w:gallery w:val="placeholder"/>
        </w:category>
        <w:types>
          <w:type w:val="bbPlcHdr"/>
        </w:types>
        <w:behaviors>
          <w:behavior w:val="content"/>
        </w:behaviors>
        <w:guid w:val="{88AAC740-134F-490D-B29C-4F93195044C1}"/>
      </w:docPartPr>
      <w:docPartBody>
        <w:p w:rsidR="00D137D0" w:rsidRDefault="00D137D0" w:rsidP="00D137D0">
          <w:pPr>
            <w:pStyle w:val="0433856AA5E3439691EB0412ADD3BC5D"/>
          </w:pPr>
          <w:r w:rsidRPr="003136A0">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30D"/>
    <w:rsid w:val="00011069"/>
    <w:rsid w:val="000616CC"/>
    <w:rsid w:val="00110754"/>
    <w:rsid w:val="00187D67"/>
    <w:rsid w:val="0030424C"/>
    <w:rsid w:val="00313AC0"/>
    <w:rsid w:val="004764F0"/>
    <w:rsid w:val="0058780A"/>
    <w:rsid w:val="005A6658"/>
    <w:rsid w:val="00675AB9"/>
    <w:rsid w:val="006D5D0D"/>
    <w:rsid w:val="0077530D"/>
    <w:rsid w:val="00824BFB"/>
    <w:rsid w:val="00825236"/>
    <w:rsid w:val="008A6333"/>
    <w:rsid w:val="008E3326"/>
    <w:rsid w:val="00953AFA"/>
    <w:rsid w:val="00965290"/>
    <w:rsid w:val="009819E8"/>
    <w:rsid w:val="009E59D0"/>
    <w:rsid w:val="00A91253"/>
    <w:rsid w:val="00D137D0"/>
    <w:rsid w:val="00FA4483"/>
    <w:rsid w:val="00FD05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137D0"/>
    <w:rPr>
      <w:color w:val="808080"/>
    </w:rPr>
  </w:style>
  <w:style w:type="paragraph" w:customStyle="1" w:styleId="6851487D3E19462AB7AEB5F9EDB90D42">
    <w:name w:val="6851487D3E19462AB7AEB5F9EDB90D42"/>
    <w:rsid w:val="00D137D0"/>
  </w:style>
  <w:style w:type="paragraph" w:customStyle="1" w:styleId="DFC0F6A77E21444C9A5423582428FB3A">
    <w:name w:val="DFC0F6A77E21444C9A5423582428FB3A"/>
    <w:rsid w:val="00D137D0"/>
  </w:style>
  <w:style w:type="paragraph" w:customStyle="1" w:styleId="25DB6268B0D24226969A591D55E96ACF">
    <w:name w:val="25DB6268B0D24226969A591D55E96ACF"/>
    <w:rsid w:val="0077530D"/>
  </w:style>
  <w:style w:type="paragraph" w:customStyle="1" w:styleId="0F8F70056BCC484C947DBD9A7ED22998">
    <w:name w:val="0F8F70056BCC484C947DBD9A7ED22998"/>
    <w:rsid w:val="0077530D"/>
  </w:style>
  <w:style w:type="paragraph" w:customStyle="1" w:styleId="6DEA6A9B3C8C4641A0ABCD64E70C6C79">
    <w:name w:val="6DEA6A9B3C8C4641A0ABCD64E70C6C79"/>
    <w:rsid w:val="00D137D0"/>
  </w:style>
  <w:style w:type="paragraph" w:customStyle="1" w:styleId="486776E5B0A3471A9EABA4B64F66DF64">
    <w:name w:val="486776E5B0A3471A9EABA4B64F66DF64"/>
    <w:rsid w:val="0077530D"/>
  </w:style>
  <w:style w:type="paragraph" w:customStyle="1" w:styleId="F4E8D06F3CC04B93BA98311F6CD9DBC1">
    <w:name w:val="F4E8D06F3CC04B93BA98311F6CD9DBC1"/>
    <w:rsid w:val="0077530D"/>
  </w:style>
  <w:style w:type="paragraph" w:customStyle="1" w:styleId="B6D094A8F079463CB0A4C76DCD309481">
    <w:name w:val="B6D094A8F079463CB0A4C76DCD309481"/>
    <w:rsid w:val="0077530D"/>
  </w:style>
  <w:style w:type="paragraph" w:customStyle="1" w:styleId="FDF7420D0ABB41349522871B69E1CB73">
    <w:name w:val="FDF7420D0ABB41349522871B69E1CB73"/>
    <w:rsid w:val="0077530D"/>
  </w:style>
  <w:style w:type="paragraph" w:customStyle="1" w:styleId="40E812453DF645F8BF10C2DCD27B3E35">
    <w:name w:val="40E812453DF645F8BF10C2DCD27B3E35"/>
    <w:rsid w:val="0077530D"/>
  </w:style>
  <w:style w:type="paragraph" w:customStyle="1" w:styleId="BCE322FA563A409683F34EF6C7532C61">
    <w:name w:val="BCE322FA563A409683F34EF6C7532C61"/>
    <w:rsid w:val="0077530D"/>
  </w:style>
  <w:style w:type="paragraph" w:customStyle="1" w:styleId="918C4DC79B964528BD6B40A5C8A69A67">
    <w:name w:val="918C4DC79B964528BD6B40A5C8A69A67"/>
    <w:rsid w:val="0077530D"/>
  </w:style>
  <w:style w:type="paragraph" w:customStyle="1" w:styleId="AB28205454974443B3ECD4FFAB47D355">
    <w:name w:val="AB28205454974443B3ECD4FFAB47D355"/>
    <w:rsid w:val="0077530D"/>
  </w:style>
  <w:style w:type="paragraph" w:customStyle="1" w:styleId="2AA39ACDD44B4C10BCDC141E268D47AB">
    <w:name w:val="2AA39ACDD44B4C10BCDC141E268D47AB"/>
    <w:rsid w:val="0077530D"/>
  </w:style>
  <w:style w:type="paragraph" w:customStyle="1" w:styleId="C7D68FB1531D41648F82D3F4DD530400">
    <w:name w:val="C7D68FB1531D41648F82D3F4DD530400"/>
    <w:rsid w:val="0077530D"/>
  </w:style>
  <w:style w:type="paragraph" w:customStyle="1" w:styleId="AB52D0FECB564804A0D71DEB2EF18696">
    <w:name w:val="AB52D0FECB564804A0D71DEB2EF18696"/>
    <w:rsid w:val="0077530D"/>
  </w:style>
  <w:style w:type="paragraph" w:customStyle="1" w:styleId="48382F9CA13D4DB5BA7C8E759A070E5C">
    <w:name w:val="48382F9CA13D4DB5BA7C8E759A070E5C"/>
    <w:rsid w:val="0077530D"/>
  </w:style>
  <w:style w:type="paragraph" w:customStyle="1" w:styleId="3DFA76D2524F4E2690972B95B5E1DC55">
    <w:name w:val="3DFA76D2524F4E2690972B95B5E1DC55"/>
    <w:rsid w:val="0077530D"/>
  </w:style>
  <w:style w:type="paragraph" w:customStyle="1" w:styleId="F91F9D1F980245DD9C6E8A6AA59F0FDB">
    <w:name w:val="F91F9D1F980245DD9C6E8A6AA59F0FDB"/>
    <w:rsid w:val="0077530D"/>
  </w:style>
  <w:style w:type="paragraph" w:customStyle="1" w:styleId="B852BC96F9C34007AD6D0322891072A5">
    <w:name w:val="B852BC96F9C34007AD6D0322891072A5"/>
    <w:rsid w:val="0077530D"/>
  </w:style>
  <w:style w:type="paragraph" w:customStyle="1" w:styleId="78FC76CACDFB42C08180A8D59ED018E2">
    <w:name w:val="78FC76CACDFB42C08180A8D59ED018E2"/>
    <w:rsid w:val="0077530D"/>
  </w:style>
  <w:style w:type="paragraph" w:customStyle="1" w:styleId="1F468A94251844A19D32AA9233CE9E92">
    <w:name w:val="1F468A94251844A19D32AA9233CE9E92"/>
    <w:rsid w:val="0077530D"/>
  </w:style>
  <w:style w:type="paragraph" w:customStyle="1" w:styleId="5B9F45B80D6F45C7A2B6171BAB34C21D">
    <w:name w:val="5B9F45B80D6F45C7A2B6171BAB34C21D"/>
    <w:rsid w:val="0077530D"/>
  </w:style>
  <w:style w:type="paragraph" w:customStyle="1" w:styleId="31F09F84493B43B188E628D88B32A2A6">
    <w:name w:val="31F09F84493B43B188E628D88B32A2A6"/>
    <w:rsid w:val="0077530D"/>
  </w:style>
  <w:style w:type="paragraph" w:customStyle="1" w:styleId="A9C14C29AB754FD0AA3748770E34023E">
    <w:name w:val="A9C14C29AB754FD0AA3748770E34023E"/>
    <w:rsid w:val="0077530D"/>
  </w:style>
  <w:style w:type="paragraph" w:customStyle="1" w:styleId="D0052DF4F9E545A6ACBA583891C41AB7">
    <w:name w:val="D0052DF4F9E545A6ACBA583891C41AB7"/>
    <w:rsid w:val="0077530D"/>
  </w:style>
  <w:style w:type="paragraph" w:customStyle="1" w:styleId="29FE8244F05149E0A94AFFAB9F72056C">
    <w:name w:val="29FE8244F05149E0A94AFFAB9F72056C"/>
    <w:rsid w:val="0077530D"/>
  </w:style>
  <w:style w:type="paragraph" w:customStyle="1" w:styleId="C623BC42836843C38E172EECA71E6DDC">
    <w:name w:val="C623BC42836843C38E172EECA71E6DDC"/>
    <w:rsid w:val="0077530D"/>
  </w:style>
  <w:style w:type="paragraph" w:customStyle="1" w:styleId="B8BF4898973E4087BD58E92AF18C9C55">
    <w:name w:val="B8BF4898973E4087BD58E92AF18C9C55"/>
    <w:rsid w:val="0077530D"/>
  </w:style>
  <w:style w:type="paragraph" w:customStyle="1" w:styleId="849892AEF18641D696269E397C1BE716">
    <w:name w:val="849892AEF18641D696269E397C1BE716"/>
    <w:rsid w:val="0077530D"/>
  </w:style>
  <w:style w:type="paragraph" w:customStyle="1" w:styleId="5C0816E2545844A482A2673C08E4BD66">
    <w:name w:val="5C0816E2545844A482A2673C08E4BD66"/>
    <w:rsid w:val="0077530D"/>
  </w:style>
  <w:style w:type="paragraph" w:customStyle="1" w:styleId="C02A4869A4B2434DA44790B400EE2874">
    <w:name w:val="C02A4869A4B2434DA44790B400EE2874"/>
    <w:rsid w:val="0077530D"/>
  </w:style>
  <w:style w:type="paragraph" w:customStyle="1" w:styleId="0D924E313AE84C4E99CD5F0054219463">
    <w:name w:val="0D924E313AE84C4E99CD5F0054219463"/>
    <w:rsid w:val="0077530D"/>
  </w:style>
  <w:style w:type="paragraph" w:customStyle="1" w:styleId="5DEE283213B04C6894897BB591E98A36">
    <w:name w:val="5DEE283213B04C6894897BB591E98A36"/>
    <w:rsid w:val="0077530D"/>
  </w:style>
  <w:style w:type="paragraph" w:customStyle="1" w:styleId="15B826E3055145E5AAC15A77B6EBCE24">
    <w:name w:val="15B826E3055145E5AAC15A77B6EBCE24"/>
    <w:rsid w:val="0077530D"/>
  </w:style>
  <w:style w:type="paragraph" w:customStyle="1" w:styleId="7CC061370F4044729C2AFB854FA4B906">
    <w:name w:val="7CC061370F4044729C2AFB854FA4B906"/>
    <w:rsid w:val="0077530D"/>
  </w:style>
  <w:style w:type="paragraph" w:customStyle="1" w:styleId="581DA85D66AE410088C70D4C26592D97">
    <w:name w:val="581DA85D66AE410088C70D4C26592D97"/>
    <w:rsid w:val="0077530D"/>
  </w:style>
  <w:style w:type="paragraph" w:customStyle="1" w:styleId="861FA38C6F344132990C01DB35CE3A43">
    <w:name w:val="861FA38C6F344132990C01DB35CE3A43"/>
    <w:rsid w:val="0077530D"/>
  </w:style>
  <w:style w:type="paragraph" w:customStyle="1" w:styleId="0BDC8669F5014434860C37B937AC8BB5">
    <w:name w:val="0BDC8669F5014434860C37B937AC8BB5"/>
    <w:rsid w:val="0077530D"/>
  </w:style>
  <w:style w:type="paragraph" w:customStyle="1" w:styleId="185AC70DEABF4AD2B5404D5751EA7593">
    <w:name w:val="185AC70DEABF4AD2B5404D5751EA7593"/>
    <w:rsid w:val="0077530D"/>
  </w:style>
  <w:style w:type="paragraph" w:customStyle="1" w:styleId="373AD36E7AF54B58A8C1DF5911A7EE3F">
    <w:name w:val="373AD36E7AF54B58A8C1DF5911A7EE3F"/>
    <w:rsid w:val="0077530D"/>
  </w:style>
  <w:style w:type="paragraph" w:customStyle="1" w:styleId="6290B087F2BF4C92A157392CB2E18B92">
    <w:name w:val="6290B087F2BF4C92A157392CB2E18B92"/>
    <w:rsid w:val="0077530D"/>
  </w:style>
  <w:style w:type="paragraph" w:customStyle="1" w:styleId="8D41BFDC21ED4F718BDC2094781637E0">
    <w:name w:val="8D41BFDC21ED4F718BDC2094781637E0"/>
    <w:rsid w:val="0077530D"/>
  </w:style>
  <w:style w:type="paragraph" w:customStyle="1" w:styleId="339921E1C5C54C74A100DA5F1C37014F">
    <w:name w:val="339921E1C5C54C74A100DA5F1C37014F"/>
    <w:rsid w:val="0077530D"/>
  </w:style>
  <w:style w:type="paragraph" w:customStyle="1" w:styleId="02762DDD437E406BB72855971576D662">
    <w:name w:val="02762DDD437E406BB72855971576D662"/>
    <w:rsid w:val="0077530D"/>
  </w:style>
  <w:style w:type="paragraph" w:customStyle="1" w:styleId="36980E03B521433B8B96A0445253DF40">
    <w:name w:val="36980E03B521433B8B96A0445253DF40"/>
    <w:rsid w:val="0077530D"/>
  </w:style>
  <w:style w:type="paragraph" w:customStyle="1" w:styleId="163C49BAE4AC4C719534A20C432F9B05">
    <w:name w:val="163C49BAE4AC4C719534A20C432F9B05"/>
    <w:rsid w:val="0077530D"/>
  </w:style>
  <w:style w:type="paragraph" w:customStyle="1" w:styleId="99710F112F6045FFB4385DB6F2A8BF80">
    <w:name w:val="99710F112F6045FFB4385DB6F2A8BF80"/>
    <w:rsid w:val="0077530D"/>
  </w:style>
  <w:style w:type="paragraph" w:customStyle="1" w:styleId="41703A4D88A84A76BF9DFD0F5FD39DFE">
    <w:name w:val="41703A4D88A84A76BF9DFD0F5FD39DFE"/>
    <w:rsid w:val="0077530D"/>
  </w:style>
  <w:style w:type="paragraph" w:customStyle="1" w:styleId="C289DC1E093440ACB0F8D65FAC562DA1">
    <w:name w:val="C289DC1E093440ACB0F8D65FAC562DA1"/>
    <w:rsid w:val="0077530D"/>
  </w:style>
  <w:style w:type="paragraph" w:customStyle="1" w:styleId="36E426D0520F4E0C96D5627383C695CA">
    <w:name w:val="36E426D0520F4E0C96D5627383C695CA"/>
    <w:rsid w:val="0077530D"/>
  </w:style>
  <w:style w:type="paragraph" w:customStyle="1" w:styleId="1D2B551812A94EFA89E3ED3BCA7FE01A">
    <w:name w:val="1D2B551812A94EFA89E3ED3BCA7FE01A"/>
    <w:rsid w:val="0077530D"/>
  </w:style>
  <w:style w:type="paragraph" w:customStyle="1" w:styleId="21CC60716B7E4554804D96E4EEE9F66F">
    <w:name w:val="21CC60716B7E4554804D96E4EEE9F66F"/>
    <w:rsid w:val="0077530D"/>
  </w:style>
  <w:style w:type="paragraph" w:customStyle="1" w:styleId="A206BCC985244D4EA80AD7F585479E32">
    <w:name w:val="A206BCC985244D4EA80AD7F585479E32"/>
    <w:rsid w:val="0077530D"/>
  </w:style>
  <w:style w:type="paragraph" w:customStyle="1" w:styleId="6B0CB6C9933047CBB1F3CA23751ADAF9">
    <w:name w:val="6B0CB6C9933047CBB1F3CA23751ADAF9"/>
    <w:rsid w:val="0077530D"/>
  </w:style>
  <w:style w:type="paragraph" w:customStyle="1" w:styleId="D1D941C1B906434F8024DD9DFEFF967E">
    <w:name w:val="D1D941C1B906434F8024DD9DFEFF967E"/>
    <w:rsid w:val="0077530D"/>
  </w:style>
  <w:style w:type="paragraph" w:customStyle="1" w:styleId="7201AB4A8343414E892B8F94258635C2">
    <w:name w:val="7201AB4A8343414E892B8F94258635C2"/>
    <w:rsid w:val="00D137D0"/>
  </w:style>
  <w:style w:type="paragraph" w:customStyle="1" w:styleId="F2FC2AF881C54C9BA7CC47A6DF292542">
    <w:name w:val="F2FC2AF881C54C9BA7CC47A6DF292542"/>
    <w:rsid w:val="0077530D"/>
  </w:style>
  <w:style w:type="paragraph" w:customStyle="1" w:styleId="D5648E30BCC1408A9BF8B8E0D7510B02">
    <w:name w:val="D5648E30BCC1408A9BF8B8E0D7510B02"/>
    <w:rsid w:val="0077530D"/>
  </w:style>
  <w:style w:type="paragraph" w:customStyle="1" w:styleId="8F1FA8468560405C98191B6EF7980CBB">
    <w:name w:val="8F1FA8468560405C98191B6EF7980CBB"/>
    <w:rsid w:val="0077530D"/>
  </w:style>
  <w:style w:type="paragraph" w:customStyle="1" w:styleId="BE40297880FB49B7938706DB1D882A63">
    <w:name w:val="BE40297880FB49B7938706DB1D882A63"/>
    <w:rsid w:val="0077530D"/>
  </w:style>
  <w:style w:type="paragraph" w:customStyle="1" w:styleId="95387C918720482599FBF0E1B27CCA1E">
    <w:name w:val="95387C918720482599FBF0E1B27CCA1E"/>
    <w:rsid w:val="00D137D0"/>
  </w:style>
  <w:style w:type="paragraph" w:customStyle="1" w:styleId="37D858765E4D4BB6BB8449DE335F2F20">
    <w:name w:val="37D858765E4D4BB6BB8449DE335F2F20"/>
    <w:rsid w:val="00D137D0"/>
  </w:style>
  <w:style w:type="paragraph" w:customStyle="1" w:styleId="5A9FC1C17FFA43B19511A686A784B90A">
    <w:name w:val="5A9FC1C17FFA43B19511A686A784B90A"/>
    <w:rsid w:val="0077530D"/>
  </w:style>
  <w:style w:type="paragraph" w:customStyle="1" w:styleId="7BD6309D3BBB4EF2873B4425B863A587">
    <w:name w:val="7BD6309D3BBB4EF2873B4425B863A587"/>
    <w:rsid w:val="00D137D0"/>
  </w:style>
  <w:style w:type="paragraph" w:customStyle="1" w:styleId="9AA80117BF74409BA70FF7E7AC2A5A52">
    <w:name w:val="9AA80117BF74409BA70FF7E7AC2A5A52"/>
    <w:rsid w:val="0077530D"/>
  </w:style>
  <w:style w:type="paragraph" w:customStyle="1" w:styleId="37E2F5F4A3D54884BD78539BE3DD6E68">
    <w:name w:val="37E2F5F4A3D54884BD78539BE3DD6E68"/>
    <w:rsid w:val="0077530D"/>
  </w:style>
  <w:style w:type="paragraph" w:customStyle="1" w:styleId="08C0CABAF95F4D2C946C762A98DF6102">
    <w:name w:val="08C0CABAF95F4D2C946C762A98DF6102"/>
    <w:rsid w:val="0077530D"/>
  </w:style>
  <w:style w:type="paragraph" w:customStyle="1" w:styleId="3C50EDF5B2EC4C96A67D3335593C9300">
    <w:name w:val="3C50EDF5B2EC4C96A67D3335593C9300"/>
    <w:rsid w:val="0077530D"/>
  </w:style>
  <w:style w:type="paragraph" w:customStyle="1" w:styleId="CCE212B7D28243B8B78B65F1E3BF09E9">
    <w:name w:val="CCE212B7D28243B8B78B65F1E3BF09E9"/>
    <w:rsid w:val="0077530D"/>
  </w:style>
  <w:style w:type="paragraph" w:customStyle="1" w:styleId="3C8D020772C24B3BB1AD17B7D293634A">
    <w:name w:val="3C8D020772C24B3BB1AD17B7D293634A"/>
    <w:rsid w:val="0077530D"/>
  </w:style>
  <w:style w:type="paragraph" w:customStyle="1" w:styleId="05081A93920F4276ABB8A511543DCD9C">
    <w:name w:val="05081A93920F4276ABB8A511543DCD9C"/>
    <w:rsid w:val="0077530D"/>
  </w:style>
  <w:style w:type="paragraph" w:customStyle="1" w:styleId="A592F590D55346BA9FA403343DF76F70">
    <w:name w:val="A592F590D55346BA9FA403343DF76F70"/>
    <w:rsid w:val="0077530D"/>
  </w:style>
  <w:style w:type="paragraph" w:customStyle="1" w:styleId="60DE95E0A28444AFA1967C2B73B559A7">
    <w:name w:val="60DE95E0A28444AFA1967C2B73B559A7"/>
    <w:rsid w:val="0077530D"/>
  </w:style>
  <w:style w:type="paragraph" w:customStyle="1" w:styleId="1DEDA115DAFE4F81B17B55E60D4F146A">
    <w:name w:val="1DEDA115DAFE4F81B17B55E60D4F146A"/>
    <w:rsid w:val="0077530D"/>
  </w:style>
  <w:style w:type="paragraph" w:customStyle="1" w:styleId="F6DBB36728614CB4828348769EA737C8">
    <w:name w:val="F6DBB36728614CB4828348769EA737C8"/>
    <w:rsid w:val="0077530D"/>
  </w:style>
  <w:style w:type="paragraph" w:customStyle="1" w:styleId="D8BD6B52FA314E7CB2D518EF7F2B687A">
    <w:name w:val="D8BD6B52FA314E7CB2D518EF7F2B687A"/>
    <w:rsid w:val="0077530D"/>
  </w:style>
  <w:style w:type="paragraph" w:customStyle="1" w:styleId="F80564D7A4EE48D28551392A6882543D">
    <w:name w:val="F80564D7A4EE48D28551392A6882543D"/>
    <w:rsid w:val="0077530D"/>
  </w:style>
  <w:style w:type="paragraph" w:customStyle="1" w:styleId="B1F66A2E1EBC49F7B990E23CEB5C21ED">
    <w:name w:val="B1F66A2E1EBC49F7B990E23CEB5C21ED"/>
    <w:rsid w:val="0077530D"/>
  </w:style>
  <w:style w:type="paragraph" w:customStyle="1" w:styleId="C7251AE12D1C4576AE87509C8386B91A">
    <w:name w:val="C7251AE12D1C4576AE87509C8386B91A"/>
    <w:rsid w:val="0077530D"/>
  </w:style>
  <w:style w:type="paragraph" w:customStyle="1" w:styleId="5EF008AE4407490EAFB85E6F47B7D480">
    <w:name w:val="5EF008AE4407490EAFB85E6F47B7D480"/>
    <w:rsid w:val="0077530D"/>
  </w:style>
  <w:style w:type="paragraph" w:customStyle="1" w:styleId="20BB91A2BCDB4BAAA619256F52D24A6D">
    <w:name w:val="20BB91A2BCDB4BAAA619256F52D24A6D"/>
    <w:rsid w:val="0077530D"/>
  </w:style>
  <w:style w:type="paragraph" w:customStyle="1" w:styleId="43A9E90CFDB94AFDB2339546D261D791">
    <w:name w:val="43A9E90CFDB94AFDB2339546D261D791"/>
    <w:rsid w:val="0077530D"/>
  </w:style>
  <w:style w:type="paragraph" w:customStyle="1" w:styleId="06F9761973F045CD884BFEC78C884189">
    <w:name w:val="06F9761973F045CD884BFEC78C884189"/>
    <w:rsid w:val="0077530D"/>
  </w:style>
  <w:style w:type="paragraph" w:customStyle="1" w:styleId="F9124E06CF2343C4943732B998AE2345">
    <w:name w:val="F9124E06CF2343C4943732B998AE2345"/>
    <w:rsid w:val="0077530D"/>
  </w:style>
  <w:style w:type="paragraph" w:customStyle="1" w:styleId="289C4C3F19EA4F4384D37C2C3999F20C">
    <w:name w:val="289C4C3F19EA4F4384D37C2C3999F20C"/>
    <w:rsid w:val="0077530D"/>
  </w:style>
  <w:style w:type="paragraph" w:customStyle="1" w:styleId="A083DE3AD6784DCF93DBF21346D3BC84">
    <w:name w:val="A083DE3AD6784DCF93DBF21346D3BC84"/>
    <w:rsid w:val="0077530D"/>
  </w:style>
  <w:style w:type="paragraph" w:customStyle="1" w:styleId="34AAFD9C311845219043F2617D03E672">
    <w:name w:val="34AAFD9C311845219043F2617D03E672"/>
    <w:rsid w:val="0077530D"/>
  </w:style>
  <w:style w:type="paragraph" w:customStyle="1" w:styleId="C8DC48B423B64DCDA808FDBB80BCF2E4">
    <w:name w:val="C8DC48B423B64DCDA808FDBB80BCF2E4"/>
    <w:rsid w:val="0077530D"/>
  </w:style>
  <w:style w:type="paragraph" w:customStyle="1" w:styleId="AE723BF9F6874749A23F5ABA55DBF374">
    <w:name w:val="AE723BF9F6874749A23F5ABA55DBF374"/>
    <w:rsid w:val="0077530D"/>
  </w:style>
  <w:style w:type="paragraph" w:customStyle="1" w:styleId="BD8054A3104E4888A41D20B5AF2C9AD5">
    <w:name w:val="BD8054A3104E4888A41D20B5AF2C9AD5"/>
    <w:rsid w:val="0077530D"/>
  </w:style>
  <w:style w:type="paragraph" w:customStyle="1" w:styleId="75935EFC3882419A9503ABF5BA8A13B0">
    <w:name w:val="75935EFC3882419A9503ABF5BA8A13B0"/>
    <w:rsid w:val="0077530D"/>
  </w:style>
  <w:style w:type="paragraph" w:customStyle="1" w:styleId="9AC71FF43FE74A6B8929A1F10DA530C6">
    <w:name w:val="9AC71FF43FE74A6B8929A1F10DA530C6"/>
    <w:rsid w:val="0077530D"/>
  </w:style>
  <w:style w:type="paragraph" w:customStyle="1" w:styleId="FBFB594C98254468A932D63AB7B88711">
    <w:name w:val="FBFB594C98254468A932D63AB7B88711"/>
    <w:rsid w:val="0077530D"/>
  </w:style>
  <w:style w:type="paragraph" w:customStyle="1" w:styleId="8BF9B50E0B9646F7B976DB1C0BF5F469">
    <w:name w:val="8BF9B50E0B9646F7B976DB1C0BF5F469"/>
    <w:rsid w:val="0077530D"/>
  </w:style>
  <w:style w:type="paragraph" w:customStyle="1" w:styleId="271AC176AA60412EBF798C8244364CAC">
    <w:name w:val="271AC176AA60412EBF798C8244364CAC"/>
    <w:rsid w:val="0077530D"/>
  </w:style>
  <w:style w:type="paragraph" w:customStyle="1" w:styleId="936AF230DD7B41F7A64EE3243BC7D79F">
    <w:name w:val="936AF230DD7B41F7A64EE3243BC7D79F"/>
    <w:rsid w:val="0077530D"/>
  </w:style>
  <w:style w:type="paragraph" w:customStyle="1" w:styleId="3000F256152448E2A9F70BFC422BB0DD">
    <w:name w:val="3000F256152448E2A9F70BFC422BB0DD"/>
    <w:rsid w:val="0077530D"/>
  </w:style>
  <w:style w:type="paragraph" w:customStyle="1" w:styleId="42464D432691445F8330226D585B56EE">
    <w:name w:val="42464D432691445F8330226D585B56EE"/>
    <w:rsid w:val="0077530D"/>
  </w:style>
  <w:style w:type="paragraph" w:customStyle="1" w:styleId="66B1C004EF1C47B1B467089CD5CC43DB">
    <w:name w:val="66B1C004EF1C47B1B467089CD5CC43DB"/>
    <w:rsid w:val="0077530D"/>
  </w:style>
  <w:style w:type="paragraph" w:customStyle="1" w:styleId="523346040FD240BB9D5CDA9D2D799B82">
    <w:name w:val="523346040FD240BB9D5CDA9D2D799B82"/>
    <w:rsid w:val="0077530D"/>
  </w:style>
  <w:style w:type="paragraph" w:customStyle="1" w:styleId="513A39A515FF4BA289DAA3B869FB365B">
    <w:name w:val="513A39A515FF4BA289DAA3B869FB365B"/>
    <w:rsid w:val="0077530D"/>
  </w:style>
  <w:style w:type="paragraph" w:customStyle="1" w:styleId="421ECC78E5B34596A402D0A221A1C323">
    <w:name w:val="421ECC78E5B34596A402D0A221A1C323"/>
    <w:rsid w:val="0077530D"/>
  </w:style>
  <w:style w:type="paragraph" w:customStyle="1" w:styleId="CF4DB82C302D4413B7ACB23356FE8A03">
    <w:name w:val="CF4DB82C302D4413B7ACB23356FE8A03"/>
    <w:rsid w:val="0077530D"/>
  </w:style>
  <w:style w:type="paragraph" w:customStyle="1" w:styleId="AB37B724587C49A19025248B2D156401">
    <w:name w:val="AB37B724587C49A19025248B2D156401"/>
    <w:rsid w:val="0077530D"/>
  </w:style>
  <w:style w:type="paragraph" w:customStyle="1" w:styleId="29AFCB0E625E4E56B1C59E1EF09E4574">
    <w:name w:val="29AFCB0E625E4E56B1C59E1EF09E4574"/>
    <w:rsid w:val="0077530D"/>
  </w:style>
  <w:style w:type="paragraph" w:customStyle="1" w:styleId="B4E2A9BF2B1143649CC089E71FAD6586">
    <w:name w:val="B4E2A9BF2B1143649CC089E71FAD6586"/>
    <w:rsid w:val="0077530D"/>
  </w:style>
  <w:style w:type="paragraph" w:customStyle="1" w:styleId="57D8BD54278649FD9C36A60AFC1200EF">
    <w:name w:val="57D8BD54278649FD9C36A60AFC1200EF"/>
    <w:rsid w:val="0077530D"/>
  </w:style>
  <w:style w:type="paragraph" w:customStyle="1" w:styleId="9DA4AC3C6DC94AF1A3540094BEB71E62">
    <w:name w:val="9DA4AC3C6DC94AF1A3540094BEB71E62"/>
    <w:rsid w:val="0077530D"/>
  </w:style>
  <w:style w:type="paragraph" w:customStyle="1" w:styleId="1FA6A9569F6D444D82B8339567FAC250">
    <w:name w:val="1FA6A9569F6D444D82B8339567FAC250"/>
    <w:rsid w:val="0077530D"/>
  </w:style>
  <w:style w:type="paragraph" w:customStyle="1" w:styleId="4D7AEB5CC38147B7A5DD742D12CD1649">
    <w:name w:val="4D7AEB5CC38147B7A5DD742D12CD1649"/>
    <w:rsid w:val="0077530D"/>
  </w:style>
  <w:style w:type="paragraph" w:customStyle="1" w:styleId="FF8A3889853A474D93C3BC375B60291A">
    <w:name w:val="FF8A3889853A474D93C3BC375B60291A"/>
    <w:rsid w:val="0077530D"/>
  </w:style>
  <w:style w:type="paragraph" w:customStyle="1" w:styleId="9CE263D3C2D2483AB3A89342B5250469">
    <w:name w:val="9CE263D3C2D2483AB3A89342B5250469"/>
    <w:rsid w:val="0077530D"/>
  </w:style>
  <w:style w:type="paragraph" w:customStyle="1" w:styleId="5A1D278E6E8345E58E63F9CA9DF37784">
    <w:name w:val="5A1D278E6E8345E58E63F9CA9DF37784"/>
    <w:rsid w:val="0077530D"/>
  </w:style>
  <w:style w:type="paragraph" w:customStyle="1" w:styleId="07AC9776ADED4560AF667EFBEFB2D97D">
    <w:name w:val="07AC9776ADED4560AF667EFBEFB2D97D"/>
    <w:rsid w:val="0077530D"/>
  </w:style>
  <w:style w:type="paragraph" w:customStyle="1" w:styleId="D8FFCC9A981342C8BE6170B3495B899F">
    <w:name w:val="D8FFCC9A981342C8BE6170B3495B899F"/>
    <w:rsid w:val="0077530D"/>
  </w:style>
  <w:style w:type="paragraph" w:customStyle="1" w:styleId="489CE75B318646B688697C0D3D375EAF">
    <w:name w:val="489CE75B318646B688697C0D3D375EAF"/>
    <w:rsid w:val="0077530D"/>
  </w:style>
  <w:style w:type="paragraph" w:customStyle="1" w:styleId="F6D7EEE2B62E4FF88EDD2A595EA65F05">
    <w:name w:val="F6D7EEE2B62E4FF88EDD2A595EA65F05"/>
    <w:rsid w:val="0077530D"/>
  </w:style>
  <w:style w:type="paragraph" w:customStyle="1" w:styleId="B3E4C515289D47A1AF8CB2CE42DF62C9">
    <w:name w:val="B3E4C515289D47A1AF8CB2CE42DF62C9"/>
    <w:rsid w:val="0077530D"/>
  </w:style>
  <w:style w:type="paragraph" w:customStyle="1" w:styleId="48E0B40C095047F2A664A59BF3794533">
    <w:name w:val="48E0B40C095047F2A664A59BF3794533"/>
    <w:rsid w:val="0077530D"/>
  </w:style>
  <w:style w:type="paragraph" w:customStyle="1" w:styleId="849B6892D5F84C00A2881D1AFF42C161">
    <w:name w:val="849B6892D5F84C00A2881D1AFF42C161"/>
    <w:rsid w:val="0077530D"/>
  </w:style>
  <w:style w:type="paragraph" w:customStyle="1" w:styleId="2C275BABFAA6415AB57B0DCA8A442D5B">
    <w:name w:val="2C275BABFAA6415AB57B0DCA8A442D5B"/>
    <w:rsid w:val="0077530D"/>
  </w:style>
  <w:style w:type="paragraph" w:customStyle="1" w:styleId="69363AE452CA4D119CE3258DE7F58821">
    <w:name w:val="69363AE452CA4D119CE3258DE7F58821"/>
    <w:rsid w:val="0077530D"/>
  </w:style>
  <w:style w:type="paragraph" w:customStyle="1" w:styleId="2F46FCA96642446DB46402384802EC8B">
    <w:name w:val="2F46FCA96642446DB46402384802EC8B"/>
    <w:rsid w:val="0077530D"/>
  </w:style>
  <w:style w:type="paragraph" w:customStyle="1" w:styleId="89F92E0BCE4043DDB58247E88C596D18">
    <w:name w:val="89F92E0BCE4043DDB58247E88C596D18"/>
    <w:rsid w:val="0077530D"/>
  </w:style>
  <w:style w:type="paragraph" w:customStyle="1" w:styleId="3F9FD4ECD66046A19FE9BCB84D437573">
    <w:name w:val="3F9FD4ECD66046A19FE9BCB84D437573"/>
    <w:rsid w:val="0077530D"/>
  </w:style>
  <w:style w:type="paragraph" w:customStyle="1" w:styleId="BD0BD5F0632D4FF2B419437083ED6063">
    <w:name w:val="BD0BD5F0632D4FF2B419437083ED6063"/>
    <w:rsid w:val="0077530D"/>
  </w:style>
  <w:style w:type="paragraph" w:customStyle="1" w:styleId="833AC8741D7B47D7975DD10EC7F19325">
    <w:name w:val="833AC8741D7B47D7975DD10EC7F19325"/>
    <w:rsid w:val="0077530D"/>
  </w:style>
  <w:style w:type="paragraph" w:customStyle="1" w:styleId="C02D4E88C8B7496789FDF69FEFCAF86A">
    <w:name w:val="C02D4E88C8B7496789FDF69FEFCAF86A"/>
    <w:rsid w:val="0077530D"/>
  </w:style>
  <w:style w:type="paragraph" w:customStyle="1" w:styleId="D7311EDFE4DB4CAAA7297C116FCCDF12">
    <w:name w:val="D7311EDFE4DB4CAAA7297C116FCCDF12"/>
    <w:rsid w:val="0077530D"/>
  </w:style>
  <w:style w:type="paragraph" w:customStyle="1" w:styleId="F5828A2BC3EA4C1A803C5C73757BD32D">
    <w:name w:val="F5828A2BC3EA4C1A803C5C73757BD32D"/>
    <w:rsid w:val="0077530D"/>
  </w:style>
  <w:style w:type="paragraph" w:customStyle="1" w:styleId="CDAAD92ACD5A4990B92A8BB8CB3CA10C">
    <w:name w:val="CDAAD92ACD5A4990B92A8BB8CB3CA10C"/>
    <w:rsid w:val="0077530D"/>
  </w:style>
  <w:style w:type="paragraph" w:customStyle="1" w:styleId="93D08441E9024A0A85853775499FEB69">
    <w:name w:val="93D08441E9024A0A85853775499FEB69"/>
    <w:rsid w:val="0077530D"/>
  </w:style>
  <w:style w:type="paragraph" w:customStyle="1" w:styleId="5B69DA45D47D4B79B1960D54D936ABAC">
    <w:name w:val="5B69DA45D47D4B79B1960D54D936ABAC"/>
    <w:rsid w:val="0077530D"/>
  </w:style>
  <w:style w:type="paragraph" w:customStyle="1" w:styleId="319EE763498B4FF2A310D57CAE1BD858">
    <w:name w:val="319EE763498B4FF2A310D57CAE1BD858"/>
    <w:rsid w:val="0077530D"/>
  </w:style>
  <w:style w:type="paragraph" w:customStyle="1" w:styleId="EB561304149A4DEA8E0231543C4C5A3E">
    <w:name w:val="EB561304149A4DEA8E0231543C4C5A3E"/>
    <w:rsid w:val="0077530D"/>
  </w:style>
  <w:style w:type="paragraph" w:customStyle="1" w:styleId="E87007F3CA94491D98B8D6F6C97C34B2">
    <w:name w:val="E87007F3CA94491D98B8D6F6C97C34B2"/>
    <w:rsid w:val="0077530D"/>
  </w:style>
  <w:style w:type="paragraph" w:customStyle="1" w:styleId="852BB714DBB348BCA066DA9DE80C237E">
    <w:name w:val="852BB714DBB348BCA066DA9DE80C237E"/>
    <w:rsid w:val="0077530D"/>
  </w:style>
  <w:style w:type="paragraph" w:customStyle="1" w:styleId="CD9577855EB84FA3BD21CC7688DAB30A">
    <w:name w:val="CD9577855EB84FA3BD21CC7688DAB30A"/>
    <w:rsid w:val="0077530D"/>
  </w:style>
  <w:style w:type="paragraph" w:customStyle="1" w:styleId="BB0173DB973042708769BEFBEC87BDF8">
    <w:name w:val="BB0173DB973042708769BEFBEC87BDF8"/>
    <w:rsid w:val="0077530D"/>
  </w:style>
  <w:style w:type="paragraph" w:customStyle="1" w:styleId="C0CF4DC73D974A1D8B40C7EF551DE16F">
    <w:name w:val="C0CF4DC73D974A1D8B40C7EF551DE16F"/>
    <w:rsid w:val="0077530D"/>
  </w:style>
  <w:style w:type="paragraph" w:customStyle="1" w:styleId="4F930D92B3AC41CC9EBA1ED507D70FD1">
    <w:name w:val="4F930D92B3AC41CC9EBA1ED507D70FD1"/>
    <w:rsid w:val="0077530D"/>
  </w:style>
  <w:style w:type="paragraph" w:customStyle="1" w:styleId="20F2816741DB4F4C882AA1A12B41BF86">
    <w:name w:val="20F2816741DB4F4C882AA1A12B41BF86"/>
    <w:rsid w:val="0077530D"/>
  </w:style>
  <w:style w:type="paragraph" w:customStyle="1" w:styleId="C48C99771DE0467ABB7CB78FF3C03E2F">
    <w:name w:val="C48C99771DE0467ABB7CB78FF3C03E2F"/>
    <w:rsid w:val="0077530D"/>
  </w:style>
  <w:style w:type="paragraph" w:customStyle="1" w:styleId="FCE3FF17B3CA448085EDE977B7A286C6">
    <w:name w:val="FCE3FF17B3CA448085EDE977B7A286C6"/>
    <w:rsid w:val="0077530D"/>
  </w:style>
  <w:style w:type="paragraph" w:customStyle="1" w:styleId="7446BFD14D72467CAC3BF73878FF434A">
    <w:name w:val="7446BFD14D72467CAC3BF73878FF434A"/>
    <w:rsid w:val="0077530D"/>
  </w:style>
  <w:style w:type="paragraph" w:customStyle="1" w:styleId="EA0EF5187810453EAA7B758D87C7E425">
    <w:name w:val="EA0EF5187810453EAA7B758D87C7E425"/>
    <w:rsid w:val="0077530D"/>
  </w:style>
  <w:style w:type="paragraph" w:customStyle="1" w:styleId="8C6462EC931F420D814EBA04D1F317AE">
    <w:name w:val="8C6462EC931F420D814EBA04D1F317AE"/>
    <w:rsid w:val="0077530D"/>
  </w:style>
  <w:style w:type="paragraph" w:customStyle="1" w:styleId="B451F0CBA116431C91C548FEAC95C896">
    <w:name w:val="B451F0CBA116431C91C548FEAC95C896"/>
    <w:rsid w:val="0077530D"/>
  </w:style>
  <w:style w:type="paragraph" w:customStyle="1" w:styleId="16A5CCE478AD469F8CB657B263708E7C">
    <w:name w:val="16A5CCE478AD469F8CB657B263708E7C"/>
    <w:rsid w:val="0077530D"/>
  </w:style>
  <w:style w:type="paragraph" w:customStyle="1" w:styleId="9F2A53FBD3DD4AFC9030D2F14B0DDEA0">
    <w:name w:val="9F2A53FBD3DD4AFC9030D2F14B0DDEA0"/>
    <w:rsid w:val="0077530D"/>
  </w:style>
  <w:style w:type="paragraph" w:customStyle="1" w:styleId="3DFB6F4F4BBF4B35B8308CF76F105B03">
    <w:name w:val="3DFB6F4F4BBF4B35B8308CF76F105B03"/>
    <w:rsid w:val="0077530D"/>
  </w:style>
  <w:style w:type="paragraph" w:customStyle="1" w:styleId="202A6E1A95674A8790CB5A6A11880EBD">
    <w:name w:val="202A6E1A95674A8790CB5A6A11880EBD"/>
    <w:rsid w:val="0077530D"/>
  </w:style>
  <w:style w:type="paragraph" w:customStyle="1" w:styleId="9286D9F32B144F99B5325CE9B4C2C5F1">
    <w:name w:val="9286D9F32B144F99B5325CE9B4C2C5F1"/>
    <w:rsid w:val="0077530D"/>
  </w:style>
  <w:style w:type="paragraph" w:customStyle="1" w:styleId="25023F2D73DE4319B25FBB152727246F">
    <w:name w:val="25023F2D73DE4319B25FBB152727246F"/>
    <w:rsid w:val="0077530D"/>
  </w:style>
  <w:style w:type="paragraph" w:customStyle="1" w:styleId="E9793761722F401A83B059C7D504C888">
    <w:name w:val="E9793761722F401A83B059C7D504C888"/>
    <w:rsid w:val="0077530D"/>
  </w:style>
  <w:style w:type="paragraph" w:customStyle="1" w:styleId="812CC8E0DC144DD59201BE5CBAA7AD64">
    <w:name w:val="812CC8E0DC144DD59201BE5CBAA7AD64"/>
    <w:rsid w:val="0077530D"/>
  </w:style>
  <w:style w:type="paragraph" w:customStyle="1" w:styleId="BE35E67923934B1B80DE7BF78041C350">
    <w:name w:val="BE35E67923934B1B80DE7BF78041C350"/>
    <w:rsid w:val="0077530D"/>
  </w:style>
  <w:style w:type="paragraph" w:customStyle="1" w:styleId="137125C9D59A4F66A05D9880F0E6BFD9">
    <w:name w:val="137125C9D59A4F66A05D9880F0E6BFD9"/>
    <w:rsid w:val="0077530D"/>
  </w:style>
  <w:style w:type="paragraph" w:customStyle="1" w:styleId="876C61827BA84AA4975869278832547A">
    <w:name w:val="876C61827BA84AA4975869278832547A"/>
    <w:rsid w:val="0077530D"/>
  </w:style>
  <w:style w:type="paragraph" w:customStyle="1" w:styleId="76EAF86AED6C48C395F56725FCE4CBB1">
    <w:name w:val="76EAF86AED6C48C395F56725FCE4CBB1"/>
    <w:rsid w:val="0077530D"/>
  </w:style>
  <w:style w:type="paragraph" w:customStyle="1" w:styleId="7807D8BBF87246A18EA057937DE52183">
    <w:name w:val="7807D8BBF87246A18EA057937DE52183"/>
    <w:rsid w:val="0077530D"/>
  </w:style>
  <w:style w:type="paragraph" w:customStyle="1" w:styleId="28CBC78578364A678D2DB3DD32CAF9B8">
    <w:name w:val="28CBC78578364A678D2DB3DD32CAF9B8"/>
    <w:rsid w:val="0077530D"/>
  </w:style>
  <w:style w:type="paragraph" w:customStyle="1" w:styleId="FBEB98677E3945298D4B245E5AFC2451">
    <w:name w:val="FBEB98677E3945298D4B245E5AFC2451"/>
    <w:rsid w:val="0077530D"/>
  </w:style>
  <w:style w:type="paragraph" w:customStyle="1" w:styleId="C6F80389485541469904901B8A49F90C">
    <w:name w:val="C6F80389485541469904901B8A49F90C"/>
    <w:rsid w:val="0077530D"/>
  </w:style>
  <w:style w:type="paragraph" w:customStyle="1" w:styleId="38F2BA073A1B4F8B9BB98623DBEB519B">
    <w:name w:val="38F2BA073A1B4F8B9BB98623DBEB519B"/>
    <w:rsid w:val="0077530D"/>
  </w:style>
  <w:style w:type="paragraph" w:customStyle="1" w:styleId="DF66F9202ADF419194FA1BABBB6E821B">
    <w:name w:val="DF66F9202ADF419194FA1BABBB6E821B"/>
    <w:rsid w:val="0077530D"/>
  </w:style>
  <w:style w:type="paragraph" w:customStyle="1" w:styleId="BACF2BC427254517B777F2F85610E43F">
    <w:name w:val="BACF2BC427254517B777F2F85610E43F"/>
    <w:rsid w:val="0077530D"/>
  </w:style>
  <w:style w:type="paragraph" w:customStyle="1" w:styleId="882E0E5D78884EDF961550BF07113B22">
    <w:name w:val="882E0E5D78884EDF961550BF07113B22"/>
    <w:rsid w:val="0077530D"/>
  </w:style>
  <w:style w:type="paragraph" w:customStyle="1" w:styleId="C298F014F1194EC596CB5D5820BA7D9E">
    <w:name w:val="C298F014F1194EC596CB5D5820BA7D9E"/>
    <w:rsid w:val="0077530D"/>
  </w:style>
  <w:style w:type="paragraph" w:customStyle="1" w:styleId="C54F46ADF3D045F3A560C8A9D9CC7D31">
    <w:name w:val="C54F46ADF3D045F3A560C8A9D9CC7D31"/>
    <w:rsid w:val="0077530D"/>
  </w:style>
  <w:style w:type="paragraph" w:customStyle="1" w:styleId="460C7478BB8244278B716CE9F9646C77">
    <w:name w:val="460C7478BB8244278B716CE9F9646C77"/>
    <w:rsid w:val="0077530D"/>
  </w:style>
  <w:style w:type="paragraph" w:customStyle="1" w:styleId="C452004E5FB24B5991859FE58BB0C4E4">
    <w:name w:val="C452004E5FB24B5991859FE58BB0C4E4"/>
    <w:rsid w:val="0077530D"/>
  </w:style>
  <w:style w:type="paragraph" w:customStyle="1" w:styleId="5665B79DA8F9497DBD6C55C5AB0AC652">
    <w:name w:val="5665B79DA8F9497DBD6C55C5AB0AC652"/>
    <w:rsid w:val="0077530D"/>
  </w:style>
  <w:style w:type="paragraph" w:customStyle="1" w:styleId="C545129751DF490B8539F905183AEF60">
    <w:name w:val="C545129751DF490B8539F905183AEF60"/>
    <w:rsid w:val="0077530D"/>
  </w:style>
  <w:style w:type="paragraph" w:customStyle="1" w:styleId="9517C92C79474D90A127D82D8BC669AF">
    <w:name w:val="9517C92C79474D90A127D82D8BC669AF"/>
    <w:rsid w:val="0077530D"/>
  </w:style>
  <w:style w:type="paragraph" w:customStyle="1" w:styleId="C208B0EE6EE04FC0A2355D942698D311">
    <w:name w:val="C208B0EE6EE04FC0A2355D942698D311"/>
    <w:rsid w:val="0077530D"/>
  </w:style>
  <w:style w:type="paragraph" w:customStyle="1" w:styleId="F69920C4F85D432ABCBAEA7C410A0194">
    <w:name w:val="F69920C4F85D432ABCBAEA7C410A0194"/>
    <w:rsid w:val="0077530D"/>
  </w:style>
  <w:style w:type="paragraph" w:customStyle="1" w:styleId="7C0C960B4B6342B7A8B7BB1F7B4521F8">
    <w:name w:val="7C0C960B4B6342B7A8B7BB1F7B4521F8"/>
    <w:rsid w:val="0077530D"/>
  </w:style>
  <w:style w:type="paragraph" w:customStyle="1" w:styleId="5A94CC64FCD044B68FDEE4E1A60AFAA4">
    <w:name w:val="5A94CC64FCD044B68FDEE4E1A60AFAA4"/>
    <w:rsid w:val="0077530D"/>
  </w:style>
  <w:style w:type="paragraph" w:customStyle="1" w:styleId="8440DF97525B46E2A762D32BC26C7B53">
    <w:name w:val="8440DF97525B46E2A762D32BC26C7B53"/>
    <w:rsid w:val="0077530D"/>
  </w:style>
  <w:style w:type="paragraph" w:customStyle="1" w:styleId="86FABDAD3F3641AF9283B0B48EBAB636">
    <w:name w:val="86FABDAD3F3641AF9283B0B48EBAB636"/>
    <w:rsid w:val="0077530D"/>
  </w:style>
  <w:style w:type="paragraph" w:customStyle="1" w:styleId="9213FF5A8EEE4A7F8A0EC22534713BAA">
    <w:name w:val="9213FF5A8EEE4A7F8A0EC22534713BAA"/>
    <w:rsid w:val="0077530D"/>
  </w:style>
  <w:style w:type="paragraph" w:customStyle="1" w:styleId="7DB8282353144E95AAD116B28768CDA4">
    <w:name w:val="7DB8282353144E95AAD116B28768CDA4"/>
    <w:rsid w:val="0077530D"/>
  </w:style>
  <w:style w:type="paragraph" w:customStyle="1" w:styleId="221DB2AA2653468FAF3E1272A372226F">
    <w:name w:val="221DB2AA2653468FAF3E1272A372226F"/>
    <w:rsid w:val="0077530D"/>
  </w:style>
  <w:style w:type="paragraph" w:customStyle="1" w:styleId="E0F449F2A1B140F7802E6DAEB237F1C2">
    <w:name w:val="E0F449F2A1B140F7802E6DAEB237F1C2"/>
    <w:rsid w:val="0077530D"/>
  </w:style>
  <w:style w:type="paragraph" w:customStyle="1" w:styleId="072BFE16FE414D06BEB387E7ECC331E6">
    <w:name w:val="072BFE16FE414D06BEB387E7ECC331E6"/>
    <w:rsid w:val="0077530D"/>
  </w:style>
  <w:style w:type="paragraph" w:customStyle="1" w:styleId="3BC2588C50024E55BA245E519F7B4395">
    <w:name w:val="3BC2588C50024E55BA245E519F7B4395"/>
    <w:rsid w:val="0077530D"/>
  </w:style>
  <w:style w:type="paragraph" w:customStyle="1" w:styleId="488142F5C44944FCB72778A9C72F032E">
    <w:name w:val="488142F5C44944FCB72778A9C72F032E"/>
    <w:rsid w:val="0077530D"/>
  </w:style>
  <w:style w:type="paragraph" w:customStyle="1" w:styleId="5EAF95CC8BEC4AEEAF8A33F9859F8C3F">
    <w:name w:val="5EAF95CC8BEC4AEEAF8A33F9859F8C3F"/>
    <w:rsid w:val="0077530D"/>
  </w:style>
  <w:style w:type="paragraph" w:customStyle="1" w:styleId="DEC81C434F1547E9AEBFB587CC1DFA17">
    <w:name w:val="DEC81C434F1547E9AEBFB587CC1DFA17"/>
    <w:rsid w:val="0077530D"/>
  </w:style>
  <w:style w:type="paragraph" w:customStyle="1" w:styleId="30D38F7B6C5D4D78BC200D5915797BE2">
    <w:name w:val="30D38F7B6C5D4D78BC200D5915797BE2"/>
    <w:rsid w:val="0077530D"/>
  </w:style>
  <w:style w:type="paragraph" w:customStyle="1" w:styleId="91AF4B0A3F864FE2B3AF0A437C1EA563">
    <w:name w:val="91AF4B0A3F864FE2B3AF0A437C1EA563"/>
    <w:rsid w:val="0077530D"/>
  </w:style>
  <w:style w:type="paragraph" w:customStyle="1" w:styleId="00D28B2EF3CA4450A2998730C4EA4EAC">
    <w:name w:val="00D28B2EF3CA4450A2998730C4EA4EAC"/>
    <w:rsid w:val="0077530D"/>
  </w:style>
  <w:style w:type="paragraph" w:customStyle="1" w:styleId="B9B92A2E6674415288BAF7550DA39B29">
    <w:name w:val="B9B92A2E6674415288BAF7550DA39B29"/>
    <w:rsid w:val="0077530D"/>
  </w:style>
  <w:style w:type="paragraph" w:customStyle="1" w:styleId="8359924FA14C427D989D438521960830">
    <w:name w:val="8359924FA14C427D989D438521960830"/>
    <w:rsid w:val="0077530D"/>
  </w:style>
  <w:style w:type="paragraph" w:customStyle="1" w:styleId="571C7569EB5048E38C00C9534BBC252A">
    <w:name w:val="571C7569EB5048E38C00C9534BBC252A"/>
    <w:rsid w:val="0077530D"/>
  </w:style>
  <w:style w:type="paragraph" w:customStyle="1" w:styleId="7A78C99ECE544360A50358EB1E07E410">
    <w:name w:val="7A78C99ECE544360A50358EB1E07E410"/>
    <w:rsid w:val="00D137D0"/>
  </w:style>
  <w:style w:type="paragraph" w:customStyle="1" w:styleId="49E96CA819CC462AB8D12E1219B04113">
    <w:name w:val="49E96CA819CC462AB8D12E1219B04113"/>
    <w:rsid w:val="00D137D0"/>
  </w:style>
  <w:style w:type="paragraph" w:customStyle="1" w:styleId="E8DAF0106F9C47D096B40227C2E081C3">
    <w:name w:val="E8DAF0106F9C47D096B40227C2E081C3"/>
    <w:rsid w:val="00D137D0"/>
  </w:style>
  <w:style w:type="paragraph" w:customStyle="1" w:styleId="2295E3026B524BBC8B3AE9BF8F28FE05">
    <w:name w:val="2295E3026B524BBC8B3AE9BF8F28FE05"/>
    <w:rsid w:val="00D137D0"/>
  </w:style>
  <w:style w:type="paragraph" w:customStyle="1" w:styleId="94D931728D76402FB74D6F536ED625D6">
    <w:name w:val="94D931728D76402FB74D6F536ED625D6"/>
    <w:rsid w:val="00D137D0"/>
  </w:style>
  <w:style w:type="paragraph" w:customStyle="1" w:styleId="D51E988E0799425FA809E76760980FD4">
    <w:name w:val="D51E988E0799425FA809E76760980FD4"/>
    <w:rsid w:val="00D137D0"/>
  </w:style>
  <w:style w:type="paragraph" w:customStyle="1" w:styleId="BD65CF5299994DE5A94B2A1CBFF0599C">
    <w:name w:val="BD65CF5299994DE5A94B2A1CBFF0599C"/>
    <w:rsid w:val="00D137D0"/>
  </w:style>
  <w:style w:type="paragraph" w:customStyle="1" w:styleId="5F3439776DC7484EB522FEA0528BD268">
    <w:name w:val="5F3439776DC7484EB522FEA0528BD268"/>
    <w:rsid w:val="00D137D0"/>
  </w:style>
  <w:style w:type="paragraph" w:customStyle="1" w:styleId="7F5FA6C555C84BCBA34D4C13FBE571D6">
    <w:name w:val="7F5FA6C555C84BCBA34D4C13FBE571D6"/>
    <w:rsid w:val="00D137D0"/>
  </w:style>
  <w:style w:type="paragraph" w:customStyle="1" w:styleId="3881D8519B484719B474EE667A153DBE">
    <w:name w:val="3881D8519B484719B474EE667A153DBE"/>
    <w:rsid w:val="00D137D0"/>
  </w:style>
  <w:style w:type="paragraph" w:customStyle="1" w:styleId="74F5E36CB4CF458C8C61DCD78EBDF02C">
    <w:name w:val="74F5E36CB4CF458C8C61DCD78EBDF02C"/>
    <w:rsid w:val="00D137D0"/>
  </w:style>
  <w:style w:type="paragraph" w:customStyle="1" w:styleId="3B89DB9362ED460CBF89B7B9FD7D71F1">
    <w:name w:val="3B89DB9362ED460CBF89B7B9FD7D71F1"/>
    <w:rsid w:val="00D137D0"/>
  </w:style>
  <w:style w:type="paragraph" w:customStyle="1" w:styleId="9482A62C54E84D7BACC8C3A1FEA294BB">
    <w:name w:val="9482A62C54E84D7BACC8C3A1FEA294BB"/>
    <w:rsid w:val="00D137D0"/>
  </w:style>
  <w:style w:type="paragraph" w:customStyle="1" w:styleId="5D9796EEC2FF446F8876813D65AE68AB">
    <w:name w:val="5D9796EEC2FF446F8876813D65AE68AB"/>
    <w:rsid w:val="00D137D0"/>
  </w:style>
  <w:style w:type="paragraph" w:customStyle="1" w:styleId="C0AE639C2E0441B8B186B82E5DDAE4CF">
    <w:name w:val="C0AE639C2E0441B8B186B82E5DDAE4CF"/>
    <w:rsid w:val="00D137D0"/>
  </w:style>
  <w:style w:type="paragraph" w:customStyle="1" w:styleId="67ACF142052C4B91A80D3F19F491D294">
    <w:name w:val="67ACF142052C4B91A80D3F19F491D294"/>
    <w:rsid w:val="00D137D0"/>
  </w:style>
  <w:style w:type="paragraph" w:customStyle="1" w:styleId="5641369AE88045E5A5772C542202F9A6">
    <w:name w:val="5641369AE88045E5A5772C542202F9A6"/>
    <w:rsid w:val="00D137D0"/>
  </w:style>
  <w:style w:type="paragraph" w:customStyle="1" w:styleId="D3E16A95F48C491B9B09557F2FE5778A">
    <w:name w:val="D3E16A95F48C491B9B09557F2FE5778A"/>
    <w:rsid w:val="00D137D0"/>
  </w:style>
  <w:style w:type="paragraph" w:customStyle="1" w:styleId="8E2D4C7E13234EB19F8ABBE71A87EDC8">
    <w:name w:val="8E2D4C7E13234EB19F8ABBE71A87EDC8"/>
    <w:rsid w:val="00D137D0"/>
  </w:style>
  <w:style w:type="paragraph" w:customStyle="1" w:styleId="9CA56718FCE243D7A5E9123AB1BD5C0D">
    <w:name w:val="9CA56718FCE243D7A5E9123AB1BD5C0D"/>
    <w:rsid w:val="00D137D0"/>
  </w:style>
  <w:style w:type="paragraph" w:customStyle="1" w:styleId="D475A36132F24F8AA8CE142FF463FA8E">
    <w:name w:val="D475A36132F24F8AA8CE142FF463FA8E"/>
    <w:rsid w:val="00D137D0"/>
  </w:style>
  <w:style w:type="paragraph" w:customStyle="1" w:styleId="190A4E4D48E443FFA967B81669C7439B">
    <w:name w:val="190A4E4D48E443FFA967B81669C7439B"/>
    <w:rsid w:val="00D137D0"/>
  </w:style>
  <w:style w:type="paragraph" w:customStyle="1" w:styleId="1448AEA7BEA943F99A0E27F0D2156DBC">
    <w:name w:val="1448AEA7BEA943F99A0E27F0D2156DBC"/>
    <w:rsid w:val="00D137D0"/>
  </w:style>
  <w:style w:type="paragraph" w:customStyle="1" w:styleId="CFF31A2AC971403894C1C70BAE6BDA66">
    <w:name w:val="CFF31A2AC971403894C1C70BAE6BDA66"/>
    <w:rsid w:val="00D137D0"/>
  </w:style>
  <w:style w:type="paragraph" w:customStyle="1" w:styleId="840B9A49DB4B42748F9CCF6A14E1FEB0">
    <w:name w:val="840B9A49DB4B42748F9CCF6A14E1FEB0"/>
    <w:rsid w:val="00D137D0"/>
  </w:style>
  <w:style w:type="paragraph" w:customStyle="1" w:styleId="D41D3FD21F8A40C4B0FCC636ED75193D">
    <w:name w:val="D41D3FD21F8A40C4B0FCC636ED75193D"/>
    <w:rsid w:val="00D137D0"/>
  </w:style>
  <w:style w:type="paragraph" w:customStyle="1" w:styleId="79D095FA97E3484FB433EF6EB6DD1301">
    <w:name w:val="79D095FA97E3484FB433EF6EB6DD1301"/>
    <w:rsid w:val="00D137D0"/>
  </w:style>
  <w:style w:type="paragraph" w:customStyle="1" w:styleId="70AE2041F8C94D7D8E35EE28464BF663">
    <w:name w:val="70AE2041F8C94D7D8E35EE28464BF663"/>
    <w:rsid w:val="00D137D0"/>
  </w:style>
  <w:style w:type="paragraph" w:customStyle="1" w:styleId="229BC81DAAED4D4EB3611A3A1804088D">
    <w:name w:val="229BC81DAAED4D4EB3611A3A1804088D"/>
    <w:rsid w:val="00D137D0"/>
  </w:style>
  <w:style w:type="paragraph" w:customStyle="1" w:styleId="AD1101A9125245B488173B277DB821BF">
    <w:name w:val="AD1101A9125245B488173B277DB821BF"/>
    <w:rsid w:val="00D137D0"/>
  </w:style>
  <w:style w:type="paragraph" w:customStyle="1" w:styleId="0433856AA5E3439691EB0412ADD3BC5D">
    <w:name w:val="0433856AA5E3439691EB0412ADD3BC5D"/>
    <w:rsid w:val="00D137D0"/>
  </w:style>
  <w:style w:type="paragraph" w:customStyle="1" w:styleId="1CB7970296EC4166883FE5EBF72D0FE6">
    <w:name w:val="1CB7970296EC4166883FE5EBF72D0FE6"/>
    <w:rsid w:val="006D5D0D"/>
  </w:style>
  <w:style w:type="paragraph" w:customStyle="1" w:styleId="060E0D2ECAD54961A012F098EA8DCEF7">
    <w:name w:val="060E0D2ECAD54961A012F098EA8DCEF7"/>
    <w:rsid w:val="006D5D0D"/>
  </w:style>
  <w:style w:type="paragraph" w:customStyle="1" w:styleId="C926264B66564FEBB23E85C77A4ACE1F">
    <w:name w:val="C926264B66564FEBB23E85C77A4ACE1F"/>
    <w:rsid w:val="006D5D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4D6E4-3D55-4220-B73F-6C32F8B15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99</Pages>
  <Words>17772</Words>
  <Characters>111966</Characters>
  <Application>Microsoft Office Word</Application>
  <DocSecurity>0</DocSecurity>
  <Lines>933</Lines>
  <Paragraphs>258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Karsten Doherr</dc:creator>
  <cp:lastModifiedBy>Mario Frost</cp:lastModifiedBy>
  <cp:revision>2</cp:revision>
  <cp:lastPrinted>2026-03-12T14:08:00Z</cp:lastPrinted>
  <dcterms:created xsi:type="dcterms:W3CDTF">2026-05-07T12:06:00Z</dcterms:created>
  <dcterms:modified xsi:type="dcterms:W3CDTF">2026-05-07T12:06:00Z</dcterms:modified>
</cp:coreProperties>
</file>